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801" w:rsidRDefault="00C94C10">
      <w:pPr>
        <w:spacing w:line="560" w:lineRule="exact"/>
        <w:rPr>
          <w:rFonts w:eastAsia="方正仿宋_GBK"/>
          <w:color w:val="000000"/>
          <w:sz w:val="32"/>
          <w:szCs w:val="32"/>
        </w:rPr>
      </w:pPr>
      <w:r>
        <w:pict w14:anchorId="0789ADA5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in;margin-top:91.4pt;width:418.5pt;height:39pt;z-index:251661312;mso-position-horizontal-relative:page;mso-position-vertical-relative:page;mso-width-relative:page;mso-height-relative:page" fillcolor="red" stroked="f" strokecolor="red">
            <v:textpath style="font-family:&quot;方正小标宋_GBK&quot;;font-weight:bold" trim="t" fitpath="t" string="  重庆外语外事学院工会委员会"/>
            <w10:wrap anchorx="page" anchory="page"/>
          </v:shape>
        </w:pict>
      </w:r>
    </w:p>
    <w:p w:rsidR="00F14801" w:rsidRDefault="0077700C">
      <w:pPr>
        <w:spacing w:beforeLines="50" w:before="301" w:afterLines="50" w:after="301" w:line="560" w:lineRule="exact"/>
        <w:jc w:val="right"/>
        <w:rPr>
          <w:rFonts w:eastAsia="方正小标宋_GBK"/>
          <w:b/>
          <w:bCs/>
          <w:sz w:val="44"/>
          <w:szCs w:val="44"/>
        </w:rPr>
      </w:pPr>
      <w:r>
        <w:rPr>
          <w:rFonts w:eastAsia="方正仿宋_GBK"/>
          <w:color w:val="000000"/>
          <w:sz w:val="32"/>
          <w:szCs w:val="32"/>
        </w:rPr>
        <w:t>重外工函〔</w:t>
      </w:r>
      <w:r>
        <w:rPr>
          <w:rFonts w:eastAsia="方正仿宋_GBK"/>
          <w:color w:val="000000"/>
          <w:sz w:val="32"/>
          <w:szCs w:val="32"/>
        </w:rPr>
        <w:t>202</w:t>
      </w:r>
      <w:r>
        <w:rPr>
          <w:rFonts w:eastAsia="方正仿宋_GBK" w:hint="eastAsia"/>
          <w:color w:val="000000"/>
          <w:sz w:val="32"/>
          <w:szCs w:val="32"/>
        </w:rPr>
        <w:t>5</w:t>
      </w:r>
      <w:r>
        <w:rPr>
          <w:rFonts w:eastAsia="方正仿宋_GBK"/>
          <w:color w:val="000000"/>
          <w:sz w:val="32"/>
          <w:szCs w:val="32"/>
        </w:rPr>
        <w:t>〕</w:t>
      </w:r>
      <w:r>
        <w:rPr>
          <w:rFonts w:eastAsia="方正仿宋_GBK" w:hint="eastAsia"/>
          <w:color w:val="000000"/>
          <w:sz w:val="32"/>
          <w:szCs w:val="32"/>
        </w:rPr>
        <w:t>10</w:t>
      </w:r>
      <w:r>
        <w:rPr>
          <w:rFonts w:eastAsia="方正仿宋_GBK"/>
          <w:color w:val="000000"/>
          <w:sz w:val="32"/>
          <w:szCs w:val="32"/>
        </w:rPr>
        <w:t>号</w:t>
      </w:r>
      <w:r>
        <w:rPr>
          <w:rFonts w:eastAsia="方正小标宋_GBK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671830</wp:posOffset>
                </wp:positionH>
                <wp:positionV relativeFrom="page">
                  <wp:posOffset>1863725</wp:posOffset>
                </wp:positionV>
                <wp:extent cx="6120130" cy="0"/>
                <wp:effectExtent l="0" t="38100" r="13970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7620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3527E3" id="直接连接符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2.9pt,146.75pt" to="534.8pt,1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" strokecolor="red" strokeweight="6pt">
                <v:stroke linestyle="thickThin"/>
                <w10:wrap anchorx="page" anchory="page"/>
              </v:line>
            </w:pict>
          </mc:Fallback>
        </mc:AlternateContent>
      </w:r>
    </w:p>
    <w:p w:rsidR="00F14801" w:rsidRDefault="00F14801">
      <w:pPr>
        <w:spacing w:line="560" w:lineRule="exact"/>
        <w:rPr>
          <w:rFonts w:eastAsia="方正小标宋_GBK"/>
          <w:kern w:val="0"/>
          <w:sz w:val="44"/>
          <w:szCs w:val="44"/>
        </w:rPr>
      </w:pPr>
    </w:p>
    <w:p w:rsidR="00F14801" w:rsidRDefault="0077700C">
      <w:pPr>
        <w:spacing w:line="560" w:lineRule="exact"/>
        <w:jc w:val="center"/>
        <w:rPr>
          <w:rFonts w:ascii="方正小标宋_GBK" w:eastAsia="方正小标宋_GBK" w:hAnsi="方正小标宋_GBK" w:cs="方正小标宋_GBK"/>
          <w:b/>
          <w:bCs/>
          <w:color w:val="000000"/>
          <w:sz w:val="44"/>
          <w:szCs w:val="44"/>
        </w:rPr>
      </w:pPr>
      <w:r w:rsidRPr="005A2EA9">
        <w:rPr>
          <w:rFonts w:ascii="方正小标宋_GBK" w:eastAsia="方正小标宋_GBK" w:hAnsi="方正小标宋_GBK" w:cs="方正小标宋_GBK" w:hint="eastAsia"/>
          <w:b/>
          <w:bCs/>
          <w:color w:val="000000"/>
          <w:spacing w:val="-24"/>
          <w:sz w:val="44"/>
          <w:szCs w:val="44"/>
        </w:rPr>
        <w:t>关于举办“中国梦·劳动美</w:t>
      </w:r>
      <w:r w:rsidR="005A2EA9" w:rsidRPr="005A2EA9">
        <w:rPr>
          <w:rFonts w:ascii="方正小标宋_GBK" w:eastAsia="方正小标宋_GBK" w:hAnsi="方正小标宋_GBK" w:cs="方正小标宋_GBK" w:hint="eastAsia"/>
          <w:b/>
          <w:bCs/>
          <w:color w:val="000000"/>
          <w:spacing w:val="-30"/>
          <w:sz w:val="44"/>
          <w:szCs w:val="44"/>
        </w:rPr>
        <w:t xml:space="preserve">— </w:t>
      </w:r>
      <w:r w:rsidR="005A2EA9" w:rsidRPr="005A2EA9">
        <w:rPr>
          <w:rFonts w:ascii="方正小标宋_GBK" w:eastAsia="方正小标宋_GBK" w:hAnsi="方正小标宋_GBK" w:cs="方正小标宋_GBK" w:hint="eastAsia"/>
          <w:b/>
          <w:bCs/>
          <w:color w:val="000000"/>
          <w:spacing w:val="-20"/>
          <w:sz w:val="44"/>
          <w:szCs w:val="44"/>
        </w:rPr>
        <w:t>挥杆筑梦 育人不倦</w:t>
      </w:r>
      <w:r w:rsidR="005A2EA9" w:rsidRPr="005A2EA9">
        <w:rPr>
          <w:rFonts w:ascii="方正小标宋_GBK" w:eastAsia="方正小标宋_GBK" w:hAnsi="方正小标宋_GBK" w:cs="方正小标宋_GBK" w:hint="eastAsia"/>
          <w:b/>
          <w:bCs/>
          <w:color w:val="000000"/>
          <w:spacing w:val="-30"/>
          <w:sz w:val="44"/>
          <w:szCs w:val="44"/>
        </w:rPr>
        <w:t>”</w:t>
      </w:r>
      <w:r w:rsidR="000A7354">
        <w:rPr>
          <w:rFonts w:ascii="方正小标宋_GBK" w:eastAsia="方正小标宋_GBK" w:hAnsi="方正小标宋_GBK" w:cs="方正小标宋_GBK" w:hint="eastAsia"/>
          <w:b/>
          <w:bCs/>
          <w:color w:val="000000"/>
          <w:sz w:val="44"/>
          <w:szCs w:val="44"/>
        </w:rPr>
        <w:t>第二届教职工台球比赛的</w:t>
      </w:r>
      <w:r>
        <w:rPr>
          <w:rFonts w:ascii="方正小标宋_GBK" w:eastAsia="方正小标宋_GBK" w:hAnsi="方正小标宋_GBK" w:cs="方正小标宋_GBK" w:hint="eastAsia"/>
          <w:b/>
          <w:bCs/>
          <w:color w:val="000000"/>
          <w:sz w:val="44"/>
          <w:szCs w:val="44"/>
        </w:rPr>
        <w:t>通知</w:t>
      </w:r>
    </w:p>
    <w:p w:rsidR="00F14801" w:rsidRDefault="0077700C">
      <w:pPr>
        <w:widowControl/>
        <w:shd w:val="clear" w:color="auto" w:fill="FFFFFF"/>
        <w:spacing w:beforeLines="100" w:before="603" w:line="52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各分工会：</w:t>
      </w:r>
    </w:p>
    <w:p w:rsidR="00F14801" w:rsidRDefault="0077700C">
      <w:pPr>
        <w:widowControl/>
        <w:shd w:val="clear" w:color="auto" w:fill="FFFFFF"/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为丰富我校教职工的课余生活，增强教职工的身体素质，促进同事间的交流与团结，展现教职员工昂扬向上的精神风貌。经学校工会研究，决定举办</w:t>
      </w:r>
      <w:r w:rsidR="005A2EA9">
        <w:rPr>
          <w:rFonts w:eastAsia="方正仿宋_GBK" w:hint="eastAsia"/>
          <w:sz w:val="32"/>
          <w:szCs w:val="32"/>
        </w:rPr>
        <w:t>“</w:t>
      </w:r>
      <w:r w:rsidR="005A2EA9">
        <w:rPr>
          <w:rFonts w:eastAsia="方正仿宋_GBK"/>
          <w:sz w:val="32"/>
          <w:szCs w:val="32"/>
        </w:rPr>
        <w:t>中国梦</w:t>
      </w:r>
      <w:r w:rsidR="005A2EA9">
        <w:rPr>
          <w:rFonts w:eastAsia="方正仿宋_GBK"/>
          <w:sz w:val="32"/>
          <w:szCs w:val="32"/>
        </w:rPr>
        <w:t>·</w:t>
      </w:r>
      <w:r w:rsidR="005A2EA9">
        <w:rPr>
          <w:rFonts w:eastAsia="方正仿宋_GBK"/>
          <w:sz w:val="32"/>
          <w:szCs w:val="32"/>
        </w:rPr>
        <w:t>劳动美</w:t>
      </w:r>
      <w:r w:rsidR="005A2EA9">
        <w:rPr>
          <w:rFonts w:eastAsia="方正仿宋_GBK" w:hint="eastAsia"/>
          <w:sz w:val="32"/>
          <w:szCs w:val="32"/>
        </w:rPr>
        <w:t xml:space="preserve"> </w:t>
      </w:r>
      <w:r w:rsidR="005A2EA9">
        <w:rPr>
          <w:rFonts w:eastAsia="方正仿宋_GBK" w:hint="eastAsia"/>
          <w:sz w:val="32"/>
          <w:szCs w:val="32"/>
        </w:rPr>
        <w:t>—</w:t>
      </w:r>
      <w:r w:rsidR="005A2EA9">
        <w:rPr>
          <w:rFonts w:eastAsia="方正仿宋_GBK" w:hint="eastAsia"/>
          <w:sz w:val="32"/>
          <w:szCs w:val="32"/>
        </w:rPr>
        <w:t xml:space="preserve"> </w:t>
      </w:r>
      <w:r w:rsidR="005A2EA9">
        <w:rPr>
          <w:rFonts w:eastAsia="方正仿宋_GBK"/>
          <w:sz w:val="32"/>
          <w:szCs w:val="32"/>
        </w:rPr>
        <w:t>挥杆筑梦</w:t>
      </w:r>
      <w:r w:rsidR="005A2EA9">
        <w:rPr>
          <w:rFonts w:eastAsia="方正仿宋_GBK" w:hint="eastAsia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>育人不倦</w:t>
      </w:r>
      <w:r w:rsidR="005A2EA9"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重庆外语外事学院第二届教职工台球比赛，现将相关事宜通知如下：</w:t>
      </w:r>
    </w:p>
    <w:p w:rsidR="00F14801" w:rsidRDefault="0077700C">
      <w:pPr>
        <w:spacing w:line="52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一、组织机构</w:t>
      </w:r>
    </w:p>
    <w:p w:rsidR="00F14801" w:rsidRDefault="00147E9A">
      <w:pPr>
        <w:widowControl/>
        <w:shd w:val="clear" w:color="auto" w:fill="FFFFFF"/>
        <w:spacing w:line="520" w:lineRule="exact"/>
        <w:ind w:firstLineChars="200" w:firstLine="640"/>
        <w:rPr>
          <w:rFonts w:eastAsia="方正仿宋_GBK" w:hint="eastAsia"/>
          <w:sz w:val="32"/>
          <w:szCs w:val="32"/>
        </w:rPr>
      </w:pPr>
      <w:r>
        <w:rPr>
          <w:rFonts w:eastAsia="方正仿宋_GBK"/>
          <w:sz w:val="32"/>
          <w:szCs w:val="32"/>
        </w:rPr>
        <w:t>（一）组委会主任：季公关</w:t>
      </w:r>
    </w:p>
    <w:p w:rsidR="00F14801" w:rsidRDefault="0077700C">
      <w:pPr>
        <w:widowControl/>
        <w:shd w:val="clear" w:color="auto" w:fill="FFFFFF"/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（二）组委会副主任：王</w:t>
      </w: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/>
          <w:sz w:val="32"/>
          <w:szCs w:val="32"/>
        </w:rPr>
        <w:t>婷、李春涛</w:t>
      </w:r>
    </w:p>
    <w:p w:rsidR="00F14801" w:rsidRDefault="0077700C">
      <w:pPr>
        <w:widowControl/>
        <w:shd w:val="clear" w:color="auto" w:fill="FFFFFF"/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（三）裁判组：</w:t>
      </w:r>
      <w:r w:rsidR="007E72CA">
        <w:rPr>
          <w:rFonts w:eastAsia="方正仿宋_GBK"/>
          <w:sz w:val="32"/>
          <w:szCs w:val="32"/>
        </w:rPr>
        <w:t>组委会</w:t>
      </w:r>
      <w:r>
        <w:rPr>
          <w:rFonts w:eastAsia="方正仿宋_GBK"/>
          <w:sz w:val="32"/>
          <w:szCs w:val="32"/>
        </w:rPr>
        <w:t>指定</w:t>
      </w:r>
    </w:p>
    <w:p w:rsidR="00F14801" w:rsidRDefault="0077700C">
      <w:pPr>
        <w:widowControl/>
        <w:shd w:val="clear" w:color="auto" w:fill="FFFFFF"/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（四）后勤服务组：李</w:t>
      </w: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/>
          <w:sz w:val="32"/>
          <w:szCs w:val="32"/>
        </w:rPr>
        <w:t>珍、师会娟、周若涵、池一凡</w:t>
      </w:r>
    </w:p>
    <w:p w:rsidR="00F14801" w:rsidRDefault="0077700C">
      <w:pPr>
        <w:widowControl/>
        <w:shd w:val="clear" w:color="auto" w:fill="FFFFFF"/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（五）摄影摄像组：田</w:t>
      </w: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/>
          <w:sz w:val="32"/>
          <w:szCs w:val="32"/>
        </w:rPr>
        <w:t>玮</w:t>
      </w:r>
    </w:p>
    <w:p w:rsidR="005A2EA9" w:rsidRDefault="0077700C" w:rsidP="005A2EA9">
      <w:pPr>
        <w:widowControl/>
        <w:shd w:val="clear" w:color="auto" w:fill="FFFFFF"/>
        <w:spacing w:line="52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二、比赛时间</w:t>
      </w:r>
    </w:p>
    <w:p w:rsidR="00F14801" w:rsidRPr="005A2EA9" w:rsidRDefault="0077700C" w:rsidP="005A2EA9">
      <w:pPr>
        <w:widowControl/>
        <w:shd w:val="clear" w:color="auto" w:fill="FFFFFF"/>
        <w:spacing w:line="520" w:lineRule="exact"/>
        <w:ind w:firstLineChars="300" w:firstLine="960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eastAsia="方正仿宋_GBK"/>
          <w:sz w:val="32"/>
          <w:szCs w:val="32"/>
        </w:rPr>
        <w:t>2025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10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15</w:t>
      </w:r>
      <w:r>
        <w:rPr>
          <w:rFonts w:eastAsia="方正仿宋_GBK"/>
          <w:sz w:val="32"/>
          <w:szCs w:val="32"/>
        </w:rPr>
        <w:t>日</w:t>
      </w:r>
      <w:r>
        <w:rPr>
          <w:rFonts w:eastAsia="方正仿宋_GBK"/>
          <w:sz w:val="32"/>
          <w:szCs w:val="32"/>
        </w:rPr>
        <w:t>——10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17</w:t>
      </w:r>
      <w:r>
        <w:rPr>
          <w:rFonts w:eastAsia="方正仿宋_GBK"/>
          <w:sz w:val="32"/>
          <w:szCs w:val="32"/>
        </w:rPr>
        <w:t>日</w:t>
      </w:r>
    </w:p>
    <w:p w:rsidR="00F14801" w:rsidRDefault="00AC2874">
      <w:pPr>
        <w:widowControl/>
        <w:shd w:val="clear" w:color="auto" w:fill="FFFFFF"/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720725</wp:posOffset>
                </wp:positionH>
                <wp:positionV relativeFrom="page">
                  <wp:posOffset>10096500</wp:posOffset>
                </wp:positionV>
                <wp:extent cx="6120130" cy="0"/>
                <wp:effectExtent l="44450" t="38100" r="45720" b="3810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B9036" id="直接连接符 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5pt,795pt" to="538.65pt,7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" strokecolor="red" strokeweight="6pt">
                <v:stroke linestyle="thinThick"/>
                <w10:wrap anchorx="page" anchory="page"/>
              </v:line>
            </w:pict>
          </mc:Fallback>
        </mc:AlternateContent>
      </w:r>
      <w:r w:rsidR="0077700C">
        <w:rPr>
          <w:rFonts w:eastAsia="方正仿宋_GBK"/>
          <w:sz w:val="32"/>
          <w:szCs w:val="32"/>
        </w:rPr>
        <w:t>（一）</w:t>
      </w:r>
      <w:r w:rsidR="0077700C">
        <w:rPr>
          <w:rFonts w:eastAsia="方正仿宋_GBK"/>
          <w:sz w:val="32"/>
          <w:szCs w:val="32"/>
        </w:rPr>
        <w:t>10</w:t>
      </w:r>
      <w:r w:rsidR="0077700C">
        <w:rPr>
          <w:rFonts w:eastAsia="方正仿宋_GBK"/>
          <w:sz w:val="32"/>
          <w:szCs w:val="32"/>
        </w:rPr>
        <w:t>月</w:t>
      </w:r>
      <w:r w:rsidR="0077700C">
        <w:rPr>
          <w:rFonts w:eastAsia="方正仿宋_GBK"/>
          <w:sz w:val="32"/>
          <w:szCs w:val="32"/>
        </w:rPr>
        <w:t>15</w:t>
      </w:r>
      <w:r w:rsidR="0077700C">
        <w:rPr>
          <w:rFonts w:eastAsia="方正仿宋_GBK"/>
          <w:sz w:val="32"/>
          <w:szCs w:val="32"/>
        </w:rPr>
        <w:t>至</w:t>
      </w:r>
      <w:r w:rsidR="0077700C">
        <w:rPr>
          <w:rFonts w:eastAsia="方正仿宋_GBK"/>
          <w:sz w:val="32"/>
          <w:szCs w:val="32"/>
        </w:rPr>
        <w:t>16</w:t>
      </w:r>
      <w:r w:rsidR="0077700C">
        <w:rPr>
          <w:rFonts w:eastAsia="方正仿宋_GBK"/>
          <w:sz w:val="32"/>
          <w:szCs w:val="32"/>
        </w:rPr>
        <w:t>日</w:t>
      </w:r>
      <w:r w:rsidR="0077700C">
        <w:rPr>
          <w:rFonts w:eastAsia="方正仿宋_GBK"/>
          <w:sz w:val="32"/>
          <w:szCs w:val="32"/>
        </w:rPr>
        <w:t>13:00——17:00</w:t>
      </w:r>
      <w:r w:rsidR="0077700C">
        <w:rPr>
          <w:rFonts w:eastAsia="方正仿宋_GBK"/>
          <w:sz w:val="32"/>
          <w:szCs w:val="32"/>
        </w:rPr>
        <w:t>两校区分男女组别分别初赛</w:t>
      </w:r>
    </w:p>
    <w:p w:rsidR="00F14801" w:rsidRDefault="0077700C">
      <w:pPr>
        <w:widowControl/>
        <w:shd w:val="clear" w:color="auto" w:fill="FFFFFF"/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lastRenderedPageBreak/>
        <w:t>（二）</w:t>
      </w:r>
      <w:r>
        <w:rPr>
          <w:rFonts w:eastAsia="方正仿宋_GBK"/>
          <w:sz w:val="32"/>
          <w:szCs w:val="32"/>
        </w:rPr>
        <w:t>10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17</w:t>
      </w:r>
      <w:r>
        <w:rPr>
          <w:rFonts w:eastAsia="方正仿宋_GBK"/>
          <w:sz w:val="32"/>
          <w:szCs w:val="32"/>
        </w:rPr>
        <w:t>日</w:t>
      </w:r>
      <w:r>
        <w:rPr>
          <w:rFonts w:eastAsia="方正仿宋_GBK"/>
          <w:sz w:val="32"/>
          <w:szCs w:val="32"/>
        </w:rPr>
        <w:t>14:30——17:30</w:t>
      </w:r>
      <w:r>
        <w:rPr>
          <w:rFonts w:eastAsia="方正仿宋_GBK"/>
          <w:sz w:val="32"/>
          <w:szCs w:val="32"/>
        </w:rPr>
        <w:t>两校区分男女组别分别决赛</w:t>
      </w:r>
    </w:p>
    <w:p w:rsidR="00F14801" w:rsidRDefault="0077700C">
      <w:pPr>
        <w:widowControl/>
        <w:shd w:val="clear" w:color="auto" w:fill="FFFFFF"/>
        <w:spacing w:line="52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具体男女组别初赛时间根据报名人数再行通知</w:t>
      </w:r>
    </w:p>
    <w:p w:rsidR="00F14801" w:rsidRDefault="0077700C">
      <w:pPr>
        <w:spacing w:line="560" w:lineRule="exact"/>
        <w:ind w:firstLineChars="200" w:firstLine="643"/>
        <w:rPr>
          <w:rFonts w:ascii="方正黑体_GBK" w:eastAsia="方正黑体_GBK" w:hAnsi="方正黑体_GBK" w:cs="方正黑体_GBK"/>
          <w:b/>
          <w:bCs/>
          <w:color w:val="000000"/>
          <w:spacing w:val="30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三、参加地点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（一）渝北校区：</w:t>
      </w:r>
      <w:r w:rsidR="005A2EA9">
        <w:rPr>
          <w:rFonts w:eastAsia="方正仿宋_GBK" w:hint="eastAsia"/>
          <w:sz w:val="32"/>
          <w:szCs w:val="32"/>
        </w:rPr>
        <w:t>职</w:t>
      </w:r>
      <w:r>
        <w:rPr>
          <w:rFonts w:eastAsia="方正仿宋_GBK"/>
          <w:sz w:val="32"/>
          <w:szCs w:val="32"/>
        </w:rPr>
        <w:t>工之家（实训楼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楼）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（二）綦江校区：</w:t>
      </w:r>
      <w:r w:rsidR="005A2EA9">
        <w:rPr>
          <w:rFonts w:eastAsia="方正仿宋_GBK" w:hint="eastAsia"/>
          <w:sz w:val="32"/>
          <w:szCs w:val="32"/>
        </w:rPr>
        <w:t>职</w:t>
      </w:r>
      <w:r>
        <w:rPr>
          <w:rFonts w:eastAsia="方正仿宋_GBK"/>
          <w:sz w:val="32"/>
          <w:szCs w:val="32"/>
        </w:rPr>
        <w:t>工之家（教研大楼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楼）</w:t>
      </w:r>
    </w:p>
    <w:p w:rsidR="00F14801" w:rsidRDefault="0077700C">
      <w:pPr>
        <w:spacing w:line="52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四、参加对象</w:t>
      </w:r>
    </w:p>
    <w:p w:rsidR="00F14801" w:rsidRDefault="0077700C">
      <w:pPr>
        <w:spacing w:line="54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教职工会员自愿报名</w:t>
      </w:r>
    </w:p>
    <w:p w:rsidR="00F14801" w:rsidRDefault="0077700C">
      <w:pPr>
        <w:spacing w:line="56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五、报名时间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2025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10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10</w:t>
      </w:r>
      <w:r>
        <w:rPr>
          <w:rFonts w:eastAsia="方正仿宋_GBK"/>
          <w:sz w:val="32"/>
          <w:szCs w:val="32"/>
        </w:rPr>
        <w:t>日</w:t>
      </w:r>
      <w:r>
        <w:rPr>
          <w:rFonts w:eastAsia="方正仿宋_GBK"/>
          <w:sz w:val="32"/>
          <w:szCs w:val="32"/>
        </w:rPr>
        <w:t>12</w:t>
      </w:r>
      <w:r>
        <w:rPr>
          <w:rFonts w:eastAsia="方正仿宋_GBK"/>
          <w:sz w:val="32"/>
          <w:szCs w:val="32"/>
        </w:rPr>
        <w:t>点前，将</w:t>
      </w:r>
      <w:r w:rsidR="005A2EA9">
        <w:rPr>
          <w:rFonts w:eastAsia="方正仿宋_GBK" w:hint="eastAsia"/>
          <w:sz w:val="32"/>
          <w:szCs w:val="32"/>
        </w:rPr>
        <w:t>“</w:t>
      </w:r>
      <w:r w:rsidR="005A2EA9">
        <w:rPr>
          <w:rFonts w:eastAsia="方正仿宋_GBK"/>
          <w:sz w:val="32"/>
          <w:szCs w:val="32"/>
        </w:rPr>
        <w:t>报名表</w:t>
      </w:r>
      <w:r w:rsidR="005A2EA9">
        <w:rPr>
          <w:rFonts w:eastAsia="方正仿宋_GBK" w:hint="eastAsia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（附件</w:t>
      </w:r>
      <w:r>
        <w:rPr>
          <w:rFonts w:eastAsia="方正仿宋_GBK"/>
          <w:sz w:val="32"/>
          <w:szCs w:val="32"/>
        </w:rPr>
        <w:t>2</w:t>
      </w:r>
      <w:r w:rsidR="005A2EA9">
        <w:rPr>
          <w:rFonts w:eastAsia="方正仿宋_GBK"/>
          <w:sz w:val="32"/>
          <w:szCs w:val="32"/>
        </w:rPr>
        <w:t>）电子版提交校工会办公室邮箱</w:t>
      </w:r>
      <w:r w:rsidR="005A2EA9">
        <w:rPr>
          <w:rFonts w:eastAsia="方正仿宋_GBK" w:hint="eastAsia"/>
          <w:sz w:val="32"/>
          <w:szCs w:val="32"/>
        </w:rPr>
        <w:t>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联系人：</w:t>
      </w:r>
      <w:r>
        <w:rPr>
          <w:rFonts w:eastAsia="方正仿宋_GBK" w:hint="eastAsia"/>
          <w:sz w:val="32"/>
          <w:szCs w:val="32"/>
        </w:rPr>
        <w:t>权小芹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邮</w:t>
      </w:r>
      <w:r>
        <w:rPr>
          <w:rFonts w:eastAsia="方正仿宋_GBK"/>
          <w:sz w:val="32"/>
          <w:szCs w:val="32"/>
        </w:rPr>
        <w:t xml:space="preserve">  </w:t>
      </w:r>
      <w:r>
        <w:rPr>
          <w:rFonts w:eastAsia="方正仿宋_GBK"/>
          <w:sz w:val="32"/>
          <w:szCs w:val="32"/>
        </w:rPr>
        <w:t>箱：</w:t>
      </w:r>
      <w:hyperlink r:id="rId7" w:history="1">
        <w:r>
          <w:rPr>
            <w:rStyle w:val="a8"/>
            <w:rFonts w:eastAsia="方正仿宋_GBK"/>
            <w:color w:val="auto"/>
            <w:kern w:val="0"/>
            <w:sz w:val="32"/>
            <w:szCs w:val="32"/>
          </w:rPr>
          <w:t>xgh@cqifs.edu.cn</w:t>
        </w:r>
      </w:hyperlink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联系电话：</w:t>
      </w:r>
      <w:r>
        <w:rPr>
          <w:rFonts w:eastAsia="方正仿宋_GBK"/>
          <w:sz w:val="32"/>
          <w:szCs w:val="32"/>
        </w:rPr>
        <w:t>023-</w:t>
      </w:r>
      <w:r>
        <w:rPr>
          <w:rFonts w:eastAsia="方正仿宋_GBK" w:hint="eastAsia"/>
          <w:sz w:val="32"/>
          <w:szCs w:val="32"/>
        </w:rPr>
        <w:t>87260571</w:t>
      </w:r>
    </w:p>
    <w:p w:rsidR="00F14801" w:rsidRDefault="0077700C">
      <w:pPr>
        <w:spacing w:line="56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六、奖项设置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此次台球比赛分别在渝北校区和綦江校区设冠军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名，亚军</w:t>
      </w:r>
      <w:r>
        <w:rPr>
          <w:rFonts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名，季军</w:t>
      </w:r>
      <w:r>
        <w:rPr>
          <w:rFonts w:eastAsia="方正仿宋_GBK"/>
          <w:sz w:val="32"/>
          <w:szCs w:val="32"/>
        </w:rPr>
        <w:t>4</w:t>
      </w:r>
      <w:r>
        <w:rPr>
          <w:rFonts w:eastAsia="方正仿宋_GBK"/>
          <w:sz w:val="32"/>
          <w:szCs w:val="32"/>
        </w:rPr>
        <w:t>名，参与奖若干。</w:t>
      </w:r>
    </w:p>
    <w:p w:rsidR="00F14801" w:rsidRDefault="0077700C">
      <w:pPr>
        <w:spacing w:line="56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t>七、比赛办法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（一）本次比赛将采用台球比赛中黑八竞赛规则（附件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）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（二）比赛将按照报名情况，分男女组别进行，随机抽签对阵单淘汰，每次碰面将采用</w:t>
      </w:r>
      <w:r>
        <w:rPr>
          <w:rFonts w:eastAsia="方正仿宋_GBK"/>
          <w:sz w:val="32"/>
          <w:szCs w:val="32"/>
        </w:rPr>
        <w:t>3</w:t>
      </w:r>
      <w:r>
        <w:rPr>
          <w:rFonts w:eastAsia="方正仿宋_GBK"/>
          <w:sz w:val="32"/>
          <w:szCs w:val="32"/>
        </w:rPr>
        <w:t>局</w:t>
      </w:r>
      <w:r>
        <w:rPr>
          <w:rFonts w:eastAsia="方正仿宋_GBK"/>
          <w:sz w:val="32"/>
          <w:szCs w:val="32"/>
        </w:rPr>
        <w:t>2</w:t>
      </w:r>
      <w:r>
        <w:rPr>
          <w:rFonts w:eastAsia="方正仿宋_GBK"/>
          <w:sz w:val="32"/>
          <w:szCs w:val="32"/>
        </w:rPr>
        <w:t>胜晋级，决赛将采用</w:t>
      </w:r>
      <w:r>
        <w:rPr>
          <w:rFonts w:eastAsia="方正仿宋_GBK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局</w:t>
      </w:r>
      <w:r>
        <w:rPr>
          <w:rFonts w:eastAsia="方正仿宋_GBK"/>
          <w:sz w:val="32"/>
          <w:szCs w:val="32"/>
        </w:rPr>
        <w:t>4</w:t>
      </w:r>
      <w:r>
        <w:rPr>
          <w:rFonts w:eastAsia="方正仿宋_GBK"/>
          <w:sz w:val="32"/>
          <w:szCs w:val="32"/>
        </w:rPr>
        <w:t>胜制决出冠军。</w:t>
      </w:r>
    </w:p>
    <w:p w:rsidR="009C1C8E" w:rsidRDefault="009C1C8E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p w:rsidR="00F14801" w:rsidRDefault="0077700C">
      <w:pPr>
        <w:spacing w:line="560" w:lineRule="exact"/>
        <w:ind w:firstLineChars="200" w:firstLine="643"/>
        <w:rPr>
          <w:rFonts w:ascii="方正黑体_GBK" w:eastAsia="方正黑体_GBK" w:hAnsi="方正黑体_GBK" w:cs="方正黑体_GBK"/>
          <w:b/>
          <w:bCs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b/>
          <w:bCs/>
          <w:sz w:val="32"/>
          <w:szCs w:val="32"/>
        </w:rPr>
        <w:lastRenderedPageBreak/>
        <w:t>八、比赛纪律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（一）本次比赛旨在倡导教职工健康快乐的生活方式，凡报名者非不可抗力因素，不得缺席，禁止冒名顶替参赛，违者将通报批评。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（二）未尽事宜，另行通知。</w:t>
      </w:r>
    </w:p>
    <w:p w:rsidR="00F14801" w:rsidRDefault="0077700C">
      <w:pPr>
        <w:spacing w:beforeLines="100" w:before="603"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特此通知。</w:t>
      </w:r>
    </w:p>
    <w:p w:rsidR="00F14801" w:rsidRDefault="0077700C">
      <w:pPr>
        <w:spacing w:beforeLines="100" w:before="603"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附件：</w:t>
      </w:r>
      <w:r>
        <w:rPr>
          <w:rFonts w:eastAsia="方正仿宋_GBK"/>
          <w:sz w:val="32"/>
          <w:szCs w:val="32"/>
        </w:rPr>
        <w:t xml:space="preserve">1. </w:t>
      </w:r>
      <w:r>
        <w:rPr>
          <w:rFonts w:eastAsia="方正仿宋_GBK"/>
          <w:sz w:val="32"/>
          <w:szCs w:val="32"/>
        </w:rPr>
        <w:t>重庆外语外事学院第二届教职工台球比赛规则</w:t>
      </w:r>
    </w:p>
    <w:p w:rsidR="00F14801" w:rsidRDefault="0077700C">
      <w:pPr>
        <w:spacing w:line="560" w:lineRule="exact"/>
        <w:ind w:firstLineChars="500" w:firstLine="16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2. </w:t>
      </w:r>
      <w:r>
        <w:rPr>
          <w:rFonts w:eastAsia="方正仿宋_GBK"/>
          <w:sz w:val="32"/>
          <w:szCs w:val="32"/>
        </w:rPr>
        <w:t>重庆外语外事学院第二届教职工台球比赛报名表</w:t>
      </w:r>
    </w:p>
    <w:p w:rsidR="00F14801" w:rsidRDefault="00F14801">
      <w:pPr>
        <w:spacing w:line="560" w:lineRule="exact"/>
        <w:ind w:firstLineChars="500" w:firstLine="1600"/>
        <w:rPr>
          <w:rFonts w:eastAsia="方正仿宋_GBK"/>
          <w:sz w:val="32"/>
          <w:szCs w:val="32"/>
        </w:rPr>
      </w:pPr>
    </w:p>
    <w:p w:rsidR="00F14801" w:rsidRDefault="00F14801">
      <w:pPr>
        <w:spacing w:line="560" w:lineRule="exact"/>
        <w:ind w:firstLineChars="500" w:firstLine="1600"/>
        <w:rPr>
          <w:rFonts w:eastAsia="方正仿宋_GBK"/>
          <w:sz w:val="32"/>
          <w:szCs w:val="32"/>
        </w:rPr>
      </w:pPr>
    </w:p>
    <w:p w:rsidR="00F14801" w:rsidRDefault="00F14801">
      <w:pPr>
        <w:spacing w:line="560" w:lineRule="exact"/>
        <w:ind w:firstLineChars="500" w:firstLine="1600"/>
        <w:rPr>
          <w:rFonts w:eastAsia="方正仿宋_GBK"/>
          <w:sz w:val="32"/>
          <w:szCs w:val="32"/>
        </w:rPr>
      </w:pPr>
    </w:p>
    <w:p w:rsidR="00F14801" w:rsidRDefault="00F14801">
      <w:pPr>
        <w:spacing w:line="560" w:lineRule="exact"/>
        <w:ind w:firstLineChars="500" w:firstLine="1600"/>
        <w:rPr>
          <w:rFonts w:eastAsia="方正仿宋_GBK"/>
          <w:sz w:val="32"/>
          <w:szCs w:val="32"/>
        </w:rPr>
      </w:pPr>
    </w:p>
    <w:p w:rsidR="00F14801" w:rsidRDefault="00F14801">
      <w:pPr>
        <w:spacing w:line="560" w:lineRule="exact"/>
        <w:ind w:firstLineChars="500" w:firstLine="1600"/>
        <w:rPr>
          <w:rFonts w:eastAsia="方正仿宋_GBK"/>
          <w:sz w:val="32"/>
          <w:szCs w:val="32"/>
        </w:rPr>
      </w:pPr>
    </w:p>
    <w:p w:rsidR="005A2EA9" w:rsidRDefault="005A2EA9">
      <w:pPr>
        <w:spacing w:line="560" w:lineRule="exact"/>
        <w:ind w:firstLineChars="500" w:firstLine="1600"/>
        <w:rPr>
          <w:rFonts w:eastAsia="方正仿宋_GBK"/>
          <w:sz w:val="32"/>
          <w:szCs w:val="32"/>
        </w:rPr>
      </w:pPr>
    </w:p>
    <w:p w:rsidR="005A2EA9" w:rsidRDefault="005A2EA9">
      <w:pPr>
        <w:spacing w:line="560" w:lineRule="exact"/>
        <w:ind w:firstLineChars="500" w:firstLine="1600"/>
        <w:rPr>
          <w:rFonts w:eastAsia="方正仿宋_GBK"/>
          <w:sz w:val="32"/>
          <w:szCs w:val="32"/>
        </w:rPr>
      </w:pPr>
    </w:p>
    <w:p w:rsidR="005A2EA9" w:rsidRDefault="005A2EA9">
      <w:pPr>
        <w:spacing w:line="560" w:lineRule="exact"/>
        <w:ind w:firstLineChars="500" w:firstLine="1600"/>
        <w:rPr>
          <w:rFonts w:eastAsia="方正仿宋_GBK"/>
          <w:sz w:val="32"/>
          <w:szCs w:val="32"/>
        </w:rPr>
      </w:pPr>
      <w:bookmarkStart w:id="0" w:name="_GoBack"/>
      <w:bookmarkEnd w:id="0"/>
    </w:p>
    <w:p w:rsidR="00F14801" w:rsidRDefault="0077700C">
      <w:pPr>
        <w:spacing w:beforeLines="100" w:before="603" w:line="560" w:lineRule="exact"/>
        <w:ind w:rightChars="400" w:right="840"/>
        <w:jc w:val="righ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重庆外语外事学院工会委员会</w:t>
      </w:r>
    </w:p>
    <w:p w:rsidR="00F14801" w:rsidRDefault="0077700C">
      <w:pPr>
        <w:spacing w:line="560" w:lineRule="exact"/>
        <w:ind w:rightChars="800" w:right="1680"/>
        <w:jc w:val="righ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2025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9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30</w:t>
      </w:r>
      <w:r>
        <w:rPr>
          <w:rFonts w:eastAsia="方正仿宋_GBK"/>
          <w:sz w:val="32"/>
          <w:szCs w:val="32"/>
        </w:rPr>
        <w:t>日</w:t>
      </w:r>
    </w:p>
    <w:p w:rsidR="00F14801" w:rsidRDefault="00F14801">
      <w:pPr>
        <w:spacing w:line="560" w:lineRule="exact"/>
        <w:jc w:val="right"/>
        <w:rPr>
          <w:rFonts w:eastAsia="方正黑体_GBK"/>
          <w:sz w:val="32"/>
          <w:szCs w:val="32"/>
        </w:rPr>
      </w:pPr>
    </w:p>
    <w:p w:rsidR="00F14801" w:rsidRDefault="00F14801">
      <w:pPr>
        <w:spacing w:line="560" w:lineRule="exact"/>
        <w:rPr>
          <w:rFonts w:eastAsia="方正黑体_GBK"/>
          <w:sz w:val="32"/>
          <w:szCs w:val="32"/>
        </w:rPr>
      </w:pPr>
    </w:p>
    <w:p w:rsidR="00F14801" w:rsidRDefault="0077700C">
      <w:pPr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1</w:t>
      </w:r>
    </w:p>
    <w:p w:rsidR="00F14801" w:rsidRDefault="00F14801">
      <w:pPr>
        <w:spacing w:line="560" w:lineRule="exact"/>
        <w:rPr>
          <w:rFonts w:eastAsia="黑体"/>
          <w:sz w:val="32"/>
          <w:szCs w:val="32"/>
        </w:rPr>
      </w:pPr>
    </w:p>
    <w:p w:rsidR="00F14801" w:rsidRDefault="0077700C">
      <w:pPr>
        <w:spacing w:line="560" w:lineRule="exact"/>
        <w:jc w:val="center"/>
        <w:rPr>
          <w:rFonts w:eastAsia="方正小标宋_GBK"/>
          <w:color w:val="000000"/>
          <w:w w:val="90"/>
          <w:sz w:val="44"/>
          <w:szCs w:val="44"/>
        </w:rPr>
      </w:pPr>
      <w:r>
        <w:rPr>
          <w:rFonts w:eastAsia="方正小标宋_GBK"/>
          <w:color w:val="000000"/>
          <w:w w:val="90"/>
          <w:sz w:val="44"/>
          <w:szCs w:val="44"/>
        </w:rPr>
        <w:t>重庆外语外事学院第二届教职工台球比赛规则</w:t>
      </w:r>
    </w:p>
    <w:p w:rsidR="00F14801" w:rsidRDefault="0077700C">
      <w:pPr>
        <w:spacing w:line="560" w:lineRule="exact"/>
        <w:jc w:val="center"/>
        <w:rPr>
          <w:rFonts w:eastAsia="方正楷体_GBK"/>
          <w:color w:val="000000"/>
          <w:sz w:val="32"/>
          <w:szCs w:val="32"/>
        </w:rPr>
      </w:pPr>
      <w:r>
        <w:rPr>
          <w:rFonts w:eastAsia="方正楷体_GBK"/>
          <w:color w:val="000000"/>
          <w:sz w:val="32"/>
          <w:szCs w:val="32"/>
        </w:rPr>
        <w:t>（中式黑八台球比赛规则）</w:t>
      </w:r>
    </w:p>
    <w:p w:rsidR="00F14801" w:rsidRDefault="00F14801">
      <w:pPr>
        <w:spacing w:line="560" w:lineRule="exact"/>
        <w:jc w:val="center"/>
        <w:rPr>
          <w:rFonts w:eastAsia="方正楷体_GBK"/>
          <w:color w:val="000000"/>
          <w:sz w:val="32"/>
          <w:szCs w:val="32"/>
        </w:rPr>
      </w:pP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一、白色球为主球，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号到</w:t>
      </w:r>
      <w:r>
        <w:rPr>
          <w:rFonts w:eastAsia="方正仿宋_GBK"/>
          <w:sz w:val="32"/>
          <w:szCs w:val="32"/>
        </w:rPr>
        <w:t>7</w:t>
      </w:r>
      <w:r>
        <w:rPr>
          <w:rFonts w:eastAsia="方正仿宋_GBK"/>
          <w:sz w:val="32"/>
          <w:szCs w:val="32"/>
        </w:rPr>
        <w:t>号球为一方目标球，</w:t>
      </w:r>
      <w:r>
        <w:rPr>
          <w:rFonts w:eastAsia="方正仿宋_GBK"/>
          <w:sz w:val="32"/>
          <w:szCs w:val="32"/>
        </w:rPr>
        <w:t>9</w:t>
      </w:r>
      <w:r>
        <w:rPr>
          <w:rFonts w:eastAsia="方正仿宋_GBK"/>
          <w:sz w:val="32"/>
          <w:szCs w:val="32"/>
        </w:rPr>
        <w:t>号到</w:t>
      </w:r>
      <w:r>
        <w:rPr>
          <w:rFonts w:eastAsia="方正仿宋_GBK"/>
          <w:sz w:val="32"/>
          <w:szCs w:val="32"/>
        </w:rPr>
        <w:t>15</w:t>
      </w:r>
      <w:r>
        <w:rPr>
          <w:rFonts w:eastAsia="方正仿宋_GBK"/>
          <w:sz w:val="32"/>
          <w:szCs w:val="32"/>
        </w:rPr>
        <w:t>号为另一方目标球，</w:t>
      </w:r>
      <w:r>
        <w:rPr>
          <w:rFonts w:eastAsia="方正仿宋_GBK"/>
          <w:sz w:val="32"/>
          <w:szCs w:val="32"/>
        </w:rPr>
        <w:t>8</w:t>
      </w:r>
      <w:r>
        <w:rPr>
          <w:rFonts w:eastAsia="方正仿宋_GBK"/>
          <w:sz w:val="32"/>
          <w:szCs w:val="32"/>
        </w:rPr>
        <w:t>号为决胜球。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二、目标球在三角框内随意摆放，决胜球在第三排的中央。开球后必须使一颗目标球入袋或至少</w:t>
      </w:r>
      <w:r>
        <w:rPr>
          <w:rFonts w:eastAsia="方正仿宋_GBK"/>
          <w:sz w:val="32"/>
          <w:szCs w:val="32"/>
        </w:rPr>
        <w:t>4</w:t>
      </w:r>
      <w:r>
        <w:rPr>
          <w:rFonts w:eastAsia="方正仿宋_GBK"/>
          <w:sz w:val="32"/>
          <w:szCs w:val="32"/>
        </w:rPr>
        <w:t>颗目标球碰触球台边缘，否则对方重新开球。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三、开球进球后，进球的种类为本方目标球</w:t>
      </w:r>
      <w:r>
        <w:rPr>
          <w:rFonts w:eastAsia="方正仿宋_GBK"/>
          <w:sz w:val="32"/>
          <w:szCs w:val="32"/>
        </w:rPr>
        <w:t>;</w:t>
      </w:r>
      <w:r>
        <w:rPr>
          <w:rFonts w:eastAsia="方正仿宋_GBK"/>
          <w:sz w:val="32"/>
          <w:szCs w:val="32"/>
        </w:rPr>
        <w:t>若同时有两种目标球进袋，开球方选择其中一种并继续击球。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四、主球必须最先碰触到本方目标球，否则对方自由摆放主球并击球。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五、主球未碰触到本方目标球或直接击中对方目标球，对方自由摆放主球并击球。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六、将对方目标球击入袋，对方目标球不用拿出并换对方击球。主球可以跳过对方目标球击球。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七、碰触本方目标球后，至少有一颗球碰触台边</w:t>
      </w:r>
      <w:r>
        <w:rPr>
          <w:rFonts w:eastAsia="方正仿宋_GBK"/>
          <w:sz w:val="32"/>
          <w:szCs w:val="32"/>
        </w:rPr>
        <w:t>(</w:t>
      </w:r>
      <w:r>
        <w:rPr>
          <w:rFonts w:eastAsia="方正仿宋_GBK"/>
          <w:sz w:val="32"/>
          <w:szCs w:val="32"/>
        </w:rPr>
        <w:t>含主球</w:t>
      </w:r>
      <w:r>
        <w:rPr>
          <w:rFonts w:eastAsia="方正仿宋_GBK"/>
          <w:sz w:val="32"/>
          <w:szCs w:val="32"/>
        </w:rPr>
        <w:t>)</w:t>
      </w:r>
      <w:r>
        <w:rPr>
          <w:rFonts w:eastAsia="方正仿宋_GBK"/>
          <w:sz w:val="32"/>
          <w:szCs w:val="32"/>
        </w:rPr>
        <w:t>或进袋。不能将主球和目标球击出球桌，否则对方自由摆放主球并击球。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八、本方目标球全部击入袋后，将</w:t>
      </w:r>
      <w:r>
        <w:rPr>
          <w:rFonts w:eastAsia="方正仿宋_GBK"/>
          <w:sz w:val="32"/>
          <w:szCs w:val="32"/>
        </w:rPr>
        <w:t>8</w:t>
      </w:r>
      <w:r>
        <w:rPr>
          <w:rFonts w:eastAsia="方正仿宋_GBK"/>
          <w:sz w:val="32"/>
          <w:szCs w:val="32"/>
        </w:rPr>
        <w:t>号球指定洞口并进球则获胜。开球后决胜球入袋则直接获胜。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lastRenderedPageBreak/>
        <w:t>九、本方目标球未全部入袋，将</w:t>
      </w:r>
      <w:r>
        <w:rPr>
          <w:rFonts w:eastAsia="方正仿宋_GBK"/>
          <w:sz w:val="32"/>
          <w:szCs w:val="32"/>
        </w:rPr>
        <w:t>8</w:t>
      </w:r>
      <w:r>
        <w:rPr>
          <w:rFonts w:eastAsia="方正仿宋_GBK"/>
          <w:sz w:val="32"/>
          <w:szCs w:val="32"/>
        </w:rPr>
        <w:t>号球击入袋直接输。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十、打决胜球时所进球袋必须指定球袋，进入未指定的球袋直接输。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十一、打决胜球时主球落袋或跳离台面直接输。将决胜球击出球桌直接输。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十二、目标球与决胜球同时入袋直接输。</w:t>
      </w:r>
    </w:p>
    <w:p w:rsidR="00F14801" w:rsidRDefault="0077700C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十三、本规则最终解释权归校工会所有</w:t>
      </w:r>
      <w:r>
        <w:rPr>
          <w:rFonts w:eastAsia="方正仿宋_GBK" w:hint="eastAsia"/>
          <w:sz w:val="32"/>
          <w:szCs w:val="32"/>
        </w:rPr>
        <w:t>。</w:t>
      </w:r>
    </w:p>
    <w:p w:rsidR="00F14801" w:rsidRDefault="00F1480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  <w:sectPr w:rsidR="00F14801">
          <w:footerReference w:type="even" r:id="rId8"/>
          <w:footerReference w:type="default" r:id="rId9"/>
          <w:footerReference w:type="first" r:id="rId10"/>
          <w:pgSz w:w="11907" w:h="16839"/>
          <w:pgMar w:top="1984" w:right="1446" w:bottom="1644" w:left="1446" w:header="851" w:footer="1247" w:gutter="0"/>
          <w:pgNumType w:fmt="numberInDash"/>
          <w:cols w:space="720"/>
          <w:titlePg/>
          <w:docGrid w:type="linesAndChars" w:linePitch="603"/>
        </w:sectPr>
      </w:pPr>
    </w:p>
    <w:p w:rsidR="00F14801" w:rsidRDefault="0077700C">
      <w:pPr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lastRenderedPageBreak/>
        <w:t>附件</w:t>
      </w:r>
      <w:r>
        <w:rPr>
          <w:rFonts w:eastAsia="方正黑体_GBK"/>
          <w:sz w:val="32"/>
          <w:szCs w:val="32"/>
        </w:rPr>
        <w:t>2</w:t>
      </w:r>
    </w:p>
    <w:p w:rsidR="00F14801" w:rsidRDefault="00F14801">
      <w:pPr>
        <w:spacing w:line="560" w:lineRule="exact"/>
        <w:rPr>
          <w:rFonts w:eastAsia="方正黑体_GBK"/>
          <w:sz w:val="32"/>
          <w:szCs w:val="32"/>
        </w:rPr>
      </w:pPr>
    </w:p>
    <w:p w:rsidR="00F14801" w:rsidRDefault="0077700C">
      <w:pPr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重庆外语外事学院</w:t>
      </w:r>
    </w:p>
    <w:p w:rsidR="00F14801" w:rsidRDefault="0077700C">
      <w:pPr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第二届教职工台球比赛报名表</w:t>
      </w:r>
    </w:p>
    <w:p w:rsidR="00F14801" w:rsidRDefault="0077700C">
      <w:pPr>
        <w:spacing w:line="560" w:lineRule="exact"/>
        <w:jc w:val="center"/>
        <w:rPr>
          <w:rFonts w:eastAsia="方正楷体_GBK"/>
          <w:kern w:val="0"/>
          <w:sz w:val="32"/>
          <w:szCs w:val="44"/>
        </w:rPr>
      </w:pPr>
      <w:r>
        <w:rPr>
          <w:rFonts w:eastAsia="方正楷体_GBK"/>
          <w:kern w:val="0"/>
          <w:sz w:val="32"/>
          <w:szCs w:val="44"/>
        </w:rPr>
        <w:t>（渝北校区）</w:t>
      </w:r>
    </w:p>
    <w:p w:rsidR="00F14801" w:rsidRDefault="0077700C">
      <w:pPr>
        <w:spacing w:line="560" w:lineRule="exact"/>
        <w:ind w:firstLineChars="100" w:firstLine="320"/>
        <w:rPr>
          <w:rFonts w:eastAsia="方正小标宋_GBK"/>
          <w:kern w:val="0"/>
          <w:sz w:val="44"/>
          <w:szCs w:val="44"/>
        </w:rPr>
      </w:pPr>
      <w:r>
        <w:rPr>
          <w:rFonts w:eastAsia="方正仿宋_GBK"/>
          <w:kern w:val="0"/>
          <w:sz w:val="32"/>
          <w:szCs w:val="32"/>
        </w:rPr>
        <w:t>分工会名称：</w:t>
      </w:r>
    </w:p>
    <w:tbl>
      <w:tblPr>
        <w:tblW w:w="8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435"/>
        <w:gridCol w:w="989"/>
        <w:gridCol w:w="3930"/>
        <w:gridCol w:w="1347"/>
      </w:tblGrid>
      <w:tr w:rsidR="00F14801">
        <w:trPr>
          <w:cantSplit/>
          <w:trHeight w:val="754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1435" w:type="dxa"/>
            <w:vAlign w:val="center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989" w:type="dxa"/>
            <w:vAlign w:val="center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3930" w:type="dxa"/>
            <w:vAlign w:val="center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347" w:type="dxa"/>
            <w:vAlign w:val="center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备注</w:t>
            </w: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2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3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4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5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6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7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8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9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10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11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12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13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14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15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cantSplit/>
          <w:trHeight w:hRule="exact" w:val="539"/>
          <w:jc w:val="center"/>
        </w:trPr>
        <w:tc>
          <w:tcPr>
            <w:tcW w:w="71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16</w:t>
            </w:r>
          </w:p>
        </w:tc>
        <w:tc>
          <w:tcPr>
            <w:tcW w:w="143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30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47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</w:tbl>
    <w:p w:rsidR="00F14801" w:rsidRDefault="00F14801">
      <w:pPr>
        <w:spacing w:line="560" w:lineRule="exact"/>
        <w:rPr>
          <w:rFonts w:eastAsia="方正小标宋_GBK"/>
          <w:kern w:val="0"/>
          <w:sz w:val="44"/>
          <w:szCs w:val="44"/>
        </w:rPr>
      </w:pPr>
    </w:p>
    <w:p w:rsidR="00F14801" w:rsidRDefault="0077700C">
      <w:pPr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重庆外语外事学院</w:t>
      </w:r>
    </w:p>
    <w:p w:rsidR="00F14801" w:rsidRDefault="0077700C">
      <w:pPr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第二届教职工台球比赛报名表</w:t>
      </w:r>
    </w:p>
    <w:p w:rsidR="00F14801" w:rsidRDefault="0077700C">
      <w:pPr>
        <w:spacing w:line="560" w:lineRule="exact"/>
        <w:jc w:val="center"/>
        <w:rPr>
          <w:rFonts w:eastAsia="方正楷体_GBK"/>
          <w:kern w:val="0"/>
          <w:sz w:val="32"/>
          <w:szCs w:val="44"/>
        </w:rPr>
      </w:pPr>
      <w:r>
        <w:rPr>
          <w:rFonts w:eastAsia="方正楷体_GBK"/>
          <w:kern w:val="0"/>
          <w:sz w:val="32"/>
          <w:szCs w:val="44"/>
        </w:rPr>
        <w:t>（綦江校区）</w:t>
      </w:r>
    </w:p>
    <w:p w:rsidR="00F14801" w:rsidRDefault="0077700C">
      <w:pPr>
        <w:spacing w:line="560" w:lineRule="exact"/>
        <w:ind w:firstLineChars="100" w:firstLine="320"/>
        <w:rPr>
          <w:rFonts w:eastAsia="方正小标宋_GBK"/>
          <w:kern w:val="0"/>
          <w:sz w:val="44"/>
          <w:szCs w:val="44"/>
        </w:rPr>
      </w:pPr>
      <w:r>
        <w:rPr>
          <w:rFonts w:eastAsia="方正仿宋_GBK"/>
          <w:kern w:val="0"/>
          <w:sz w:val="32"/>
          <w:szCs w:val="32"/>
        </w:rPr>
        <w:t>分工会名称：</w:t>
      </w:r>
    </w:p>
    <w:tbl>
      <w:tblPr>
        <w:tblW w:w="8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1455"/>
        <w:gridCol w:w="1003"/>
        <w:gridCol w:w="3985"/>
        <w:gridCol w:w="1351"/>
      </w:tblGrid>
      <w:tr w:rsidR="00F14801">
        <w:trPr>
          <w:trHeight w:val="754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序号</w:t>
            </w:r>
          </w:p>
        </w:tc>
        <w:tc>
          <w:tcPr>
            <w:tcW w:w="1455" w:type="dxa"/>
            <w:vAlign w:val="center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1003" w:type="dxa"/>
            <w:vAlign w:val="center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3985" w:type="dxa"/>
            <w:vAlign w:val="center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351" w:type="dxa"/>
            <w:vAlign w:val="center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b/>
                <w:kern w:val="0"/>
                <w:sz w:val="32"/>
                <w:szCs w:val="32"/>
              </w:rPr>
            </w:pPr>
            <w:r>
              <w:rPr>
                <w:rFonts w:eastAsia="方正仿宋_GBK"/>
                <w:b/>
                <w:kern w:val="0"/>
                <w:sz w:val="32"/>
                <w:szCs w:val="32"/>
              </w:rPr>
              <w:t>备注</w:t>
            </w: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2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3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4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5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6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7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8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9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10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11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12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13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14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/>
                <w:kern w:val="0"/>
                <w:sz w:val="32"/>
                <w:szCs w:val="32"/>
              </w:rPr>
              <w:t>15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  <w:tr w:rsidR="00F14801">
        <w:trPr>
          <w:trHeight w:hRule="exact" w:val="539"/>
          <w:jc w:val="center"/>
        </w:trPr>
        <w:tc>
          <w:tcPr>
            <w:tcW w:w="727" w:type="dxa"/>
          </w:tcPr>
          <w:p w:rsidR="00F14801" w:rsidRDefault="0077700C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kern w:val="0"/>
                <w:sz w:val="32"/>
                <w:szCs w:val="32"/>
              </w:rPr>
              <w:t>16</w:t>
            </w:r>
          </w:p>
        </w:tc>
        <w:tc>
          <w:tcPr>
            <w:tcW w:w="145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003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3985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  <w:tc>
          <w:tcPr>
            <w:tcW w:w="1351" w:type="dxa"/>
            <w:vAlign w:val="center"/>
          </w:tcPr>
          <w:p w:rsidR="00F14801" w:rsidRDefault="00F14801">
            <w:pPr>
              <w:spacing w:line="56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</w:p>
        </w:tc>
      </w:tr>
    </w:tbl>
    <w:p w:rsidR="00F14801" w:rsidRDefault="00F14801">
      <w:pPr>
        <w:spacing w:line="560" w:lineRule="exact"/>
        <w:ind w:firstLineChars="200" w:firstLine="640"/>
        <w:rPr>
          <w:rFonts w:eastAsia="方正仿宋_GBK"/>
          <w:sz w:val="32"/>
          <w:szCs w:val="32"/>
        </w:rPr>
      </w:pPr>
    </w:p>
    <w:sectPr w:rsidR="00F14801">
      <w:pgSz w:w="11907" w:h="16839"/>
      <w:pgMar w:top="1984" w:right="1446" w:bottom="1644" w:left="1446" w:header="851" w:footer="1247" w:gutter="0"/>
      <w:pgNumType w:fmt="numberInDash"/>
      <w:cols w:space="720"/>
      <w:titlePg/>
      <w:docGrid w:type="linesAndChars" w:linePitch="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C10" w:rsidRDefault="00C94C10">
      <w:r>
        <w:separator/>
      </w:r>
    </w:p>
  </w:endnote>
  <w:endnote w:type="continuationSeparator" w:id="0">
    <w:p w:rsidR="00C94C10" w:rsidRDefault="00C94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801" w:rsidRDefault="0077700C">
    <w:pPr>
      <w:pStyle w:val="a3"/>
      <w:framePr w:wrap="around" w:vAnchor="text" w:hAnchor="margin" w:xAlign="right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F14801" w:rsidRDefault="00F14801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801" w:rsidRDefault="0077700C">
    <w:pPr>
      <w:pStyle w:val="a3"/>
      <w:rPr>
        <w:rStyle w:val="a7"/>
        <w:sz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4801" w:rsidRDefault="0077700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64BEE">
                            <w:rPr>
                              <w:noProof/>
                            </w:rP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F14801" w:rsidRDefault="0077700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64BEE">
                      <w:rPr>
                        <w:noProof/>
                      </w:rPr>
                      <w:t>- 2 -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801" w:rsidRDefault="0077700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4801" w:rsidRDefault="0077700C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C64BEE">
                            <w:rPr>
                              <w:noProof/>
                            </w:rP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mbsUV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F14801" w:rsidRDefault="0077700C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C64BEE">
                      <w:rPr>
                        <w:noProof/>
                      </w:rPr>
                      <w:t>- 1 -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C10" w:rsidRDefault="00C94C10">
      <w:r>
        <w:separator/>
      </w:r>
    </w:p>
  </w:footnote>
  <w:footnote w:type="continuationSeparator" w:id="0">
    <w:p w:rsidR="00C94C10" w:rsidRDefault="00C94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YTU2ZmI1NTNkNWQ2OTg5NjA1ZmRkN2NjMTA5ZTMifQ=="/>
  </w:docVars>
  <w:rsids>
    <w:rsidRoot w:val="2B9715BF"/>
    <w:rsid w:val="00020062"/>
    <w:rsid w:val="00046602"/>
    <w:rsid w:val="000A7354"/>
    <w:rsid w:val="0010331E"/>
    <w:rsid w:val="00147E9A"/>
    <w:rsid w:val="001E7B1E"/>
    <w:rsid w:val="00574DCA"/>
    <w:rsid w:val="005A2EA9"/>
    <w:rsid w:val="00690616"/>
    <w:rsid w:val="006A479F"/>
    <w:rsid w:val="006E74C6"/>
    <w:rsid w:val="006F388F"/>
    <w:rsid w:val="0077700C"/>
    <w:rsid w:val="007913AC"/>
    <w:rsid w:val="007E72CA"/>
    <w:rsid w:val="008225B9"/>
    <w:rsid w:val="0083741B"/>
    <w:rsid w:val="00891994"/>
    <w:rsid w:val="00893091"/>
    <w:rsid w:val="00934B78"/>
    <w:rsid w:val="00990498"/>
    <w:rsid w:val="009C1C8E"/>
    <w:rsid w:val="009F1662"/>
    <w:rsid w:val="00A20903"/>
    <w:rsid w:val="00A56701"/>
    <w:rsid w:val="00A86E4C"/>
    <w:rsid w:val="00A93047"/>
    <w:rsid w:val="00AA29CD"/>
    <w:rsid w:val="00AB29AC"/>
    <w:rsid w:val="00AC2874"/>
    <w:rsid w:val="00AD0CB0"/>
    <w:rsid w:val="00B04FC1"/>
    <w:rsid w:val="00B61B6D"/>
    <w:rsid w:val="00C1775B"/>
    <w:rsid w:val="00C61392"/>
    <w:rsid w:val="00C64BEE"/>
    <w:rsid w:val="00C94C10"/>
    <w:rsid w:val="00CC023D"/>
    <w:rsid w:val="00D22E62"/>
    <w:rsid w:val="00E126C9"/>
    <w:rsid w:val="00E4575A"/>
    <w:rsid w:val="00F14801"/>
    <w:rsid w:val="00F73F2F"/>
    <w:rsid w:val="013D64AB"/>
    <w:rsid w:val="04101956"/>
    <w:rsid w:val="0D2C2CD4"/>
    <w:rsid w:val="1190200B"/>
    <w:rsid w:val="19F9654C"/>
    <w:rsid w:val="1E5F75E4"/>
    <w:rsid w:val="2B9715BF"/>
    <w:rsid w:val="2E8364D0"/>
    <w:rsid w:val="33C52B5A"/>
    <w:rsid w:val="42B5345D"/>
    <w:rsid w:val="437336B5"/>
    <w:rsid w:val="4387362A"/>
    <w:rsid w:val="55ED2401"/>
    <w:rsid w:val="57815F06"/>
    <w:rsid w:val="5A107ABE"/>
    <w:rsid w:val="68680380"/>
    <w:rsid w:val="68C46F41"/>
    <w:rsid w:val="6BBF3E6C"/>
    <w:rsid w:val="6D5344C6"/>
    <w:rsid w:val="75C455B2"/>
    <w:rsid w:val="77A25449"/>
    <w:rsid w:val="7C29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43BF8DC"/>
  <w15:docId w15:val="{700E9C1F-5738-4249-A07C-8873364ED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7">
    <w:name w:val="page number"/>
    <w:qFormat/>
  </w:style>
  <w:style w:type="character" w:styleId="a8">
    <w:name w:val="Hyperlink"/>
    <w:basedOn w:val="a0"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5">
    <w:name w:val="页眉 字符"/>
    <w:basedOn w:val="a0"/>
    <w:link w:val="a4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xgh@cqifs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小三郎儿</dc:creator>
  <cp:lastModifiedBy>admin</cp:lastModifiedBy>
  <cp:revision>26</cp:revision>
  <cp:lastPrinted>2025-09-30T08:34:00Z</cp:lastPrinted>
  <dcterms:created xsi:type="dcterms:W3CDTF">2023-11-06T02:18:00Z</dcterms:created>
  <dcterms:modified xsi:type="dcterms:W3CDTF">2025-09-30T08:34:00Z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FD435446DB2E4BB481438E02CACC9DAA_13</vt:lpwstr>
  </property>
  <property fmtid="{D5CDD505-2E9C-101B-9397-08002B2CF9AE}" pid="4" name="KSOTemplateDocerSaveRecord">
    <vt:lpwstr>eyJoZGlkIjoiN2VlNzgxNGVhYzAwYmY5MWQ0ZGE5ZjdjODdkOWYzMDIiLCJ1c2VySWQiOiIxNjIxNjEzMDk0In0=</vt:lpwstr>
  </property>
</Properties>
</file>