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30C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default" w:ascii="黑体" w:hAnsi="黑体" w:eastAsia="黑体" w:cs="黑体"/>
          <w:spacing w:val="-8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pacing w:val="-8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黑体"/>
          <w:spacing w:val="-8"/>
          <w:sz w:val="32"/>
          <w:szCs w:val="32"/>
          <w:highlight w:val="none"/>
          <w:lang w:val="en-US" w:eastAsia="zh-CN"/>
        </w:rPr>
        <w:t>5</w:t>
      </w:r>
    </w:p>
    <w:p w14:paraId="256D8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  <w:lang w:val="en-US" w:eastAsia="zh-CN"/>
        </w:rPr>
        <w:t>咨政报告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</w:rPr>
        <w:t>写作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  <w:lang w:val="en-US" w:eastAsia="zh-CN"/>
        </w:rPr>
        <w:t>参考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</w:rPr>
        <w:t>格式</w:t>
      </w:r>
      <w:bookmarkEnd w:id="0"/>
    </w:p>
    <w:p w14:paraId="47761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</w:rPr>
      </w:pPr>
    </w:p>
    <w:p w14:paraId="48C6F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</w:rPr>
        <w:t>一、标题</w:t>
      </w:r>
    </w:p>
    <w:p w14:paraId="507B6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highlight w:val="none"/>
          <w:lang w:eastAsia="zh-CN"/>
        </w:rPr>
        <w:t>标题采用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highlight w:val="none"/>
        </w:rPr>
        <w:t xml:space="preserve">二号方正小标宋简体，作者及单位采用三号楷体字，加粗。 </w:t>
      </w:r>
    </w:p>
    <w:p w14:paraId="2C8B3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</w:rPr>
        <w:t>、格式及字数要求</w:t>
      </w:r>
    </w:p>
    <w:p w14:paraId="00515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262626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262626"/>
          <w:sz w:val="32"/>
          <w:szCs w:val="32"/>
          <w:highlight w:val="none"/>
        </w:rPr>
        <w:t>（一）正文采用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方正仿宋GBK三号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字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，行间距30磅</w:t>
      </w:r>
      <w:r>
        <w:rPr>
          <w:rFonts w:hint="eastAsia" w:ascii="Times New Roman" w:hAnsi="Times New Roman" w:eastAsia="方正仿宋_GBK" w:cs="Times New Roman"/>
          <w:color w:val="262626"/>
          <w:sz w:val="32"/>
          <w:szCs w:val="32"/>
          <w:highlight w:val="none"/>
        </w:rPr>
        <w:t>；</w:t>
      </w:r>
    </w:p>
    <w:p w14:paraId="6D9B8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（二）字数在3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000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字左右；</w:t>
      </w:r>
    </w:p>
    <w:p w14:paraId="4CEA9444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（三）文章内各级标题要层次分明。序号的层次为“一、二、……；（一）（二）……；1.2.……；（1）（2）……。”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  <w:t>其中，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一级标题方正黑体三号，二级标题方正楷体三号。</w:t>
      </w:r>
    </w:p>
    <w:p w14:paraId="2CFD1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  <w:t>（四）文中关键信息点和结论性意见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  <w:lang w:val="en-US" w:eastAsia="zh-CN"/>
        </w:rPr>
        <w:t>可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  <w:t>用黑体字。</w:t>
      </w:r>
    </w:p>
    <w:p w14:paraId="0B512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</w:rPr>
        <w:t>、内容要求</w:t>
      </w:r>
    </w:p>
    <w:p w14:paraId="574E9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文稿结构一般按照“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背景和问题提出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问题分析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、对策建议”的思路谋篇布局，对策建议部分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不可过短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文稿要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突出重点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简洁生动，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条理清晰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72042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第一部分：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背景和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问题提出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现状描述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说明当前政策、行业或问题的基本情况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明确报告要解决的具体问题（如政策漏洞、社会矛盾、发展瓶颈等）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阐述该问题的紧迫性、影响范围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此部分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篇幅不宜过长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24CC4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第二部分：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问题分析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紧密结合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调研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情况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说明问题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的实际表现，选择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角度分析问题根源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或分析现状、优势和不足等，此部分需有充分的调研数据或一线材料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35DB8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第三部分：对策建议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此部分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针对问题提出相应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的对策建议，通常是整个建议的核心部分，要求具有针对性、可操作性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创新性和科学性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00BA8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262626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color w:val="262626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方正黑体_GBK" w:hAnsi="方正黑体_GBK" w:eastAsia="方正黑体_GBK" w:cs="方正黑体_GBK"/>
          <w:color w:val="262626"/>
          <w:sz w:val="32"/>
          <w:szCs w:val="32"/>
          <w:highlight w:val="none"/>
        </w:rPr>
        <w:t>、页面设置</w:t>
      </w:r>
    </w:p>
    <w:p w14:paraId="3F1E5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262626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262626"/>
          <w:sz w:val="32"/>
          <w:szCs w:val="32"/>
          <w:highlight w:val="none"/>
        </w:rPr>
        <w:t>文稿页面设置一律采用A4纸默认版式</w:t>
      </w:r>
      <w:r>
        <w:rPr>
          <w:rFonts w:hint="eastAsia" w:ascii="Times New Roman" w:hAnsi="Times New Roman" w:eastAsia="方正仿宋_GBK" w:cs="Times New Roman"/>
          <w:color w:val="262626"/>
          <w:sz w:val="32"/>
          <w:szCs w:val="32"/>
          <w:highlight w:val="none"/>
          <w:lang w:eastAsia="zh-CN"/>
        </w:rPr>
        <w:t>和</w:t>
      </w:r>
      <w:r>
        <w:rPr>
          <w:rFonts w:hint="eastAsia" w:ascii="Times New Roman" w:hAnsi="Times New Roman" w:eastAsia="方正仿宋_GBK" w:cs="Times New Roman"/>
          <w:color w:val="262626"/>
          <w:sz w:val="32"/>
          <w:szCs w:val="32"/>
          <w:highlight w:val="none"/>
        </w:rPr>
        <w:t>页边距。</w:t>
      </w:r>
    </w:p>
    <w:p w14:paraId="2ED97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"/>
          <w:sz w:val="32"/>
          <w:szCs w:val="32"/>
          <w:highlight w:val="none"/>
          <w:lang w:eastAsia="zh-CN"/>
        </w:rPr>
      </w:pPr>
    </w:p>
    <w:p w14:paraId="405A17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Times New Roman" w:hAnsi="Times New Roman" w:eastAsia="方正小标宋_GBK"/>
          <w:sz w:val="44"/>
          <w:szCs w:val="44"/>
          <w:highlight w:val="none"/>
        </w:rPr>
      </w:pPr>
    </w:p>
    <w:p w14:paraId="7E0DFF5B"/>
    <w:sectPr>
      <w:pgSz w:w="11905" w:h="16838"/>
      <w:pgMar w:top="2098" w:right="1474" w:bottom="1984" w:left="1587" w:header="720" w:footer="1587" w:gutter="0"/>
      <w:pgNumType w:fmt="decimal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71C94"/>
    <w:rsid w:val="4A17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2026-09-18T01:43:00Z</dcterms:created>
  <dc:creator>茜茜</dc:creator>
  <cp:lastModifiedBy>茜茜</cp:lastModifiedBy>
  <dcterms:modified xsi:type="dcterms:W3CDTF">2026-09-18T01:44:41Z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FE5116750150493AB51CA94D8A8B51CC_11</vt:lpwstr>
  </property>
  <property fmtid="{D5CDD505-2E9C-101B-9397-08002B2CF9AE}" pid="4" name="KSOTemplateDocerSaveRecord">
    <vt:lpwstr>eyJoZGlkIjoiNTM0YmI0NDhmNjNiZmNjMjljMjA3ODVlZDNjYmI1Y2QiLCJ1c2VySWQiOiIyOTk5NzQ2MDAifQ==</vt:lpwstr>
  </property>
</Properties>
</file>