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89BE5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textAlignment w:val="auto"/>
        <w:rPr>
          <w:rFonts w:hint="eastAsia" w:ascii="黑体" w:hAnsi="黑体" w:eastAsia="黑体" w:cs="黑体"/>
          <w:spacing w:val="-8"/>
          <w:sz w:val="32"/>
          <w:szCs w:val="32"/>
          <w:highlight w:val="none"/>
          <w:lang w:eastAsia="zh-CN"/>
        </w:rPr>
      </w:pPr>
      <w:bookmarkStart w:id="0" w:name="_GoBack"/>
      <w:r>
        <w:rPr>
          <w:rFonts w:hint="eastAsia" w:ascii="黑体" w:hAnsi="黑体" w:eastAsia="黑体" w:cs="黑体"/>
          <w:spacing w:val="-8"/>
          <w:sz w:val="32"/>
          <w:szCs w:val="32"/>
          <w:highlight w:val="none"/>
          <w:lang w:eastAsia="zh-CN"/>
        </w:rPr>
        <w:t>附件</w:t>
      </w:r>
      <w:r>
        <w:rPr>
          <w:rFonts w:hint="eastAsia" w:ascii="Times New Roman" w:hAnsi="Times New Roman" w:eastAsia="黑体" w:cs="黑体"/>
          <w:spacing w:val="-8"/>
          <w:sz w:val="32"/>
          <w:szCs w:val="32"/>
          <w:highlight w:val="none"/>
          <w:lang w:eastAsia="zh-CN"/>
        </w:rPr>
        <w:t>3</w:t>
      </w:r>
    </w:p>
    <w:p w14:paraId="48875B6A">
      <w:pPr>
        <w:widowControl w:val="0"/>
        <w:snapToGrid w:val="0"/>
        <w:spacing w:after="0" w:line="579" w:lineRule="exact"/>
        <w:jc w:val="center"/>
        <w:rPr>
          <w:rFonts w:ascii="Times New Roman" w:hAnsi="Times New Roman" w:eastAsia="方正小标宋_GBK" w:cs="Times New Roman"/>
          <w:bCs/>
          <w:spacing w:val="-12"/>
          <w:kern w:val="2"/>
          <w:sz w:val="44"/>
          <w:szCs w:val="44"/>
          <w:highlight w:val="none"/>
          <w:lang w:eastAsia="zh-CN"/>
        </w:rPr>
      </w:pPr>
    </w:p>
    <w:p w14:paraId="47299823">
      <w:pPr>
        <w:widowControl w:val="0"/>
        <w:snapToGrid w:val="0"/>
        <w:spacing w:after="0" w:line="579" w:lineRule="exact"/>
        <w:jc w:val="center"/>
        <w:rPr>
          <w:rFonts w:ascii="Times New Roman" w:hAnsi="Times New Roman" w:eastAsia="方正小标宋_GBK" w:cs="Times New Roman"/>
          <w:bCs/>
          <w:spacing w:val="-12"/>
          <w:kern w:val="2"/>
          <w:sz w:val="44"/>
          <w:szCs w:val="44"/>
          <w:highlight w:val="none"/>
          <w:lang w:eastAsia="zh-CN"/>
        </w:rPr>
      </w:pPr>
      <w:r>
        <w:rPr>
          <w:rFonts w:ascii="Times New Roman" w:hAnsi="Times New Roman" w:eastAsia="方正小标宋_GBK" w:cs="Times New Roman"/>
          <w:bCs/>
          <w:spacing w:val="-12"/>
          <w:kern w:val="2"/>
          <w:sz w:val="44"/>
          <w:szCs w:val="44"/>
          <w:highlight w:val="none"/>
          <w:lang w:eastAsia="zh-CN"/>
        </w:rPr>
        <w:t>重庆市</w:t>
      </w:r>
      <w:r>
        <w:rPr>
          <w:rFonts w:hint="eastAsia" w:ascii="Times New Roman" w:hAnsi="Times New Roman" w:eastAsia="方正小标宋_GBK" w:cs="Times New Roman"/>
          <w:bCs/>
          <w:spacing w:val="-12"/>
          <w:kern w:val="2"/>
          <w:sz w:val="44"/>
          <w:szCs w:val="44"/>
          <w:highlight w:val="none"/>
          <w:lang w:eastAsia="zh-CN"/>
        </w:rPr>
        <w:t>两江新区社会科学规划项目</w:t>
      </w:r>
      <w:r>
        <w:rPr>
          <w:rFonts w:ascii="Times New Roman" w:hAnsi="Times New Roman" w:eastAsia="方正小标宋_GBK" w:cs="Times New Roman"/>
          <w:bCs/>
          <w:spacing w:val="-12"/>
          <w:kern w:val="2"/>
          <w:sz w:val="44"/>
          <w:szCs w:val="44"/>
          <w:highlight w:val="none"/>
          <w:lang w:eastAsia="zh-CN"/>
        </w:rPr>
        <w:t>论证（活页）</w:t>
      </w:r>
      <w:bookmarkEnd w:id="0"/>
    </w:p>
    <w:p w14:paraId="792B3F0D">
      <w:pPr>
        <w:widowControl w:val="0"/>
        <w:spacing w:after="0" w:line="579" w:lineRule="exact"/>
        <w:jc w:val="center"/>
        <w:rPr>
          <w:rFonts w:ascii="Times New Roman" w:hAnsi="Times New Roman" w:eastAsia="方正小标宋简体" w:cs="Times New Roman"/>
          <w:bCs/>
          <w:kern w:val="2"/>
          <w:sz w:val="36"/>
          <w:szCs w:val="36"/>
          <w:highlight w:val="none"/>
          <w:lang w:eastAsia="zh-CN"/>
        </w:rPr>
      </w:pPr>
    </w:p>
    <w:tbl>
      <w:tblPr>
        <w:tblStyle w:val="2"/>
        <w:tblW w:w="929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0"/>
        <w:gridCol w:w="7851"/>
      </w:tblGrid>
      <w:tr w14:paraId="7DFBF6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1440" w:type="dxa"/>
            <w:noWrap w:val="0"/>
            <w:vAlign w:val="center"/>
          </w:tcPr>
          <w:p w14:paraId="6AE593D9">
            <w:pPr>
              <w:widowControl w:val="0"/>
              <w:spacing w:after="0" w:line="240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highlight w:val="none"/>
                <w:lang w:val="en-US" w:eastAsia="zh-CN"/>
              </w:rPr>
              <w:t>项目</w:t>
            </w: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highlight w:val="none"/>
                <w:lang w:eastAsia="zh-CN"/>
              </w:rPr>
              <w:t>名称</w:t>
            </w:r>
          </w:p>
        </w:tc>
        <w:tc>
          <w:tcPr>
            <w:tcW w:w="7851" w:type="dxa"/>
            <w:noWrap w:val="0"/>
            <w:vAlign w:val="center"/>
          </w:tcPr>
          <w:p w14:paraId="71B9B53E">
            <w:pPr>
              <w:widowControl w:val="0"/>
              <w:spacing w:after="0" w:line="240" w:lineRule="auto"/>
              <w:jc w:val="both"/>
              <w:rPr>
                <w:rFonts w:hint="eastAsia" w:ascii="宋体" w:hAnsi="宋体" w:eastAsia="宋体" w:cs="宋体"/>
                <w:color w:val="FF0000"/>
                <w:kern w:val="2"/>
                <w:sz w:val="24"/>
                <w:szCs w:val="24"/>
                <w:highlight w:val="none"/>
                <w:lang w:eastAsia="zh-CN"/>
              </w:rPr>
            </w:pPr>
          </w:p>
        </w:tc>
      </w:tr>
      <w:tr w14:paraId="47BFA1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1440" w:type="dxa"/>
            <w:noWrap w:val="0"/>
            <w:vAlign w:val="center"/>
          </w:tcPr>
          <w:p w14:paraId="33930DD1">
            <w:pPr>
              <w:widowControl w:val="0"/>
              <w:spacing w:after="0" w:line="240" w:lineRule="auto"/>
              <w:jc w:val="center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highlight w:val="none"/>
                <w:lang w:val="en-US" w:eastAsia="zh-CN"/>
              </w:rPr>
              <w:t>项目</w:t>
            </w: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highlight w:val="none"/>
                <w:lang w:eastAsia="zh-CN"/>
              </w:rPr>
              <w:t>类型</w:t>
            </w:r>
          </w:p>
        </w:tc>
        <w:tc>
          <w:tcPr>
            <w:tcW w:w="7851" w:type="dxa"/>
            <w:noWrap w:val="0"/>
            <w:vAlign w:val="center"/>
          </w:tcPr>
          <w:p w14:paraId="0069BA6E">
            <w:pPr>
              <w:widowControl w:val="0"/>
              <w:spacing w:after="0" w:line="240" w:lineRule="auto"/>
              <w:jc w:val="both"/>
              <w:rPr>
                <w:rFonts w:hint="eastAsia" w:ascii="宋体" w:hAnsi="宋体" w:eastAsia="宋体" w:cs="宋体"/>
                <w:color w:val="FF0000"/>
                <w:kern w:val="2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kern w:val="2"/>
                <w:sz w:val="24"/>
                <w:szCs w:val="24"/>
                <w:highlight w:val="none"/>
                <w:lang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eastAsia="zh-CN"/>
              </w:rPr>
              <w:t>□基础理论类           □应用对策类</w:t>
            </w:r>
          </w:p>
        </w:tc>
      </w:tr>
      <w:tr w14:paraId="15E05B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1440" w:type="dxa"/>
            <w:noWrap w:val="0"/>
            <w:vAlign w:val="center"/>
          </w:tcPr>
          <w:p w14:paraId="7B2195B0">
            <w:pPr>
              <w:widowControl w:val="0"/>
              <w:spacing w:after="0" w:line="240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highlight w:val="none"/>
                <w:lang w:eastAsia="zh-CN"/>
              </w:rPr>
              <w:t>预期成果</w:t>
            </w:r>
          </w:p>
        </w:tc>
        <w:tc>
          <w:tcPr>
            <w:tcW w:w="7851" w:type="dxa"/>
            <w:noWrap w:val="0"/>
            <w:vAlign w:val="center"/>
          </w:tcPr>
          <w:p w14:paraId="28415FFA">
            <w:pPr>
              <w:widowControl w:val="0"/>
              <w:spacing w:after="0" w:line="240" w:lineRule="auto"/>
              <w:ind w:left="211"/>
              <w:jc w:val="both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eastAsia="zh-CN"/>
              </w:rPr>
              <w:t>□学术专著   □研究报告    □系列论文</w:t>
            </w:r>
          </w:p>
        </w:tc>
      </w:tr>
      <w:tr w14:paraId="0FBB61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2" w:hRule="atLeast"/>
          <w:jc w:val="center"/>
        </w:trPr>
        <w:tc>
          <w:tcPr>
            <w:tcW w:w="92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151FAA8">
            <w:pPr>
              <w:widowControl w:val="0"/>
              <w:snapToGrid w:val="0"/>
              <w:spacing w:after="0" w:line="240" w:lineRule="auto"/>
              <w:ind w:firstLine="482" w:firstLineChars="200"/>
              <w:jc w:val="both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2"/>
                <w:sz w:val="24"/>
                <w:szCs w:val="24"/>
                <w:highlight w:val="none"/>
                <w:lang w:eastAsia="zh-CN"/>
              </w:rPr>
              <w:t>本表参照以下提纲撰写，突出目标导向、问题意识、学科视角，要求逻辑清晰，层次分明，内容翔实，排版规范</w:t>
            </w: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highlight w:val="none"/>
                <w:lang w:eastAsia="zh-CN"/>
              </w:rPr>
              <w:t>，</w:t>
            </w:r>
            <w:r>
              <w:rPr>
                <w:rFonts w:hint="eastAsia" w:ascii="Times New Roman" w:hAnsi="Times New Roman" w:eastAsia="宋体" w:cs="宋体"/>
                <w:b/>
                <w:kern w:val="2"/>
                <w:sz w:val="24"/>
                <w:szCs w:val="24"/>
                <w:highlight w:val="none"/>
                <w:lang w:val="en-US" w:eastAsia="zh-CN"/>
              </w:rPr>
              <w:t>2000</w:t>
            </w: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highlight w:val="none"/>
                <w:lang w:val="en-US" w:eastAsia="zh-CN"/>
              </w:rPr>
              <w:t>-</w:t>
            </w:r>
            <w:r>
              <w:rPr>
                <w:rFonts w:hint="eastAsia" w:ascii="Times New Roman" w:hAnsi="Times New Roman" w:eastAsia="宋体" w:cs="宋体"/>
                <w:b/>
                <w:kern w:val="2"/>
                <w:sz w:val="24"/>
                <w:szCs w:val="24"/>
                <w:highlight w:val="none"/>
                <w:lang w:val="en-US" w:eastAsia="zh-CN"/>
              </w:rPr>
              <w:t>3000</w:t>
            </w: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highlight w:val="none"/>
                <w:lang w:val="en-US" w:eastAsia="zh-CN"/>
              </w:rPr>
              <w:t>字</w:t>
            </w: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highlight w:val="none"/>
                <w:lang w:eastAsia="zh-CN"/>
              </w:rPr>
              <w:t>。（</w:t>
            </w: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highlight w:val="none"/>
                <w:lang w:val="en-US" w:eastAsia="zh-CN"/>
              </w:rPr>
              <w:t>与《申请书》中项目论证一致</w:t>
            </w: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highlight w:val="none"/>
                <w:lang w:eastAsia="zh-CN"/>
              </w:rPr>
              <w:t>）</w:t>
            </w:r>
          </w:p>
          <w:p w14:paraId="6FDC607F">
            <w:pPr>
              <w:widowControl w:val="0"/>
              <w:numPr>
                <w:ilvl w:val="0"/>
                <w:numId w:val="1"/>
              </w:numPr>
              <w:spacing w:after="0" w:line="400" w:lineRule="exact"/>
              <w:ind w:left="0" w:leftChars="0" w:firstLine="482" w:firstLineChars="200"/>
              <w:jc w:val="both"/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highlight w:val="none"/>
                <w:lang w:eastAsia="zh-CN"/>
              </w:rPr>
              <w:t xml:space="preserve">[选题说明] </w:t>
            </w: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highlight w:val="none"/>
                <w:lang w:eastAsia="zh-CN"/>
              </w:rPr>
              <w:t xml:space="preserve"> 选题所研究的具体问题、研究视角和核心概念（</w:t>
            </w:r>
            <w:r>
              <w:rPr>
                <w:rFonts w:hint="eastAsia" w:ascii="Times New Roman" w:hAnsi="Times New Roman" w:eastAsia="宋体" w:cs="宋体"/>
                <w:b w:val="0"/>
                <w:bCs/>
                <w:kern w:val="2"/>
                <w:sz w:val="24"/>
                <w:szCs w:val="24"/>
                <w:highlight w:val="none"/>
                <w:lang w:eastAsia="zh-CN"/>
              </w:rPr>
              <w:t>300</w:t>
            </w: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highlight w:val="none"/>
                <w:lang w:eastAsia="zh-CN"/>
              </w:rPr>
              <w:t>字以内）。</w:t>
            </w:r>
          </w:p>
          <w:p w14:paraId="0CA7C169">
            <w:pPr>
              <w:widowControl w:val="0"/>
              <w:numPr>
                <w:ilvl w:val="0"/>
                <w:numId w:val="1"/>
              </w:numPr>
              <w:spacing w:after="0" w:line="400" w:lineRule="exact"/>
              <w:ind w:left="0" w:leftChars="0" w:firstLine="482" w:firstLineChars="200"/>
              <w:jc w:val="both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highlight w:val="none"/>
                <w:lang w:eastAsia="zh-CN"/>
              </w:rPr>
              <w:t>[选题依据]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eastAsia="zh-CN"/>
              </w:rPr>
              <w:t xml:space="preserve">  国内外相关研究的学术史梳理及研究动态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  <w:lang w:eastAsia="zh-CN"/>
              </w:rPr>
              <w:t>（略写）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eastAsia="zh-CN"/>
              </w:rPr>
              <w:t>；相对于已有研究的独到学术价值和应用价值等。</w:t>
            </w:r>
          </w:p>
          <w:p w14:paraId="324526C4">
            <w:pPr>
              <w:widowControl w:val="0"/>
              <w:numPr>
                <w:ilvl w:val="0"/>
                <w:numId w:val="1"/>
              </w:numPr>
              <w:tabs>
                <w:tab w:val="left" w:pos="2107"/>
              </w:tabs>
              <w:spacing w:after="0" w:line="400" w:lineRule="exact"/>
              <w:ind w:left="0" w:leftChars="0" w:firstLine="482" w:firstLineChars="200"/>
              <w:jc w:val="both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highlight w:val="none"/>
                <w:lang w:eastAsia="zh-CN"/>
              </w:rPr>
              <w:t>[研究内容]</w:t>
            </w: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highlight w:val="none"/>
                <w:lang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eastAsia="zh-CN"/>
              </w:rPr>
              <w:t>本项目研究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  <w:lang w:eastAsia="zh-CN"/>
              </w:rPr>
              <w:t>的主要目标、重点难点、整体框架、研究计划及其可行性等（框架思路要列出提纲或目录）。</w:t>
            </w:r>
          </w:p>
          <w:p w14:paraId="68E841E0">
            <w:pPr>
              <w:widowControl w:val="0"/>
              <w:numPr>
                <w:ilvl w:val="0"/>
                <w:numId w:val="1"/>
              </w:numPr>
              <w:spacing w:after="0" w:line="400" w:lineRule="exact"/>
              <w:ind w:left="0" w:leftChars="0" w:firstLine="482" w:firstLineChars="200"/>
              <w:jc w:val="both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highlight w:val="none"/>
                <w:lang w:eastAsia="zh-CN"/>
              </w:rPr>
              <w:t xml:space="preserve">[创新之处]  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eastAsia="zh-CN"/>
              </w:rPr>
              <w:t>在学术观点、研究方法等方面的特色和创新。</w:t>
            </w:r>
          </w:p>
          <w:p w14:paraId="1AFFADE6">
            <w:pPr>
              <w:widowControl w:val="0"/>
              <w:numPr>
                <w:ilvl w:val="0"/>
                <w:numId w:val="1"/>
              </w:numPr>
              <w:spacing w:after="0" w:line="400" w:lineRule="exact"/>
              <w:ind w:left="0" w:leftChars="0" w:firstLine="482" w:firstLineChars="200"/>
              <w:jc w:val="both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highlight w:val="none"/>
                <w:lang w:eastAsia="zh-CN"/>
              </w:rPr>
              <w:t xml:space="preserve">[预期成果]  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  <w:lang w:eastAsia="zh-CN"/>
              </w:rPr>
              <w:t>成果形式、宣传转化及预期学术价值和社会效益等（略写）。</w:t>
            </w:r>
          </w:p>
          <w:p w14:paraId="36400359">
            <w:pPr>
              <w:widowControl w:val="0"/>
              <w:numPr>
                <w:ilvl w:val="0"/>
                <w:numId w:val="1"/>
              </w:numPr>
              <w:spacing w:after="0" w:line="400" w:lineRule="exact"/>
              <w:ind w:left="0" w:leftChars="0" w:firstLine="482" w:firstLineChars="200"/>
              <w:jc w:val="both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highlight w:val="none"/>
                <w:lang w:eastAsia="zh-CN"/>
              </w:rPr>
              <w:t xml:space="preserve">[参考文献]  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  <w:lang w:eastAsia="zh-CN"/>
              </w:rPr>
              <w:t>开展本项目研究的主要参考文献（限填</w:t>
            </w:r>
            <w:r>
              <w:rPr>
                <w:rFonts w:hint="eastAsia" w:ascii="Times New Roman" w:hAnsi="Times New Roman" w:eastAsia="宋体" w:cs="宋体"/>
                <w:color w:val="000000"/>
                <w:kern w:val="2"/>
                <w:sz w:val="24"/>
                <w:szCs w:val="24"/>
                <w:highlight w:val="none"/>
                <w:lang w:eastAsia="zh-CN"/>
              </w:rPr>
              <w:t>10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  <w:lang w:eastAsia="zh-CN"/>
              </w:rPr>
              <w:t>项）。</w:t>
            </w:r>
          </w:p>
        </w:tc>
      </w:tr>
    </w:tbl>
    <w:p w14:paraId="4E143F44">
      <w:pPr>
        <w:widowControl w:val="0"/>
        <w:tabs>
          <w:tab w:val="left" w:pos="-540"/>
        </w:tabs>
        <w:spacing w:after="0" w:line="400" w:lineRule="exact"/>
        <w:ind w:left="-209" w:leftChars="-95" w:right="-376" w:rightChars="-171"/>
        <w:jc w:val="both"/>
        <w:rPr>
          <w:rFonts w:hint="eastAsia" w:ascii="宋体" w:hAnsi="宋体" w:eastAsia="宋体" w:cs="宋体"/>
          <w:b w:val="0"/>
          <w:bCs/>
          <w:kern w:val="2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b/>
          <w:color w:val="000000"/>
          <w:kern w:val="2"/>
          <w:sz w:val="24"/>
          <w:szCs w:val="24"/>
          <w:highlight w:val="none"/>
          <w:lang w:eastAsia="zh-CN"/>
        </w:rPr>
        <w:t>提示：</w:t>
      </w:r>
      <w:r>
        <w:rPr>
          <w:rFonts w:hint="eastAsia" w:ascii="Times New Roman" w:hAnsi="Times New Roman" w:eastAsia="宋体" w:cs="宋体"/>
          <w:b w:val="0"/>
          <w:bCs/>
          <w:kern w:val="2"/>
          <w:sz w:val="24"/>
          <w:szCs w:val="24"/>
          <w:highlight w:val="none"/>
          <w:lang w:eastAsia="zh-CN"/>
        </w:rPr>
        <w:t>1</w:t>
      </w:r>
      <w:r>
        <w:rPr>
          <w:rFonts w:hint="eastAsia" w:ascii="宋体" w:hAnsi="宋体" w:eastAsia="宋体" w:cs="宋体"/>
          <w:b w:val="0"/>
          <w:bCs/>
          <w:kern w:val="2"/>
          <w:sz w:val="24"/>
          <w:szCs w:val="24"/>
          <w:highlight w:val="none"/>
          <w:lang w:eastAsia="zh-CN"/>
        </w:rPr>
        <w:t>.“活页”不得直接或间接透露个人信息或相关背景资料，否则取消参评资格。</w:t>
      </w:r>
    </w:p>
    <w:p w14:paraId="46B6D980">
      <w:pPr>
        <w:widowControl w:val="0"/>
        <w:tabs>
          <w:tab w:val="left" w:pos="-540"/>
        </w:tabs>
        <w:spacing w:after="0" w:line="400" w:lineRule="exact"/>
        <w:ind w:left="317" w:leftChars="144" w:right="-376" w:rightChars="-171" w:firstLine="240" w:firstLineChars="100"/>
        <w:jc w:val="both"/>
        <w:rPr>
          <w:rFonts w:hint="eastAsia" w:ascii="宋体" w:hAnsi="宋体" w:eastAsia="宋体" w:cs="宋体"/>
          <w:b w:val="0"/>
          <w:bCs/>
          <w:kern w:val="2"/>
          <w:sz w:val="24"/>
          <w:szCs w:val="24"/>
          <w:highlight w:val="none"/>
          <w:lang w:eastAsia="zh-CN"/>
        </w:rPr>
      </w:pPr>
      <w:r>
        <w:rPr>
          <w:rFonts w:hint="eastAsia" w:ascii="Times New Roman" w:hAnsi="Times New Roman" w:eastAsia="宋体" w:cs="宋体"/>
          <w:b w:val="0"/>
          <w:bCs/>
          <w:kern w:val="2"/>
          <w:sz w:val="24"/>
          <w:szCs w:val="24"/>
          <w:highlight w:val="none"/>
          <w:lang w:eastAsia="zh-CN"/>
        </w:rPr>
        <w:t>2</w:t>
      </w:r>
      <w:r>
        <w:rPr>
          <w:rFonts w:hint="eastAsia" w:ascii="宋体" w:hAnsi="宋体" w:eastAsia="宋体" w:cs="宋体"/>
          <w:b w:val="0"/>
          <w:bCs/>
          <w:kern w:val="2"/>
          <w:sz w:val="24"/>
          <w:szCs w:val="24"/>
          <w:highlight w:val="none"/>
          <w:lang w:eastAsia="zh-CN"/>
        </w:rPr>
        <w:t>.</w:t>
      </w:r>
      <w:r>
        <w:rPr>
          <w:rFonts w:hint="eastAsia" w:ascii="宋体" w:hAnsi="宋体" w:eastAsia="宋体" w:cs="宋体"/>
          <w:b w:val="0"/>
          <w:bCs/>
          <w:kern w:val="2"/>
          <w:sz w:val="24"/>
          <w:szCs w:val="24"/>
          <w:highlight w:val="none"/>
          <w:lang w:val="en-US" w:eastAsia="zh-CN"/>
        </w:rPr>
        <w:t>项目</w:t>
      </w:r>
      <w:r>
        <w:rPr>
          <w:rFonts w:hint="eastAsia" w:ascii="宋体" w:hAnsi="宋体" w:eastAsia="宋体" w:cs="宋体"/>
          <w:b w:val="0"/>
          <w:bCs/>
          <w:kern w:val="2"/>
          <w:sz w:val="24"/>
          <w:szCs w:val="24"/>
          <w:highlight w:val="none"/>
          <w:lang w:eastAsia="zh-CN"/>
        </w:rPr>
        <w:t>名称要与《项目申请书》中一致。</w:t>
      </w:r>
    </w:p>
    <w:p w14:paraId="39177871">
      <w:pPr>
        <w:keepNext w:val="0"/>
        <w:keepLines w:val="0"/>
        <w:pageBreakBefore w:val="0"/>
        <w:widowControl w:val="0"/>
        <w:tabs>
          <w:tab w:val="left" w:pos="-5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left="317" w:leftChars="144" w:right="-376" w:rightChars="-171" w:firstLine="240" w:firstLineChars="100"/>
        <w:jc w:val="both"/>
        <w:textAlignment w:val="auto"/>
        <w:rPr>
          <w:rFonts w:hint="eastAsia" w:ascii="宋体" w:hAnsi="宋体" w:eastAsia="宋体" w:cs="宋体"/>
          <w:b w:val="0"/>
          <w:bCs/>
          <w:kern w:val="2"/>
          <w:sz w:val="24"/>
          <w:szCs w:val="24"/>
          <w:highlight w:val="none"/>
          <w:lang w:eastAsia="zh-CN"/>
        </w:rPr>
      </w:pPr>
      <w:r>
        <w:rPr>
          <w:rFonts w:hint="eastAsia" w:ascii="Times New Roman" w:hAnsi="Times New Roman" w:eastAsia="宋体" w:cs="宋体"/>
          <w:b w:val="0"/>
          <w:bCs/>
          <w:kern w:val="2"/>
          <w:sz w:val="24"/>
          <w:szCs w:val="24"/>
          <w:highlight w:val="none"/>
          <w:lang w:val="en-US" w:eastAsia="zh-CN"/>
        </w:rPr>
        <w:t>3</w:t>
      </w:r>
      <w:r>
        <w:rPr>
          <w:rFonts w:hint="eastAsia" w:ascii="宋体" w:hAnsi="宋体" w:eastAsia="宋体" w:cs="宋体"/>
          <w:b w:val="0"/>
          <w:bCs/>
          <w:kern w:val="2"/>
          <w:sz w:val="24"/>
          <w:szCs w:val="24"/>
          <w:highlight w:val="none"/>
          <w:lang w:eastAsia="zh-CN"/>
        </w:rPr>
        <w:t>.请用最适合的字号和行间距排版，整个论证活页不得超出</w:t>
      </w:r>
      <w:r>
        <w:rPr>
          <w:rFonts w:hint="eastAsia" w:ascii="Times New Roman" w:hAnsi="Times New Roman" w:eastAsia="宋体" w:cs="宋体"/>
          <w:b w:val="0"/>
          <w:bCs/>
          <w:kern w:val="2"/>
          <w:sz w:val="24"/>
          <w:szCs w:val="24"/>
          <w:highlight w:val="none"/>
          <w:lang w:eastAsia="zh-CN"/>
        </w:rPr>
        <w:t>4</w:t>
      </w:r>
      <w:r>
        <w:rPr>
          <w:rFonts w:hint="eastAsia" w:ascii="宋体" w:hAnsi="宋体" w:eastAsia="宋体" w:cs="宋体"/>
          <w:b w:val="0"/>
          <w:bCs/>
          <w:kern w:val="2"/>
          <w:sz w:val="24"/>
          <w:szCs w:val="24"/>
          <w:highlight w:val="none"/>
          <w:lang w:eastAsia="zh-CN"/>
        </w:rPr>
        <w:t>页。</w:t>
      </w:r>
    </w:p>
    <w:p w14:paraId="494BD7F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5575E48"/>
    <w:multiLevelType w:val="singleLevel"/>
    <w:tmpl w:val="C5575E48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 w:ascii="Times New Roman" w:hAnsi="Times New Roman" w:cs="Times New Roman"/>
        <w:b/>
        <w:bCs/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E65BD3"/>
    <w:rsid w:val="4FE65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2026-09-18T01:42:00Z</dcterms:created>
  <dc:creator>茜茜</dc:creator>
  <cp:lastModifiedBy>茜茜</cp:lastModifiedBy>
  <dcterms:modified xsi:type="dcterms:W3CDTF">2026-09-18T01:42:36Z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8CC9AA740C1747368D16E221CB68C31E_11</vt:lpwstr>
  </property>
  <property fmtid="{D5CDD505-2E9C-101B-9397-08002B2CF9AE}" pid="4" name="KSOTemplateDocerSaveRecord">
    <vt:lpwstr>eyJoZGlkIjoiNTM0YmI0NDhmNjNiZmNjMjljMjA3ODVlZDNjYmI1Y2QiLCJ1c2VySWQiOiIyOTk5NzQ2MDAifQ==</vt:lpwstr>
  </property>
</Properties>
</file>