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ABF9B0" w14:textId="77777777" w:rsidR="00894764" w:rsidRDefault="00894764" w:rsidP="00894764">
      <w:pPr>
        <w:spacing w:line="240" w:lineRule="auto"/>
        <w:rPr>
          <w:rFonts w:ascii="仿宋" w:eastAsia="仿宋" w:hAnsi="仿宋"/>
          <w:b/>
          <w:color w:val="000000" w:themeColor="text1"/>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2D969DFE" w14:textId="36BB92A3" w:rsidR="00894764" w:rsidRPr="005B08CA" w:rsidRDefault="005B08CA" w:rsidP="00894764">
      <w:pPr>
        <w:spacing w:line="240" w:lineRule="auto"/>
        <w:jc w:val="center"/>
        <w:rPr>
          <w:rFonts w:ascii="仿宋" w:eastAsia="仿宋" w:hAnsi="仿宋"/>
          <w:b/>
          <w:color w:val="000000" w:themeColor="text1"/>
          <w:sz w:val="40"/>
          <w:szCs w:val="40"/>
        </w:rPr>
      </w:pPr>
      <w:r w:rsidRPr="005B08CA">
        <w:rPr>
          <w:rFonts w:ascii="仿宋" w:eastAsia="仿宋" w:hAnsi="仿宋" w:hint="eastAsia"/>
          <w:b/>
          <w:noProof/>
          <w:color w:val="000000" w:themeColor="text1"/>
          <w:sz w:val="40"/>
          <w:szCs w:val="40"/>
        </w:rPr>
        <w:t>渝北宿舍窗帘定制采购</w:t>
      </w:r>
      <w:r w:rsidR="00894764" w:rsidRPr="005B08CA">
        <w:rPr>
          <w:rFonts w:ascii="仿宋" w:eastAsia="仿宋" w:hAnsi="仿宋"/>
          <w:b/>
          <w:noProof/>
          <w:color w:val="000000" w:themeColor="text1"/>
          <w:sz w:val="40"/>
          <w:szCs w:val="40"/>
        </w:rPr>
        <w:drawing>
          <wp:anchor distT="0" distB="0" distL="114300" distR="114300" simplePos="0" relativeHeight="251659264" behindDoc="0" locked="0" layoutInCell="1" allowOverlap="1" wp14:anchorId="70C7EDA5" wp14:editId="40F4B9F8">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r w:rsidR="00894764" w:rsidRPr="005B08CA">
        <w:rPr>
          <w:rFonts w:ascii="仿宋" w:eastAsia="仿宋" w:hAnsi="仿宋" w:hint="eastAsia"/>
          <w:b/>
          <w:noProof/>
          <w:color w:val="000000" w:themeColor="text1"/>
          <w:sz w:val="40"/>
          <w:szCs w:val="40"/>
        </w:rPr>
        <w:t>项目</w:t>
      </w:r>
    </w:p>
    <w:p w14:paraId="0637F6F0" w14:textId="77777777" w:rsidR="00894764" w:rsidRPr="005E1436" w:rsidRDefault="00894764" w:rsidP="00894764"/>
    <w:bookmarkEnd w:id="45"/>
    <w:p w14:paraId="2C090A9D"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71E8F0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104E9D83" w14:textId="77777777" w:rsidR="00894764" w:rsidRDefault="00894764" w:rsidP="00894764">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32FD5C45"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3CC986F4"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1A4B07D9"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4B78D5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7592C0B8" w14:textId="77777777" w:rsidR="00894764" w:rsidRDefault="00894764" w:rsidP="00894764"/>
    <w:p w14:paraId="19F840FE" w14:textId="29A45124" w:rsidR="00894764" w:rsidRPr="005B08CA" w:rsidRDefault="00894764" w:rsidP="00894764">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sidRPr="005B08CA">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0880485"/>
      <w:bookmarkStart w:id="47" w:name="_Toc160880118"/>
      <w:bookmarkStart w:id="48" w:name="_Toc169332792"/>
      <w:r w:rsidR="005B08CA" w:rsidRPr="005B08CA">
        <w:rPr>
          <w:rFonts w:ascii="Times New Roman" w:eastAsia="仿宋" w:hAnsi="Times New Roman" w:cs="Times New Roman"/>
          <w:b/>
          <w:color w:val="000000" w:themeColor="text1"/>
          <w:sz w:val="28"/>
          <w:szCs w:val="32"/>
          <w:shd w:val="clear" w:color="auto" w:fill="FFFFFF" w:themeFill="background1"/>
        </w:rPr>
        <w:t xml:space="preserve">IFS-2024049 </w:t>
      </w:r>
    </w:p>
    <w:p w14:paraId="33A1A111" w14:textId="4DED1873" w:rsidR="00894764" w:rsidRPr="00E54DE2"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5B08CA">
        <w:rPr>
          <w:rFonts w:ascii="Times New Roman" w:eastAsia="仿宋" w:hint="eastAsia"/>
          <w:b/>
          <w:color w:val="000000" w:themeColor="text1"/>
          <w:sz w:val="28"/>
          <w:szCs w:val="32"/>
          <w:shd w:val="clear" w:color="auto" w:fill="FFFFFF" w:themeFill="background1"/>
        </w:rPr>
        <w:t>项目名称</w:t>
      </w:r>
      <w:bookmarkEnd w:id="46"/>
      <w:bookmarkEnd w:id="47"/>
      <w:bookmarkEnd w:id="48"/>
      <w:r w:rsidRPr="005B08CA">
        <w:rPr>
          <w:rFonts w:ascii="Times New Roman" w:eastAsia="仿宋" w:hint="eastAsia"/>
          <w:b/>
          <w:color w:val="000000" w:themeColor="text1"/>
          <w:sz w:val="28"/>
          <w:szCs w:val="32"/>
          <w:shd w:val="clear" w:color="auto" w:fill="FFFFFF" w:themeFill="background1"/>
        </w:rPr>
        <w:t>：</w:t>
      </w:r>
      <w:r w:rsidR="005B08CA" w:rsidRPr="005B08CA">
        <w:rPr>
          <w:rFonts w:ascii="Times New Roman" w:eastAsia="仿宋" w:hint="eastAsia"/>
          <w:b/>
          <w:color w:val="000000" w:themeColor="text1"/>
          <w:sz w:val="28"/>
          <w:szCs w:val="32"/>
          <w:shd w:val="clear" w:color="auto" w:fill="FFFFFF" w:themeFill="background1"/>
        </w:rPr>
        <w:t>渝北宿舍窗帘定制采购项目</w:t>
      </w:r>
    </w:p>
    <w:p w14:paraId="63E20432" w14:textId="5AACC5DE" w:rsidR="00894764"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b/>
          <w:color w:val="000000" w:themeColor="text1"/>
          <w:sz w:val="28"/>
          <w:szCs w:val="32"/>
          <w:shd w:val="clear" w:color="auto" w:fill="FFFFFF" w:themeFill="background1"/>
        </w:rPr>
        <w:t xml:space="preserve"> </w:t>
      </w:r>
    </w:p>
    <w:p w14:paraId="07D25D06" w14:textId="4BAB8425" w:rsidR="00916532" w:rsidRDefault="005F125A" w:rsidP="005F125A">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w:t>
      </w:r>
      <w:r w:rsidR="00A64A5B">
        <w:rPr>
          <w:rFonts w:ascii="仿宋" w:eastAsia="仿宋" w:hAnsi="仿宋" w:hint="eastAsia"/>
          <w:b/>
          <w:color w:val="auto"/>
          <w:sz w:val="44"/>
          <w:szCs w:val="44"/>
        </w:rPr>
        <w:t>询价</w:t>
      </w:r>
      <w:r w:rsidR="00916532">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Pr>
          <w:rFonts w:ascii="仿宋" w:eastAsia="仿宋" w:hAnsi="仿宋" w:hint="eastAsia"/>
          <w:b/>
          <w:color w:val="auto"/>
          <w:sz w:val="44"/>
          <w:szCs w:val="44"/>
        </w:rPr>
        <w:t>函</w:t>
      </w:r>
    </w:p>
    <w:p w14:paraId="2CE79F5A" w14:textId="0DAEB320" w:rsidR="00B25B87" w:rsidRPr="00E54DE2" w:rsidRDefault="00B25B87" w:rsidP="00B25B87">
      <w:pPr>
        <w:spacing w:after="0" w:line="440" w:lineRule="exact"/>
        <w:ind w:firstLineChars="152" w:firstLine="365"/>
        <w:jc w:val="left"/>
        <w:rPr>
          <w:rFonts w:ascii="仿宋" w:eastAsia="仿宋" w:hAnsi="仿宋"/>
          <w:color w:val="000000" w:themeColor="text1"/>
          <w:sz w:val="24"/>
          <w:szCs w:val="24"/>
        </w:rPr>
      </w:pPr>
      <w:bookmarkStart w:id="49"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Pr>
          <w:rFonts w:ascii="仿宋" w:eastAsia="仿宋" w:hAnsi="仿宋"/>
          <w:color w:val="000000" w:themeColor="text1"/>
          <w:sz w:val="24"/>
          <w:szCs w:val="24"/>
        </w:rPr>
        <w:t>2.</w:t>
      </w:r>
      <w:r>
        <w:rPr>
          <w:rFonts w:ascii="仿宋" w:eastAsia="仿宋" w:hAnsi="仿宋" w:hint="eastAsia"/>
          <w:color w:val="000000" w:themeColor="text1"/>
          <w:sz w:val="24"/>
          <w:szCs w:val="24"/>
        </w:rPr>
        <w:t>4万余人。根据需要，对</w:t>
      </w:r>
      <w:r w:rsidR="005B08CA" w:rsidRPr="005B08CA">
        <w:rPr>
          <w:rFonts w:ascii="仿宋" w:eastAsia="仿宋" w:hAnsi="仿宋" w:hint="eastAsia"/>
          <w:color w:val="000000" w:themeColor="text1"/>
          <w:sz w:val="24"/>
          <w:szCs w:val="24"/>
        </w:rPr>
        <w:t>渝北宿舍窗帘定制采购项目</w:t>
      </w:r>
      <w:r w:rsidRPr="00E54DE2">
        <w:rPr>
          <w:rFonts w:ascii="仿宋" w:eastAsia="仿宋" w:hAnsi="仿宋" w:hint="eastAsia"/>
          <w:color w:val="000000" w:themeColor="text1"/>
          <w:sz w:val="24"/>
          <w:szCs w:val="24"/>
        </w:rPr>
        <w:t>进行公开询价，欢迎国内合格参与人参与。</w:t>
      </w:r>
    </w:p>
    <w:p w14:paraId="4B7DC33C" w14:textId="77777777" w:rsidR="00A4220E" w:rsidRPr="00E54DE2" w:rsidRDefault="00A4220E" w:rsidP="00A4220E">
      <w:pPr>
        <w:spacing w:after="0" w:line="500" w:lineRule="exact"/>
        <w:ind w:firstLineChars="152" w:firstLine="365"/>
        <w:jc w:val="lef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一、项目说明</w:t>
      </w:r>
    </w:p>
    <w:p w14:paraId="32B7B4A2" w14:textId="53B95605" w:rsidR="00916532" w:rsidRPr="00E54DE2" w:rsidRDefault="00A64A5B" w:rsidP="005B08CA">
      <w:pPr>
        <w:widowControl w:val="0"/>
        <w:numPr>
          <w:ilvl w:val="1"/>
          <w:numId w:val="1"/>
        </w:numPr>
        <w:spacing w:after="0" w:line="500" w:lineRule="exac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项目</w:t>
      </w:r>
      <w:r w:rsidR="00916532" w:rsidRPr="00E54DE2">
        <w:rPr>
          <w:rFonts w:ascii="仿宋" w:eastAsia="仿宋" w:hAnsi="仿宋" w:hint="eastAsia"/>
          <w:color w:val="000000" w:themeColor="text1"/>
          <w:sz w:val="24"/>
          <w:szCs w:val="24"/>
        </w:rPr>
        <w:t>编号：</w:t>
      </w:r>
      <w:r w:rsidR="005B08CA" w:rsidRPr="005B08CA">
        <w:rPr>
          <w:rFonts w:ascii="仿宋" w:eastAsia="仿宋" w:hAnsi="仿宋"/>
          <w:color w:val="000000" w:themeColor="text1"/>
          <w:sz w:val="24"/>
          <w:szCs w:val="24"/>
        </w:rPr>
        <w:t>IFS-2024049</w:t>
      </w:r>
    </w:p>
    <w:p w14:paraId="4C996A8A" w14:textId="02634D13" w:rsidR="000F4F45" w:rsidRPr="00E54DE2" w:rsidRDefault="00A64A5B" w:rsidP="005B08CA">
      <w:pPr>
        <w:widowControl w:val="0"/>
        <w:numPr>
          <w:ilvl w:val="1"/>
          <w:numId w:val="1"/>
        </w:numPr>
        <w:spacing w:after="0" w:line="500" w:lineRule="exac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项目</w:t>
      </w:r>
      <w:r w:rsidR="00916532" w:rsidRPr="00E54DE2">
        <w:rPr>
          <w:rFonts w:ascii="仿宋" w:eastAsia="仿宋" w:hAnsi="仿宋" w:hint="eastAsia"/>
          <w:color w:val="000000" w:themeColor="text1"/>
          <w:sz w:val="24"/>
          <w:szCs w:val="24"/>
        </w:rPr>
        <w:t>名称</w:t>
      </w:r>
      <w:r w:rsidR="000F4F45" w:rsidRPr="00E54DE2">
        <w:rPr>
          <w:rFonts w:ascii="仿宋" w:eastAsia="仿宋" w:hAnsi="仿宋" w:hint="eastAsia"/>
          <w:color w:val="000000" w:themeColor="text1"/>
          <w:sz w:val="24"/>
          <w:szCs w:val="24"/>
        </w:rPr>
        <w:t>：</w:t>
      </w:r>
      <w:r w:rsidR="005B08CA" w:rsidRPr="005B08CA">
        <w:rPr>
          <w:rFonts w:ascii="仿宋" w:eastAsia="仿宋" w:hAnsi="仿宋" w:hint="eastAsia"/>
          <w:color w:val="000000" w:themeColor="text1"/>
          <w:sz w:val="24"/>
          <w:szCs w:val="24"/>
        </w:rPr>
        <w:t>渝北宿舍窗帘定制采购项目</w:t>
      </w:r>
    </w:p>
    <w:p w14:paraId="3499191C" w14:textId="08EEF327" w:rsidR="00916532" w:rsidRPr="00FB2CC4" w:rsidRDefault="00916532" w:rsidP="002657F7">
      <w:pPr>
        <w:widowControl w:val="0"/>
        <w:numPr>
          <w:ilvl w:val="1"/>
          <w:numId w:val="1"/>
        </w:numPr>
        <w:spacing w:after="0" w:line="500" w:lineRule="exact"/>
        <w:rPr>
          <w:rFonts w:ascii="仿宋" w:eastAsia="仿宋" w:hAnsi="仿宋"/>
          <w:sz w:val="24"/>
          <w:szCs w:val="24"/>
        </w:rPr>
      </w:pPr>
      <w:r w:rsidRPr="00FB2CC4">
        <w:rPr>
          <w:rFonts w:ascii="仿宋" w:eastAsia="仿宋" w:hAnsi="仿宋" w:hint="eastAsia"/>
          <w:sz w:val="24"/>
          <w:szCs w:val="24"/>
        </w:rPr>
        <w:t>数量及主要技术要求:详见</w:t>
      </w:r>
      <w:r w:rsidR="008902DC" w:rsidRPr="00FB2CC4">
        <w:rPr>
          <w:rFonts w:ascii="仿宋" w:eastAsia="仿宋" w:hAnsi="仿宋" w:hint="eastAsia"/>
          <w:sz w:val="24"/>
          <w:szCs w:val="24"/>
        </w:rPr>
        <w:t>《公开询价货物一览表》</w:t>
      </w:r>
      <w:r w:rsidRPr="00FB2CC4">
        <w:rPr>
          <w:rFonts w:ascii="仿宋" w:eastAsia="仿宋" w:hAnsi="仿宋" w:hint="eastAsia"/>
          <w:sz w:val="24"/>
          <w:szCs w:val="24"/>
        </w:rPr>
        <w:t>。</w:t>
      </w:r>
    </w:p>
    <w:p w14:paraId="70650D01" w14:textId="3BA1DF49" w:rsidR="00916532" w:rsidRPr="00E54DE2" w:rsidRDefault="00916532" w:rsidP="002657F7">
      <w:pPr>
        <w:widowControl w:val="0"/>
        <w:numPr>
          <w:ilvl w:val="1"/>
          <w:numId w:val="1"/>
        </w:numPr>
        <w:spacing w:after="0" w:line="500" w:lineRule="exact"/>
        <w:rPr>
          <w:rFonts w:ascii="仿宋" w:eastAsia="仿宋" w:hAnsi="仿宋"/>
          <w:sz w:val="24"/>
          <w:szCs w:val="24"/>
        </w:rPr>
      </w:pPr>
      <w:r w:rsidRPr="00E47041">
        <w:rPr>
          <w:rFonts w:ascii="仿宋" w:eastAsia="仿宋" w:hAnsi="仿宋" w:hint="eastAsia"/>
          <w:sz w:val="24"/>
          <w:szCs w:val="24"/>
        </w:rPr>
        <w:t>参与人资格标准：</w:t>
      </w:r>
      <w:r w:rsidR="00E54DE2" w:rsidRPr="00E54DE2">
        <w:rPr>
          <w:rFonts w:ascii="仿宋" w:eastAsia="仿宋" w:hAnsi="仿宋"/>
          <w:sz w:val="24"/>
          <w:szCs w:val="24"/>
        </w:rPr>
        <w:t xml:space="preserve"> </w:t>
      </w:r>
    </w:p>
    <w:p w14:paraId="0183EBC5" w14:textId="102D6C27" w:rsidR="00013721" w:rsidRPr="00FB2CC4" w:rsidRDefault="00013721" w:rsidP="00013721">
      <w:pPr>
        <w:widowControl w:val="0"/>
        <w:spacing w:after="0" w:line="500" w:lineRule="exact"/>
        <w:ind w:left="839"/>
        <w:rPr>
          <w:rFonts w:ascii="仿宋" w:eastAsia="仿宋" w:hAnsi="仿宋"/>
          <w:sz w:val="24"/>
          <w:szCs w:val="24"/>
        </w:rPr>
      </w:pPr>
      <w:r w:rsidRPr="00013721">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Pr>
          <w:rFonts w:ascii="仿宋" w:eastAsia="仿宋" w:hAnsi="仿宋" w:hint="eastAsia"/>
          <w:sz w:val="24"/>
          <w:szCs w:val="24"/>
        </w:rPr>
        <w:t>参与</w:t>
      </w:r>
      <w:r w:rsidRPr="00013721">
        <w:rPr>
          <w:rFonts w:ascii="仿宋" w:eastAsia="仿宋" w:hAnsi="仿宋" w:hint="eastAsia"/>
          <w:sz w:val="24"/>
          <w:szCs w:val="24"/>
        </w:rPr>
        <w:t>。</w:t>
      </w:r>
    </w:p>
    <w:p w14:paraId="635A239B" w14:textId="77777777"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17570F41" w14:textId="22C7BAE8" w:rsidR="00FB2CC4" w:rsidRPr="005B08CA" w:rsidRDefault="00FB2CC4" w:rsidP="00FB2CC4">
      <w:pPr>
        <w:pStyle w:val="af2"/>
        <w:numPr>
          <w:ilvl w:val="0"/>
          <w:numId w:val="5"/>
        </w:numPr>
        <w:spacing w:after="0" w:line="460" w:lineRule="exact"/>
        <w:ind w:left="1276" w:firstLineChars="0"/>
        <w:rPr>
          <w:rFonts w:ascii="仿宋" w:eastAsia="仿宋" w:hAnsi="仿宋"/>
          <w:sz w:val="24"/>
          <w:szCs w:val="24"/>
        </w:rPr>
      </w:pPr>
      <w:r w:rsidRPr="005B08CA">
        <w:rPr>
          <w:rFonts w:ascii="仿宋" w:eastAsia="仿宋" w:hAnsi="仿宋" w:hint="eastAsia"/>
          <w:sz w:val="24"/>
          <w:szCs w:val="24"/>
        </w:rPr>
        <w:t>参与人为代理商的，则必须具有设备厂家针对所投主要产品的授权书及售后服务承诺书；</w:t>
      </w:r>
    </w:p>
    <w:p w14:paraId="2ABC9780" w14:textId="26D96A82"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未处于或未曾经处于</w:t>
      </w:r>
      <w:r w:rsidR="00C131BA">
        <w:rPr>
          <w:rFonts w:ascii="仿宋" w:eastAsia="仿宋" w:hAnsi="仿宋" w:hint="eastAsia"/>
          <w:sz w:val="24"/>
          <w:szCs w:val="24"/>
        </w:rPr>
        <w:t>“</w:t>
      </w:r>
      <w:r w:rsidR="00C131BA" w:rsidRPr="00926862">
        <w:rPr>
          <w:rFonts w:ascii="仿宋" w:eastAsia="仿宋" w:hAnsi="仿宋" w:hint="eastAsia"/>
          <w:color w:val="000000" w:themeColor="text1"/>
          <w:sz w:val="24"/>
          <w:szCs w:val="24"/>
        </w:rPr>
        <w:t>无被执行人</w:t>
      </w:r>
      <w:r w:rsidR="00C131BA">
        <w:rPr>
          <w:rFonts w:ascii="仿宋" w:eastAsia="仿宋" w:hAnsi="仿宋" w:hint="eastAsia"/>
          <w:sz w:val="24"/>
          <w:szCs w:val="24"/>
        </w:rPr>
        <w:t>”</w:t>
      </w:r>
      <w:r w:rsidR="00C131BA" w:rsidRPr="00FB2CC4">
        <w:rPr>
          <w:rFonts w:ascii="仿宋" w:eastAsia="仿宋" w:hAnsi="仿宋" w:hint="eastAsia"/>
          <w:sz w:val="24"/>
          <w:szCs w:val="24"/>
        </w:rPr>
        <w:t xml:space="preserve"> </w:t>
      </w:r>
      <w:r w:rsidR="00C131BA">
        <w:rPr>
          <w:rFonts w:ascii="仿宋" w:eastAsia="仿宋" w:hAnsi="仿宋" w:hint="eastAsia"/>
          <w:sz w:val="24"/>
          <w:szCs w:val="24"/>
        </w:rPr>
        <w:t>、</w:t>
      </w:r>
      <w:r w:rsidRPr="00FB2CC4">
        <w:rPr>
          <w:rFonts w:ascii="仿宋" w:eastAsia="仿宋" w:hAnsi="仿宋" w:hint="eastAsia"/>
          <w:sz w:val="24"/>
          <w:szCs w:val="24"/>
        </w:rPr>
        <w:t>“失信被执行人”状态的；3）未处于或未曾</w:t>
      </w:r>
      <w:proofErr w:type="gramStart"/>
      <w:r w:rsidRPr="00FB2CC4">
        <w:rPr>
          <w:rFonts w:ascii="仿宋" w:eastAsia="仿宋" w:hAnsi="仿宋" w:hint="eastAsia"/>
          <w:sz w:val="24"/>
          <w:szCs w:val="24"/>
        </w:rPr>
        <w:t>经处于</w:t>
      </w:r>
      <w:proofErr w:type="gramEnd"/>
      <w:r w:rsidRPr="00FB2CC4">
        <w:rPr>
          <w:rFonts w:ascii="仿宋" w:eastAsia="仿宋" w:hAnsi="仿宋" w:hint="eastAsia"/>
          <w:sz w:val="24"/>
          <w:szCs w:val="24"/>
        </w:rPr>
        <w:t>重大税收违法案件当事人名单或政府采购严重违法失信行为记录名单状态的。</w:t>
      </w:r>
      <w:r w:rsidRPr="00FB2CC4">
        <w:rPr>
          <w:rFonts w:ascii="仿宋" w:eastAsia="仿宋" w:hAnsi="仿宋" w:hint="eastAsia"/>
          <w:b/>
          <w:bCs/>
          <w:sz w:val="24"/>
          <w:szCs w:val="24"/>
        </w:rPr>
        <w:t>参与人需对以上情况提供《承诺书》</w:t>
      </w:r>
      <w:r w:rsidRPr="00FB2CC4">
        <w:rPr>
          <w:rFonts w:ascii="仿宋" w:eastAsia="仿宋" w:hAnsi="仿宋" w:hint="eastAsia"/>
          <w:sz w:val="24"/>
          <w:szCs w:val="24"/>
        </w:rPr>
        <w:t>，</w:t>
      </w:r>
      <w:r w:rsidRPr="009F0B36">
        <w:rPr>
          <w:rFonts w:ascii="仿宋" w:eastAsia="仿宋" w:hAnsi="仿宋" w:hint="eastAsia"/>
          <w:color w:val="ED0000"/>
          <w:sz w:val="24"/>
          <w:szCs w:val="24"/>
        </w:rPr>
        <w:t>以及“信用中国”</w:t>
      </w:r>
      <w:r w:rsidR="009F0B36" w:rsidRPr="009F0B36">
        <w:rPr>
          <w:rFonts w:ascii="仿宋" w:eastAsia="仿宋" w:hAnsi="仿宋" w:hint="eastAsia"/>
          <w:color w:val="ED0000"/>
          <w:sz w:val="24"/>
          <w:szCs w:val="24"/>
        </w:rPr>
        <w:t>征信报告。</w:t>
      </w:r>
    </w:p>
    <w:p w14:paraId="43CEA958" w14:textId="77777777" w:rsidR="005B08CA" w:rsidRPr="00926862" w:rsidRDefault="005B08CA" w:rsidP="005B08CA">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参与人应具</w:t>
      </w:r>
      <w:r w:rsidRPr="001F5848">
        <w:rPr>
          <w:rFonts w:ascii="仿宋" w:eastAsia="仿宋" w:hAnsi="仿宋" w:hint="eastAsia"/>
          <w:color w:val="000000" w:themeColor="text1"/>
          <w:sz w:val="24"/>
          <w:szCs w:val="24"/>
        </w:rPr>
        <w:t>有窗帘定制安装的能力，</w:t>
      </w:r>
      <w:r>
        <w:rPr>
          <w:rFonts w:ascii="仿宋" w:eastAsia="仿宋" w:hAnsi="仿宋" w:hint="eastAsia"/>
          <w:color w:val="000000" w:themeColor="text1"/>
          <w:sz w:val="24"/>
          <w:szCs w:val="24"/>
        </w:rPr>
        <w:t>具有合法有效的营业执照。</w:t>
      </w:r>
    </w:p>
    <w:p w14:paraId="79274468" w14:textId="7DD7CE4C" w:rsidR="004E7941" w:rsidRPr="00926862" w:rsidRDefault="00926862" w:rsidP="00926862">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926862">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w:t>
      </w:r>
      <w:r>
        <w:rPr>
          <w:rFonts w:ascii="仿宋" w:eastAsia="仿宋" w:hAnsi="仿宋" w:hint="eastAsia"/>
          <w:color w:val="000000" w:themeColor="text1"/>
          <w:sz w:val="24"/>
          <w:szCs w:val="24"/>
        </w:rPr>
        <w:t>1</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年起具有3个及以上（含3个）同类项目和良好的售后服务应用成功案例（提供完整合同、发票复印件)，近三年未发生重大安全或质量事故。</w:t>
      </w:r>
    </w:p>
    <w:p w14:paraId="6DC40506" w14:textId="6A7BE2E2" w:rsidR="00013721" w:rsidRDefault="00013721" w:rsidP="00013721">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资格预审：请参与人在以上第4条所列的证明材料以电子扫描件形式发送给采购人进行审核，审核通过后根据本项目联系人指引，注册中教集团SRM采购</w:t>
      </w:r>
      <w:r w:rsidRPr="004E7941">
        <w:rPr>
          <w:rFonts w:ascii="仿宋" w:eastAsia="仿宋" w:hAnsi="仿宋" w:hint="eastAsia"/>
          <w:color w:val="000000" w:themeColor="text1"/>
          <w:sz w:val="24"/>
          <w:szCs w:val="24"/>
        </w:rPr>
        <w:t>平台。联系人：</w:t>
      </w:r>
      <w:r w:rsidR="00944D1B" w:rsidRPr="004E7941">
        <w:rPr>
          <w:rFonts w:ascii="仿宋" w:eastAsia="仿宋" w:hAnsi="仿宋" w:hint="eastAsia"/>
          <w:color w:val="000000" w:themeColor="text1"/>
          <w:sz w:val="24"/>
          <w:szCs w:val="24"/>
        </w:rPr>
        <w:t>马跃</w:t>
      </w:r>
      <w:r w:rsidRPr="004E7941">
        <w:rPr>
          <w:rFonts w:ascii="仿宋" w:eastAsia="仿宋" w:hAnsi="仿宋" w:hint="eastAsia"/>
          <w:color w:val="000000" w:themeColor="text1"/>
          <w:sz w:val="24"/>
          <w:szCs w:val="24"/>
        </w:rPr>
        <w:t>，电话：</w:t>
      </w:r>
      <w:r w:rsidR="00944D1B" w:rsidRPr="004E7941">
        <w:rPr>
          <w:rFonts w:ascii="仿宋" w:eastAsia="仿宋" w:hAnsi="仿宋" w:hint="eastAsia"/>
          <w:color w:val="000000" w:themeColor="text1"/>
          <w:sz w:val="24"/>
          <w:szCs w:val="24"/>
        </w:rPr>
        <w:t>15170245690</w:t>
      </w:r>
      <w:r w:rsidR="00307D2E" w:rsidRPr="004E7941">
        <w:rPr>
          <w:rFonts w:ascii="仿宋" w:eastAsia="仿宋" w:hAnsi="仿宋" w:hint="eastAsia"/>
          <w:color w:val="000000" w:themeColor="text1"/>
          <w:sz w:val="24"/>
          <w:szCs w:val="24"/>
        </w:rPr>
        <w:t>。</w:t>
      </w:r>
    </w:p>
    <w:p w14:paraId="1A0CF639" w14:textId="32F8B721" w:rsidR="00264A08" w:rsidRPr="00264A08" w:rsidRDefault="00264A08" w:rsidP="00264A08">
      <w:pPr>
        <w:widowControl w:val="0"/>
        <w:numPr>
          <w:ilvl w:val="1"/>
          <w:numId w:val="1"/>
        </w:numPr>
        <w:spacing w:after="0" w:line="500" w:lineRule="exact"/>
        <w:rPr>
          <w:rFonts w:ascii="仿宋" w:eastAsia="仿宋" w:hAnsi="仿宋"/>
          <w:sz w:val="24"/>
          <w:szCs w:val="24"/>
          <w:shd w:val="clear" w:color="auto" w:fill="FFFFFF"/>
        </w:rPr>
      </w:pPr>
      <w:r w:rsidRPr="00013721">
        <w:rPr>
          <w:rFonts w:ascii="仿宋" w:eastAsia="仿宋" w:hAnsi="仿宋" w:hint="eastAsia"/>
          <w:sz w:val="24"/>
          <w:szCs w:val="24"/>
        </w:rPr>
        <w:lastRenderedPageBreak/>
        <w:t>报价响应文件递交方式：</w:t>
      </w:r>
      <w:r w:rsidRPr="00264A08">
        <w:rPr>
          <w:rFonts w:ascii="MS Gothic" w:eastAsia="MS Gothic" w:hAnsi="MS Gothic" w:cs="MS Gothic" w:hint="eastAsia"/>
          <w:sz w:val="24"/>
          <w:szCs w:val="24"/>
        </w:rPr>
        <w:t>☑</w:t>
      </w:r>
      <w:r w:rsidRPr="00264A08">
        <w:rPr>
          <w:rFonts w:ascii="仿宋" w:eastAsia="仿宋" w:hAnsi="仿宋"/>
          <w:sz w:val="24"/>
          <w:szCs w:val="24"/>
        </w:rPr>
        <w:t>SRM</w:t>
      </w:r>
      <w:r w:rsidRPr="00264A08">
        <w:rPr>
          <w:rFonts w:ascii="仿宋" w:eastAsia="仿宋" w:hAnsi="仿宋" w:hint="eastAsia"/>
          <w:sz w:val="24"/>
          <w:szCs w:val="24"/>
        </w:rPr>
        <w:t>采购平台</w:t>
      </w:r>
      <w:r w:rsidRPr="00264A08">
        <w:rPr>
          <w:rFonts w:ascii="仿宋" w:eastAsia="仿宋" w:hAnsi="仿宋"/>
          <w:sz w:val="24"/>
          <w:szCs w:val="24"/>
        </w:rPr>
        <w:t>/</w:t>
      </w:r>
      <w:r w:rsidRPr="00264A08">
        <w:rPr>
          <w:rFonts w:ascii="MS Gothic" w:eastAsia="MS Gothic" w:hAnsi="MS Gothic" w:cs="MS Gothic" w:hint="eastAsia"/>
          <w:sz w:val="24"/>
          <w:szCs w:val="24"/>
        </w:rPr>
        <w:t>☑</w:t>
      </w:r>
      <w:r w:rsidRPr="00264A08">
        <w:rPr>
          <w:rFonts w:ascii="仿宋" w:eastAsia="仿宋" w:hAnsi="仿宋" w:hint="eastAsia"/>
          <w:sz w:val="24"/>
          <w:szCs w:val="24"/>
        </w:rPr>
        <w:t>按规定时间送达或邮寄</w:t>
      </w:r>
    </w:p>
    <w:p w14:paraId="49AE6090" w14:textId="7C17167F" w:rsidR="006D62D7" w:rsidRPr="00BC0C66" w:rsidRDefault="006D62D7" w:rsidP="002657F7">
      <w:pPr>
        <w:widowControl w:val="0"/>
        <w:numPr>
          <w:ilvl w:val="1"/>
          <w:numId w:val="1"/>
        </w:numPr>
        <w:spacing w:after="0" w:line="500" w:lineRule="exact"/>
        <w:rPr>
          <w:rFonts w:ascii="仿宋" w:eastAsia="仿宋" w:hAnsi="仿宋"/>
          <w:sz w:val="24"/>
          <w:szCs w:val="24"/>
          <w:shd w:val="clear" w:color="auto" w:fill="FFFFFF"/>
        </w:rPr>
      </w:pPr>
      <w:r w:rsidRPr="00BC0C66">
        <w:rPr>
          <w:rFonts w:ascii="仿宋" w:eastAsia="仿宋" w:hAnsi="仿宋" w:hint="eastAsia"/>
          <w:sz w:val="24"/>
          <w:szCs w:val="24"/>
        </w:rPr>
        <w:t>报价响应文件及样品递交截止时间</w:t>
      </w:r>
      <w:r w:rsidRPr="00BC0C66">
        <w:rPr>
          <w:rFonts w:ascii="仿宋" w:eastAsia="仿宋" w:hAnsi="仿宋" w:hint="eastAsia"/>
          <w:sz w:val="24"/>
          <w:szCs w:val="24"/>
          <w:shd w:val="clear" w:color="auto" w:fill="FFFFFF"/>
        </w:rPr>
        <w:t>：2024年</w:t>
      </w:r>
      <w:r w:rsidR="001F7995">
        <w:rPr>
          <w:rFonts w:ascii="仿宋" w:eastAsia="仿宋" w:hAnsi="仿宋" w:hint="eastAsia"/>
          <w:sz w:val="24"/>
          <w:szCs w:val="24"/>
          <w:shd w:val="clear" w:color="auto" w:fill="FFFFFF"/>
        </w:rPr>
        <w:t>07</w:t>
      </w:r>
      <w:r w:rsidRPr="00BC0C66">
        <w:rPr>
          <w:rFonts w:ascii="仿宋" w:eastAsia="仿宋" w:hAnsi="仿宋" w:hint="eastAsia"/>
          <w:sz w:val="24"/>
          <w:szCs w:val="24"/>
          <w:shd w:val="clear" w:color="auto" w:fill="FFFFFF"/>
        </w:rPr>
        <w:t>月2</w:t>
      </w:r>
      <w:r w:rsidR="001F7995">
        <w:rPr>
          <w:rFonts w:ascii="仿宋" w:eastAsia="仿宋" w:hAnsi="仿宋" w:hint="eastAsia"/>
          <w:sz w:val="24"/>
          <w:szCs w:val="24"/>
          <w:shd w:val="clear" w:color="auto" w:fill="FFFFFF"/>
        </w:rPr>
        <w:t>9</w:t>
      </w:r>
      <w:r w:rsidRPr="00BC0C66">
        <w:rPr>
          <w:rFonts w:ascii="仿宋" w:eastAsia="仿宋" w:hAnsi="仿宋" w:hint="eastAsia"/>
          <w:sz w:val="24"/>
          <w:szCs w:val="24"/>
          <w:shd w:val="clear" w:color="auto" w:fill="FFFFFF"/>
        </w:rPr>
        <w:t>日下午16:00前（在中教集团SRM采购平台将响应文件同时提交）。</w:t>
      </w:r>
    </w:p>
    <w:p w14:paraId="5E466C24" w14:textId="54614BD9" w:rsidR="00D260D0" w:rsidRPr="00D260D0" w:rsidRDefault="003F20A6" w:rsidP="00D260D0">
      <w:pPr>
        <w:pStyle w:val="af2"/>
        <w:numPr>
          <w:ilvl w:val="1"/>
          <w:numId w:val="1"/>
        </w:numPr>
        <w:spacing w:after="0" w:line="500" w:lineRule="exact"/>
        <w:ind w:firstLineChars="0"/>
        <w:rPr>
          <w:rFonts w:ascii="仿宋" w:eastAsia="仿宋" w:hAnsi="仿宋"/>
          <w:sz w:val="24"/>
          <w:szCs w:val="24"/>
        </w:rPr>
      </w:pPr>
      <w:r w:rsidRPr="00D260D0">
        <w:rPr>
          <w:rFonts w:ascii="仿宋" w:eastAsia="仿宋" w:hAnsi="仿宋" w:hint="eastAsia"/>
          <w:sz w:val="24"/>
          <w:szCs w:val="24"/>
        </w:rPr>
        <w:t>报价响应文件</w:t>
      </w:r>
      <w:r w:rsidR="00916532" w:rsidRPr="00D260D0">
        <w:rPr>
          <w:rFonts w:ascii="仿宋" w:eastAsia="仿宋" w:hAnsi="仿宋" w:hint="eastAsia"/>
          <w:sz w:val="24"/>
          <w:szCs w:val="24"/>
        </w:rPr>
        <w:t>递交地点：</w:t>
      </w:r>
      <w:r w:rsidR="006D62D7">
        <w:rPr>
          <w:rFonts w:ascii="仿宋" w:eastAsia="仿宋" w:hAnsi="仿宋" w:hint="eastAsia"/>
          <w:color w:val="000000" w:themeColor="text1"/>
          <w:sz w:val="24"/>
          <w:szCs w:val="24"/>
        </w:rPr>
        <w:t>重庆市</w:t>
      </w:r>
      <w:proofErr w:type="gramStart"/>
      <w:r w:rsidR="006D62D7">
        <w:rPr>
          <w:rFonts w:ascii="仿宋" w:eastAsia="仿宋" w:hAnsi="仿宋" w:hint="eastAsia"/>
          <w:color w:val="000000" w:themeColor="text1"/>
          <w:sz w:val="24"/>
          <w:szCs w:val="24"/>
        </w:rPr>
        <w:t>渝</w:t>
      </w:r>
      <w:proofErr w:type="gramEnd"/>
      <w:r w:rsidR="006D62D7">
        <w:rPr>
          <w:rFonts w:ascii="仿宋" w:eastAsia="仿宋" w:hAnsi="仿宋" w:hint="eastAsia"/>
          <w:color w:val="000000" w:themeColor="text1"/>
          <w:sz w:val="24"/>
          <w:szCs w:val="24"/>
        </w:rPr>
        <w:t>北区龙石路18号办公楼203室</w:t>
      </w:r>
    </w:p>
    <w:p w14:paraId="50342EBB" w14:textId="3637CBC8" w:rsidR="00D260D0" w:rsidRPr="00D260D0" w:rsidRDefault="00916532" w:rsidP="00D260D0">
      <w:pPr>
        <w:pStyle w:val="af2"/>
        <w:spacing w:after="0" w:line="500" w:lineRule="exact"/>
        <w:ind w:left="839" w:firstLineChars="0" w:firstLine="0"/>
        <w:rPr>
          <w:rFonts w:ascii="仿宋" w:eastAsia="仿宋" w:hAnsi="仿宋"/>
          <w:color w:val="FF0000"/>
          <w:sz w:val="24"/>
          <w:szCs w:val="24"/>
        </w:rPr>
      </w:pPr>
      <w:r w:rsidRPr="00D260D0">
        <w:rPr>
          <w:rFonts w:ascii="仿宋" w:eastAsia="仿宋" w:hAnsi="仿宋" w:hint="eastAsia"/>
          <w:sz w:val="24"/>
          <w:szCs w:val="24"/>
        </w:rPr>
        <w:t>联系人：</w:t>
      </w:r>
      <w:r w:rsidR="006D62D7">
        <w:rPr>
          <w:rFonts w:ascii="仿宋" w:eastAsia="仿宋" w:hAnsi="仿宋" w:hint="eastAsia"/>
          <w:sz w:val="24"/>
          <w:szCs w:val="24"/>
        </w:rPr>
        <w:t>马跃</w:t>
      </w:r>
      <w:r w:rsidR="00B54440" w:rsidRPr="00D260D0">
        <w:rPr>
          <w:rFonts w:ascii="仿宋" w:eastAsia="仿宋" w:hAnsi="仿宋" w:hint="eastAsia"/>
          <w:sz w:val="24"/>
          <w:szCs w:val="24"/>
        </w:rPr>
        <w:t>；联系</w:t>
      </w:r>
      <w:r w:rsidR="00B54440" w:rsidRPr="006D62D7">
        <w:rPr>
          <w:rFonts w:ascii="仿宋" w:eastAsia="仿宋" w:hAnsi="仿宋" w:hint="eastAsia"/>
          <w:color w:val="000000" w:themeColor="text1"/>
          <w:sz w:val="24"/>
          <w:szCs w:val="24"/>
        </w:rPr>
        <w:t>电话：</w:t>
      </w:r>
      <w:r w:rsidR="006D62D7" w:rsidRPr="006D62D7">
        <w:rPr>
          <w:rFonts w:ascii="仿宋" w:eastAsia="仿宋" w:hAnsi="仿宋" w:hint="eastAsia"/>
          <w:color w:val="000000" w:themeColor="text1"/>
          <w:sz w:val="24"/>
          <w:szCs w:val="24"/>
        </w:rPr>
        <w:t>15170245690</w:t>
      </w:r>
    </w:p>
    <w:p w14:paraId="68815E4A" w14:textId="60A0FC45" w:rsidR="00D260D0" w:rsidRPr="000506FA" w:rsidRDefault="00D260D0" w:rsidP="00D260D0">
      <w:pPr>
        <w:widowControl w:val="0"/>
        <w:numPr>
          <w:ilvl w:val="1"/>
          <w:numId w:val="1"/>
        </w:numPr>
        <w:tabs>
          <w:tab w:val="left" w:pos="839"/>
        </w:tabs>
        <w:spacing w:after="0" w:line="500" w:lineRule="exact"/>
        <w:rPr>
          <w:rFonts w:ascii="仿宋" w:eastAsia="仿宋" w:hAnsi="仿宋"/>
          <w:sz w:val="24"/>
          <w:szCs w:val="24"/>
        </w:rPr>
      </w:pPr>
      <w:r w:rsidRPr="000506FA">
        <w:rPr>
          <w:rFonts w:ascii="仿宋" w:eastAsia="仿宋" w:hAnsi="仿宋" w:hint="eastAsia"/>
          <w:sz w:val="24"/>
          <w:szCs w:val="24"/>
        </w:rPr>
        <w:t>本项目</w:t>
      </w:r>
      <w:proofErr w:type="gramStart"/>
      <w:r w:rsidRPr="000506FA">
        <w:rPr>
          <w:rFonts w:ascii="仿宋" w:eastAsia="仿宋" w:hAnsi="仿宋" w:hint="eastAsia"/>
          <w:sz w:val="24"/>
          <w:szCs w:val="24"/>
        </w:rPr>
        <w:t>需参与</w:t>
      </w:r>
      <w:proofErr w:type="gramEnd"/>
      <w:r w:rsidRPr="000506FA">
        <w:rPr>
          <w:rFonts w:ascii="仿宋" w:eastAsia="仿宋" w:hAnsi="仿宋" w:hint="eastAsia"/>
          <w:sz w:val="24"/>
          <w:szCs w:val="24"/>
        </w:rPr>
        <w:t>人在递交响应文件同时提供所投产品样品，成交参与人样品视情况予以封存或退回。</w:t>
      </w:r>
    </w:p>
    <w:p w14:paraId="25BB671D" w14:textId="1C633386" w:rsidR="00307D2E" w:rsidRPr="00307D2E" w:rsidRDefault="00D260D0" w:rsidP="00307D2E">
      <w:pPr>
        <w:widowControl w:val="0"/>
        <w:numPr>
          <w:ilvl w:val="1"/>
          <w:numId w:val="1"/>
        </w:numPr>
        <w:tabs>
          <w:tab w:val="left" w:pos="839"/>
        </w:tabs>
        <w:spacing w:after="0" w:line="460" w:lineRule="exact"/>
        <w:rPr>
          <w:rFonts w:ascii="仿宋" w:eastAsia="仿宋" w:hAnsi="仿宋"/>
          <w:sz w:val="24"/>
          <w:szCs w:val="24"/>
        </w:rPr>
      </w:pPr>
      <w:r w:rsidRPr="00307D2E">
        <w:rPr>
          <w:rFonts w:ascii="仿宋" w:eastAsia="仿宋" w:hAnsi="仿宋" w:hint="eastAsia"/>
          <w:sz w:val="24"/>
          <w:szCs w:val="24"/>
        </w:rPr>
        <w:t>参加本项目的参与人如对公开询价邀请函列示内容存有疑问的</w:t>
      </w:r>
      <w:bookmarkStart w:id="50" w:name="_Hlk97917519"/>
      <w:r w:rsidR="00267B5A">
        <w:rPr>
          <w:rFonts w:ascii="仿宋" w:eastAsia="仿宋" w:hAnsi="仿宋" w:hint="eastAsia"/>
          <w:color w:val="000000" w:themeColor="text1"/>
          <w:sz w:val="24"/>
          <w:szCs w:val="24"/>
        </w:rPr>
        <w:t>请在报价响应文件递交截止之日前，</w:t>
      </w:r>
      <w:r w:rsidR="00307D2E" w:rsidRPr="00307D2E">
        <w:rPr>
          <w:rFonts w:ascii="仿宋" w:eastAsia="仿宋" w:hAnsi="仿宋" w:hint="eastAsia"/>
          <w:sz w:val="24"/>
          <w:szCs w:val="24"/>
        </w:rPr>
        <w:t>将问题以书面形式（有效签署的原件并加盖公章）提交，采购人不对超时提交及未加盖公章的质疑文件进行回复。</w:t>
      </w:r>
    </w:p>
    <w:p w14:paraId="216F86AC" w14:textId="19D93AC2" w:rsidR="00307D2E" w:rsidRPr="009A5147" w:rsidRDefault="00307D2E" w:rsidP="00307D2E">
      <w:pPr>
        <w:widowControl w:val="0"/>
        <w:tabs>
          <w:tab w:val="left" w:pos="839"/>
        </w:tabs>
        <w:spacing w:after="0" w:line="460" w:lineRule="exact"/>
        <w:ind w:left="839"/>
        <w:rPr>
          <w:rFonts w:ascii="仿宋" w:eastAsia="仿宋" w:hAnsi="仿宋"/>
          <w:color w:val="000000" w:themeColor="text1"/>
          <w:sz w:val="24"/>
          <w:szCs w:val="24"/>
        </w:rPr>
      </w:pPr>
      <w:r w:rsidRPr="009A5147">
        <w:rPr>
          <w:rFonts w:ascii="仿宋" w:eastAsia="仿宋" w:hAnsi="仿宋" w:hint="eastAsia"/>
          <w:color w:val="000000" w:themeColor="text1"/>
          <w:sz w:val="24"/>
          <w:szCs w:val="24"/>
        </w:rPr>
        <w:t>项目联系人：</w:t>
      </w:r>
      <w:r w:rsidR="0015433A" w:rsidRPr="009A5147">
        <w:rPr>
          <w:rFonts w:ascii="仿宋" w:eastAsia="仿宋" w:hAnsi="仿宋" w:hint="eastAsia"/>
          <w:color w:val="000000" w:themeColor="text1"/>
          <w:sz w:val="24"/>
          <w:szCs w:val="24"/>
        </w:rPr>
        <w:t>马跃</w:t>
      </w:r>
      <w:r w:rsidRPr="009A5147">
        <w:rPr>
          <w:rFonts w:ascii="仿宋" w:eastAsia="仿宋" w:hAnsi="仿宋" w:hint="eastAsia"/>
          <w:color w:val="000000" w:themeColor="text1"/>
          <w:sz w:val="24"/>
          <w:szCs w:val="24"/>
        </w:rPr>
        <w:t>，电话：</w:t>
      </w:r>
      <w:r w:rsidR="0015433A" w:rsidRPr="009A5147">
        <w:rPr>
          <w:rFonts w:ascii="仿宋" w:eastAsia="仿宋" w:hAnsi="仿宋" w:hint="eastAsia"/>
          <w:color w:val="000000" w:themeColor="text1"/>
          <w:sz w:val="24"/>
          <w:szCs w:val="24"/>
        </w:rPr>
        <w:t>15170245690</w:t>
      </w:r>
    </w:p>
    <w:p w14:paraId="4C671E7A" w14:textId="77777777" w:rsidR="00D95E73" w:rsidRPr="00D95E73" w:rsidRDefault="00307D2E" w:rsidP="00E411F1">
      <w:pPr>
        <w:widowControl w:val="0"/>
        <w:tabs>
          <w:tab w:val="left" w:pos="839"/>
        </w:tabs>
        <w:spacing w:after="0" w:line="460" w:lineRule="exact"/>
        <w:ind w:left="839"/>
        <w:rPr>
          <w:rFonts w:ascii="仿宋" w:eastAsia="仿宋" w:hAnsi="仿宋"/>
          <w:sz w:val="24"/>
          <w:szCs w:val="24"/>
        </w:rPr>
      </w:pPr>
      <w:r w:rsidRPr="009A5147">
        <w:rPr>
          <w:rFonts w:ascii="仿宋" w:eastAsia="仿宋" w:hAnsi="仿宋" w:hint="eastAsia"/>
          <w:color w:val="000000" w:themeColor="text1"/>
          <w:sz w:val="24"/>
          <w:szCs w:val="24"/>
        </w:rPr>
        <w:t>采购单位联系人：</w:t>
      </w:r>
      <w:r w:rsidR="0015433A" w:rsidRPr="009A5147">
        <w:rPr>
          <w:rFonts w:ascii="仿宋" w:eastAsia="仿宋" w:hAnsi="仿宋" w:hint="eastAsia"/>
          <w:color w:val="000000" w:themeColor="text1"/>
          <w:sz w:val="24"/>
          <w:szCs w:val="24"/>
        </w:rPr>
        <w:t>门树亮</w:t>
      </w:r>
      <w:r w:rsidRPr="009A5147">
        <w:rPr>
          <w:rFonts w:ascii="仿宋" w:eastAsia="仿宋" w:hAnsi="仿宋" w:hint="eastAsia"/>
          <w:color w:val="000000" w:themeColor="text1"/>
          <w:sz w:val="24"/>
          <w:szCs w:val="24"/>
        </w:rPr>
        <w:t>，电话：</w:t>
      </w:r>
      <w:r w:rsidR="0015433A" w:rsidRPr="009A5147">
        <w:rPr>
          <w:rFonts w:ascii="仿宋" w:eastAsia="仿宋" w:hAnsi="仿宋" w:hint="eastAsia"/>
          <w:color w:val="000000" w:themeColor="text1"/>
          <w:sz w:val="24"/>
          <w:szCs w:val="24"/>
        </w:rPr>
        <w:t>13133833090</w:t>
      </w:r>
    </w:p>
    <w:p w14:paraId="34DAA4CC" w14:textId="2B0905D7" w:rsidR="00D95E73" w:rsidRPr="00841B71" w:rsidRDefault="00D95E73" w:rsidP="00D95E73">
      <w:pPr>
        <w:widowControl w:val="0"/>
        <w:numPr>
          <w:ilvl w:val="1"/>
          <w:numId w:val="1"/>
        </w:numPr>
        <w:tabs>
          <w:tab w:val="left" w:pos="839"/>
        </w:tabs>
        <w:spacing w:after="0" w:line="460" w:lineRule="exact"/>
        <w:rPr>
          <w:rFonts w:ascii="仿宋" w:eastAsia="仿宋" w:hAnsi="仿宋"/>
          <w:sz w:val="24"/>
          <w:szCs w:val="24"/>
        </w:rPr>
      </w:pPr>
      <w:r w:rsidRPr="00841B71">
        <w:rPr>
          <w:rFonts w:ascii="仿宋" w:eastAsia="仿宋" w:hAnsi="仿宋" w:hint="eastAsia"/>
          <w:sz w:val="24"/>
          <w:szCs w:val="24"/>
        </w:rPr>
        <w:t>本</w:t>
      </w:r>
      <w:r w:rsidRPr="00841B71">
        <w:rPr>
          <w:rFonts w:ascii="仿宋" w:eastAsia="仿宋" w:hAnsi="仿宋" w:hint="eastAsia"/>
          <w:color w:val="000000" w:themeColor="text1"/>
          <w:sz w:val="24"/>
          <w:szCs w:val="24"/>
        </w:rPr>
        <w:t>项目</w:t>
      </w:r>
      <w:proofErr w:type="gramStart"/>
      <w:r w:rsidRPr="00841B71">
        <w:rPr>
          <w:rFonts w:ascii="仿宋" w:eastAsia="仿宋" w:hAnsi="仿宋" w:hint="eastAsia"/>
          <w:color w:val="000000" w:themeColor="text1"/>
          <w:sz w:val="24"/>
          <w:szCs w:val="24"/>
        </w:rPr>
        <w:t>需参与</w:t>
      </w:r>
      <w:proofErr w:type="gramEnd"/>
      <w:r w:rsidRPr="00841B71">
        <w:rPr>
          <w:rFonts w:ascii="仿宋" w:eastAsia="仿宋" w:hAnsi="仿宋" w:hint="eastAsia"/>
          <w:color w:val="000000" w:themeColor="text1"/>
          <w:sz w:val="24"/>
          <w:szCs w:val="24"/>
        </w:rPr>
        <w:t>人进行现场踏勘，进行现场踏勘人员需至少提前1天与探勘联系人沟通，严格按照学校要求进场。参与人踏勘现场发生的费用自理，参与人自行负责在踏勘现场中所发生的人员伤亡和财产损失。未对现场踏勘的视为对现场充分了解，且对所投响应文件负责。</w:t>
      </w:r>
    </w:p>
    <w:p w14:paraId="42F0FEE6" w14:textId="77777777" w:rsidR="00D95E73" w:rsidRPr="00841B71"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841B71">
        <w:rPr>
          <w:rFonts w:ascii="仿宋" w:eastAsia="仿宋" w:hAnsi="仿宋" w:hint="eastAsia"/>
          <w:color w:val="000000" w:themeColor="text1"/>
          <w:sz w:val="24"/>
          <w:szCs w:val="24"/>
        </w:rPr>
        <w:t>踏勘地点：重庆市</w:t>
      </w:r>
      <w:proofErr w:type="gramStart"/>
      <w:r w:rsidRPr="00841B71">
        <w:rPr>
          <w:rFonts w:ascii="仿宋" w:eastAsia="仿宋" w:hAnsi="仿宋" w:hint="eastAsia"/>
          <w:color w:val="000000" w:themeColor="text1"/>
          <w:sz w:val="24"/>
          <w:szCs w:val="24"/>
        </w:rPr>
        <w:t>渝</w:t>
      </w:r>
      <w:proofErr w:type="gramEnd"/>
      <w:r w:rsidRPr="00841B71">
        <w:rPr>
          <w:rFonts w:ascii="仿宋" w:eastAsia="仿宋" w:hAnsi="仿宋" w:hint="eastAsia"/>
          <w:color w:val="000000" w:themeColor="text1"/>
          <w:sz w:val="24"/>
          <w:szCs w:val="24"/>
        </w:rPr>
        <w:t>北区龙石路18号</w:t>
      </w:r>
    </w:p>
    <w:p w14:paraId="326FA0C3" w14:textId="0F487F6C" w:rsidR="00D95E73" w:rsidRPr="00841B71"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841B71">
        <w:rPr>
          <w:rFonts w:ascii="仿宋" w:eastAsia="仿宋" w:hAnsi="仿宋" w:hint="eastAsia"/>
          <w:color w:val="000000" w:themeColor="text1"/>
          <w:sz w:val="24"/>
          <w:szCs w:val="24"/>
        </w:rPr>
        <w:t>踏勘时间：2024年</w:t>
      </w:r>
      <w:r w:rsidR="00BC0C66" w:rsidRPr="00841B71">
        <w:rPr>
          <w:rFonts w:ascii="仿宋" w:eastAsia="仿宋" w:hAnsi="仿宋" w:hint="eastAsia"/>
          <w:color w:val="000000" w:themeColor="text1"/>
          <w:sz w:val="24"/>
          <w:szCs w:val="24"/>
        </w:rPr>
        <w:t>07</w:t>
      </w:r>
      <w:r w:rsidRPr="00841B71">
        <w:rPr>
          <w:rFonts w:ascii="仿宋" w:eastAsia="仿宋" w:hAnsi="仿宋" w:hint="eastAsia"/>
          <w:color w:val="000000" w:themeColor="text1"/>
          <w:sz w:val="24"/>
          <w:szCs w:val="24"/>
        </w:rPr>
        <w:t>月</w:t>
      </w:r>
      <w:r w:rsidR="00BC0C66" w:rsidRPr="00841B71">
        <w:rPr>
          <w:rFonts w:ascii="仿宋" w:eastAsia="仿宋" w:hAnsi="仿宋" w:hint="eastAsia"/>
          <w:color w:val="000000" w:themeColor="text1"/>
          <w:sz w:val="24"/>
          <w:szCs w:val="24"/>
        </w:rPr>
        <w:t>2</w:t>
      </w:r>
      <w:r w:rsidR="00DC17A5">
        <w:rPr>
          <w:rFonts w:ascii="仿宋" w:eastAsia="仿宋" w:hAnsi="仿宋" w:hint="eastAsia"/>
          <w:color w:val="000000" w:themeColor="text1"/>
          <w:sz w:val="24"/>
          <w:szCs w:val="24"/>
        </w:rPr>
        <w:t>6</w:t>
      </w:r>
      <w:r w:rsidRPr="00841B71">
        <w:rPr>
          <w:rFonts w:ascii="仿宋" w:eastAsia="仿宋" w:hAnsi="仿宋" w:hint="eastAsia"/>
          <w:color w:val="000000" w:themeColor="text1"/>
          <w:sz w:val="24"/>
          <w:szCs w:val="24"/>
        </w:rPr>
        <w:t>日上午8：30-12：00，下午14：30-17：00</w:t>
      </w:r>
    </w:p>
    <w:p w14:paraId="7F771F32" w14:textId="23CCC710" w:rsidR="00D95E73" w:rsidRPr="00D0057A"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841B71">
        <w:rPr>
          <w:rFonts w:ascii="仿宋" w:eastAsia="仿宋" w:hAnsi="仿宋" w:hint="eastAsia"/>
          <w:color w:val="000000" w:themeColor="text1"/>
          <w:sz w:val="24"/>
          <w:szCs w:val="24"/>
        </w:rPr>
        <w:t>踏勘联系人：</w:t>
      </w:r>
      <w:r w:rsidR="00841B71" w:rsidRPr="00841B71">
        <w:rPr>
          <w:rFonts w:ascii="仿宋" w:eastAsia="仿宋" w:hAnsi="仿宋" w:hint="eastAsia"/>
          <w:color w:val="000000" w:themeColor="text1"/>
          <w:sz w:val="24"/>
          <w:szCs w:val="24"/>
        </w:rPr>
        <w:t>李瑞容</w:t>
      </w:r>
      <w:r w:rsidRPr="00841B71">
        <w:rPr>
          <w:rFonts w:ascii="仿宋" w:eastAsia="仿宋" w:hAnsi="仿宋" w:hint="eastAsia"/>
          <w:color w:val="000000" w:themeColor="text1"/>
          <w:sz w:val="24"/>
          <w:szCs w:val="24"/>
        </w:rPr>
        <w:t xml:space="preserve">  电话：</w:t>
      </w:r>
      <w:r w:rsidR="00841B71" w:rsidRPr="00841B71">
        <w:rPr>
          <w:rFonts w:ascii="仿宋" w:eastAsia="仿宋" w:hAnsi="仿宋" w:hint="eastAsia"/>
          <w:color w:val="000000" w:themeColor="text1"/>
          <w:sz w:val="24"/>
          <w:szCs w:val="24"/>
        </w:rPr>
        <w:t>13101203468</w:t>
      </w:r>
    </w:p>
    <w:p w14:paraId="17F4B083" w14:textId="77777777" w:rsidR="00D95E73" w:rsidRPr="009D6C32" w:rsidRDefault="00D95E73" w:rsidP="00D95E73">
      <w:pPr>
        <w:widowControl w:val="0"/>
        <w:numPr>
          <w:ilvl w:val="1"/>
          <w:numId w:val="1"/>
        </w:numPr>
        <w:tabs>
          <w:tab w:val="left" w:pos="839"/>
        </w:tabs>
        <w:spacing w:after="0" w:line="460" w:lineRule="exact"/>
        <w:rPr>
          <w:rFonts w:ascii="仿宋" w:eastAsia="仿宋" w:hAnsi="仿宋"/>
          <w:sz w:val="24"/>
          <w:szCs w:val="24"/>
        </w:rPr>
      </w:pPr>
      <w:r w:rsidRPr="009D6C32">
        <w:rPr>
          <w:rFonts w:ascii="仿宋" w:eastAsia="仿宋" w:hAnsi="仿宋" w:hint="eastAsia"/>
          <w:sz w:val="24"/>
          <w:szCs w:val="24"/>
        </w:rPr>
        <w:t>本项目最终成交结果会在中教集团旗下各平台公示，网址1：www.ceghqxz.com；网址2：https://srm.educationgroup.cn。参加本项目的参与人如对</w:t>
      </w:r>
      <w:r w:rsidRPr="009D6C32">
        <w:rPr>
          <w:rFonts w:ascii="仿宋" w:eastAsia="仿宋" w:hAnsi="仿宋" w:hint="eastAsia"/>
          <w:b/>
          <w:bCs/>
          <w:sz w:val="24"/>
          <w:szCs w:val="24"/>
        </w:rPr>
        <w:t>采购过程和成交结果有异议的，</w:t>
      </w:r>
      <w:r w:rsidRPr="009D6C32">
        <w:rPr>
          <w:rFonts w:ascii="仿宋" w:eastAsia="仿宋" w:hAnsi="仿宋" w:hint="eastAsia"/>
          <w:sz w:val="24"/>
          <w:szCs w:val="24"/>
        </w:rPr>
        <w:t>请以书面形式（有效签署的原件并加盖公章），并附有相关的证据材料，提交</w:t>
      </w:r>
      <w:proofErr w:type="gramStart"/>
      <w:r w:rsidRPr="009D6C32">
        <w:rPr>
          <w:rFonts w:ascii="仿宋" w:eastAsia="仿宋" w:hAnsi="仿宋" w:hint="eastAsia"/>
          <w:sz w:val="24"/>
          <w:szCs w:val="24"/>
        </w:rPr>
        <w:t>至集团</w:t>
      </w:r>
      <w:proofErr w:type="gramEnd"/>
      <w:r>
        <w:rPr>
          <w:rFonts w:ascii="仿宋" w:eastAsia="仿宋" w:hAnsi="仿宋" w:hint="eastAsia"/>
          <w:sz w:val="24"/>
          <w:szCs w:val="24"/>
        </w:rPr>
        <w:t>监察审计部。</w:t>
      </w:r>
    </w:p>
    <w:p w14:paraId="212441EC" w14:textId="77777777" w:rsidR="00D95E73" w:rsidRPr="00307D2E" w:rsidRDefault="00D95E73" w:rsidP="00D95E73">
      <w:pPr>
        <w:widowControl w:val="0"/>
        <w:tabs>
          <w:tab w:val="left" w:pos="839"/>
        </w:tabs>
        <w:spacing w:after="0" w:line="460" w:lineRule="exact"/>
        <w:ind w:left="839"/>
        <w:rPr>
          <w:rFonts w:ascii="仿宋" w:eastAsia="仿宋" w:hAnsi="仿宋"/>
          <w:sz w:val="24"/>
          <w:szCs w:val="24"/>
        </w:rPr>
      </w:pPr>
      <w:r w:rsidRPr="00307D2E">
        <w:rPr>
          <w:rFonts w:ascii="仿宋" w:eastAsia="仿宋" w:hAnsi="仿宋" w:hint="eastAsia"/>
          <w:sz w:val="24"/>
          <w:szCs w:val="24"/>
        </w:rPr>
        <w:t>投诉受理部门：中教集团</w:t>
      </w:r>
      <w:r>
        <w:rPr>
          <w:rFonts w:ascii="仿宋" w:eastAsia="仿宋" w:hAnsi="仿宋" w:hint="eastAsia"/>
          <w:sz w:val="24"/>
          <w:szCs w:val="24"/>
        </w:rPr>
        <w:t>监察审计</w:t>
      </w:r>
      <w:r w:rsidRPr="00307D2E">
        <w:rPr>
          <w:rFonts w:ascii="仿宋" w:eastAsia="仿宋" w:hAnsi="仿宋" w:hint="eastAsia"/>
          <w:sz w:val="24"/>
          <w:szCs w:val="24"/>
        </w:rPr>
        <w:t>部，投诉电话： 0791-88106510 /0791-88102608</w:t>
      </w:r>
    </w:p>
    <w:p w14:paraId="4E8E44BB" w14:textId="2CC25159" w:rsidR="00307D2E" w:rsidRPr="00D95E73" w:rsidRDefault="00307D2E" w:rsidP="00307D2E">
      <w:pPr>
        <w:widowControl w:val="0"/>
        <w:tabs>
          <w:tab w:val="left" w:pos="839"/>
        </w:tabs>
        <w:spacing w:after="0" w:line="460" w:lineRule="exact"/>
        <w:ind w:left="839"/>
        <w:rPr>
          <w:rFonts w:ascii="仿宋" w:eastAsia="仿宋" w:hAnsi="仿宋"/>
          <w:color w:val="000000" w:themeColor="text1"/>
          <w:sz w:val="24"/>
          <w:szCs w:val="24"/>
        </w:rPr>
      </w:pPr>
    </w:p>
    <w:bookmarkEnd w:id="50"/>
    <w:p w14:paraId="3791894A" w14:textId="21210279" w:rsidR="00A4220E" w:rsidRPr="00F21640" w:rsidRDefault="00A4220E" w:rsidP="000C3E2B">
      <w:pPr>
        <w:widowControl w:val="0"/>
        <w:tabs>
          <w:tab w:val="left" w:pos="839"/>
        </w:tabs>
        <w:spacing w:after="0" w:line="460" w:lineRule="exact"/>
        <w:ind w:left="420"/>
        <w:rPr>
          <w:rFonts w:ascii="仿宋" w:eastAsia="仿宋" w:hAnsi="仿宋"/>
          <w:b/>
          <w:bCs/>
          <w:color w:val="FF0000"/>
          <w:sz w:val="24"/>
          <w:szCs w:val="24"/>
        </w:rPr>
      </w:pPr>
      <w:r w:rsidRPr="00F21640">
        <w:rPr>
          <w:rFonts w:ascii="仿宋" w:eastAsia="仿宋" w:hAnsi="仿宋" w:hint="eastAsia"/>
          <w:color w:val="000000"/>
          <w:sz w:val="24"/>
          <w:szCs w:val="24"/>
        </w:rPr>
        <w:t>二、参与人须知</w:t>
      </w:r>
    </w:p>
    <w:p w14:paraId="1614C1E4" w14:textId="76798E14"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14:paraId="355F027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14:paraId="18EFA498"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lastRenderedPageBreak/>
        <w:t>报价响应文件用不退色墨水书写或打印，因字迹潦草或表达不清所引起的后果由参与人自负；</w:t>
      </w:r>
    </w:p>
    <w:p w14:paraId="3C8A289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14:paraId="1A3E88B9" w14:textId="14B4C86C" w:rsidR="00590957" w:rsidRP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14:paraId="6C0FE58A" w14:textId="70F2E87A" w:rsidR="00590957" w:rsidRPr="00E47041" w:rsidRDefault="00590957" w:rsidP="00590957">
      <w:pPr>
        <w:spacing w:after="0" w:line="500" w:lineRule="exact"/>
        <w:ind w:firstLineChars="152" w:firstLine="365"/>
        <w:jc w:val="left"/>
        <w:rPr>
          <w:rFonts w:ascii="仿宋" w:eastAsia="仿宋" w:hAnsi="仿宋"/>
          <w:color w:val="FF0000"/>
          <w:sz w:val="24"/>
          <w:szCs w:val="24"/>
        </w:rPr>
      </w:pPr>
      <w:r w:rsidRPr="00E47041">
        <w:rPr>
          <w:rFonts w:ascii="仿宋" w:eastAsia="仿宋" w:hAnsi="仿宋" w:hint="eastAsia"/>
          <w:sz w:val="24"/>
          <w:szCs w:val="24"/>
        </w:rPr>
        <w:t>三、售后服务要求</w:t>
      </w:r>
    </w:p>
    <w:p w14:paraId="466848EA" w14:textId="77777777" w:rsidR="00BC0C66" w:rsidRPr="004F6AE0" w:rsidRDefault="00BC0C66" w:rsidP="00BC0C66">
      <w:pPr>
        <w:pStyle w:val="af2"/>
        <w:widowControl w:val="0"/>
        <w:numPr>
          <w:ilvl w:val="3"/>
          <w:numId w:val="10"/>
        </w:numPr>
        <w:spacing w:after="0" w:line="500" w:lineRule="exact"/>
        <w:ind w:left="851" w:firstLineChars="0" w:hanging="425"/>
        <w:jc w:val="left"/>
        <w:rPr>
          <w:rFonts w:ascii="仿宋" w:eastAsia="仿宋" w:hAnsi="仿宋"/>
          <w:sz w:val="24"/>
          <w:szCs w:val="24"/>
        </w:rPr>
      </w:pPr>
      <w:r>
        <w:rPr>
          <w:rFonts w:ascii="仿宋" w:eastAsia="仿宋" w:hAnsi="仿宋" w:hint="eastAsia"/>
          <w:sz w:val="24"/>
          <w:szCs w:val="24"/>
        </w:rPr>
        <w:t>质保期</w:t>
      </w:r>
      <w:r w:rsidRPr="004E6E51">
        <w:rPr>
          <w:rFonts w:ascii="仿宋" w:eastAsia="仿宋" w:hAnsi="仿宋" w:hint="eastAsia"/>
          <w:color w:val="000000" w:themeColor="text1"/>
          <w:sz w:val="24"/>
          <w:szCs w:val="24"/>
        </w:rPr>
        <w:t>:24个</w:t>
      </w:r>
      <w:r>
        <w:rPr>
          <w:rFonts w:ascii="仿宋" w:eastAsia="仿宋" w:hAnsi="仿宋" w:hint="eastAsia"/>
          <w:sz w:val="24"/>
          <w:szCs w:val="24"/>
        </w:rPr>
        <w:t>月</w:t>
      </w:r>
      <w:r>
        <w:rPr>
          <w:rFonts w:ascii="仿宋" w:eastAsia="仿宋" w:hAnsi="仿宋" w:hint="eastAsia"/>
          <w:color w:val="000000" w:themeColor="text1"/>
          <w:sz w:val="24"/>
          <w:szCs w:val="24"/>
        </w:rPr>
        <w:t>（质保金5%，质保期满后支付）</w:t>
      </w:r>
    </w:p>
    <w:p w14:paraId="63BBCEC0" w14:textId="3B331097"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应急维修时间安排</w:t>
      </w:r>
      <w:r w:rsidR="0069669C">
        <w:rPr>
          <w:rFonts w:ascii="仿宋" w:eastAsia="仿宋" w:hAnsi="仿宋" w:hint="eastAsia"/>
          <w:sz w:val="24"/>
          <w:szCs w:val="24"/>
        </w:rPr>
        <w:t>：</w:t>
      </w:r>
    </w:p>
    <w:p w14:paraId="4ED70E7C" w14:textId="679F72FA"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维修地点、地址、联系电话及联系人员</w:t>
      </w:r>
      <w:r w:rsidR="0069669C">
        <w:rPr>
          <w:rFonts w:ascii="仿宋" w:eastAsia="仿宋" w:hAnsi="仿宋" w:hint="eastAsia"/>
          <w:sz w:val="24"/>
          <w:szCs w:val="24"/>
        </w:rPr>
        <w:t>：</w:t>
      </w:r>
    </w:p>
    <w:p w14:paraId="2B537D2B" w14:textId="28265133"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维修服务收费标准</w:t>
      </w:r>
      <w:r w:rsidR="0069669C">
        <w:rPr>
          <w:rFonts w:ascii="仿宋" w:eastAsia="仿宋" w:hAnsi="仿宋" w:hint="eastAsia"/>
          <w:sz w:val="24"/>
          <w:szCs w:val="24"/>
        </w:rPr>
        <w:t>：</w:t>
      </w:r>
    </w:p>
    <w:p w14:paraId="4F767BCC" w14:textId="77777777" w:rsidR="00B51EE9" w:rsidRDefault="008902DC" w:rsidP="00B51EE9">
      <w:pPr>
        <w:spacing w:after="0" w:line="500" w:lineRule="exact"/>
        <w:ind w:firstLineChars="152" w:firstLine="365"/>
        <w:jc w:val="left"/>
        <w:rPr>
          <w:rFonts w:ascii="仿宋" w:eastAsia="仿宋" w:hAnsi="仿宋"/>
          <w:color w:val="000000"/>
          <w:sz w:val="24"/>
          <w:szCs w:val="24"/>
        </w:rPr>
      </w:pPr>
      <w:r w:rsidRPr="00E47041">
        <w:rPr>
          <w:rFonts w:ascii="仿宋" w:eastAsia="仿宋" w:hAnsi="仿宋" w:hint="eastAsia"/>
          <w:color w:val="000000"/>
          <w:sz w:val="24"/>
          <w:szCs w:val="24"/>
        </w:rPr>
        <w:t>四、确定成交参与人标准及原则：</w:t>
      </w:r>
    </w:p>
    <w:p w14:paraId="7AB12AD8" w14:textId="77777777" w:rsidR="00B51EE9" w:rsidRPr="00307D2E" w:rsidRDefault="004F6AE0" w:rsidP="00B51EE9">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本项目为自有资金而非财政性资金采购，采购人按企业内部规定的标准进行评定</w:t>
      </w:r>
      <w:r w:rsidRPr="00307D2E">
        <w:rPr>
          <w:rFonts w:ascii="仿宋" w:eastAsia="仿宋" w:hAnsi="仿宋"/>
          <w:sz w:val="24"/>
          <w:szCs w:val="24"/>
        </w:rPr>
        <w:t xml:space="preserve"> </w:t>
      </w:r>
      <w:r w:rsidR="00B51EE9" w:rsidRPr="00307D2E">
        <w:rPr>
          <w:rFonts w:ascii="仿宋" w:eastAsia="仿宋" w:hAnsi="仿宋" w:hint="eastAsia"/>
          <w:sz w:val="24"/>
          <w:szCs w:val="24"/>
        </w:rPr>
        <w:t>。</w:t>
      </w:r>
    </w:p>
    <w:p w14:paraId="0BDB34E6" w14:textId="77777777" w:rsidR="00B83714" w:rsidRPr="00307D2E" w:rsidRDefault="00B51EE9"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参与人</w:t>
      </w:r>
      <w:r w:rsidR="00E34C27" w:rsidRPr="00307D2E">
        <w:rPr>
          <w:rFonts w:ascii="仿宋" w:eastAsia="仿宋" w:hAnsi="仿宋" w:hint="eastAsia"/>
          <w:sz w:val="24"/>
          <w:szCs w:val="24"/>
        </w:rPr>
        <w:t>所投物品符合需求、质量和服务</w:t>
      </w:r>
      <w:r w:rsidRPr="00307D2E">
        <w:rPr>
          <w:rFonts w:ascii="仿宋" w:eastAsia="仿宋" w:hAnsi="仿宋" w:hint="eastAsia"/>
          <w:sz w:val="24"/>
          <w:szCs w:val="24"/>
        </w:rPr>
        <w:t>等的</w:t>
      </w:r>
      <w:r w:rsidR="00E34C27" w:rsidRPr="00307D2E">
        <w:rPr>
          <w:rFonts w:ascii="仿宋" w:eastAsia="仿宋" w:hAnsi="仿宋" w:hint="eastAsia"/>
          <w:sz w:val="24"/>
          <w:szCs w:val="24"/>
        </w:rPr>
        <w:t>要求,经过磋商所报价格为合理价格的参与人为成交参与人</w:t>
      </w:r>
      <w:r w:rsidRPr="00307D2E">
        <w:rPr>
          <w:rFonts w:ascii="仿宋" w:eastAsia="仿宋" w:hAnsi="仿宋" w:hint="eastAsia"/>
          <w:sz w:val="24"/>
          <w:szCs w:val="24"/>
        </w:rPr>
        <w:t>。</w:t>
      </w:r>
    </w:p>
    <w:p w14:paraId="1009EA20" w14:textId="77777777" w:rsidR="0069669C" w:rsidRPr="00307D2E" w:rsidRDefault="00E34C27"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最低报价不作为成交的保证。</w:t>
      </w:r>
    </w:p>
    <w:p w14:paraId="2C26A14E"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659CBBAA"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2E84F677"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3DB95722"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0C8AE92F" w14:textId="187CA097" w:rsidR="0069669C" w:rsidRPr="00EA0699" w:rsidRDefault="00EA0699" w:rsidP="0069669C">
      <w:pPr>
        <w:pStyle w:val="af2"/>
        <w:spacing w:after="0" w:line="500" w:lineRule="exact"/>
        <w:ind w:left="7513" w:firstLineChars="59" w:firstLine="142"/>
        <w:jc w:val="left"/>
        <w:rPr>
          <w:rFonts w:ascii="仿宋" w:eastAsia="仿宋" w:hAnsi="仿宋"/>
          <w:color w:val="000000" w:themeColor="text1"/>
          <w:sz w:val="24"/>
          <w:szCs w:val="24"/>
        </w:rPr>
      </w:pPr>
      <w:r w:rsidRPr="00EA0699">
        <w:rPr>
          <w:rFonts w:ascii="仿宋" w:eastAsia="仿宋" w:hAnsi="仿宋" w:hint="eastAsia"/>
          <w:color w:val="000000" w:themeColor="text1"/>
          <w:sz w:val="24"/>
          <w:szCs w:val="24"/>
        </w:rPr>
        <w:t>重庆外语外事学院</w:t>
      </w:r>
    </w:p>
    <w:p w14:paraId="3765FF2F" w14:textId="5E821BA7" w:rsidR="0069669C" w:rsidRPr="00BC0C66" w:rsidRDefault="00BC0C66" w:rsidP="00EA0699">
      <w:pPr>
        <w:pStyle w:val="af2"/>
        <w:spacing w:after="0" w:line="500" w:lineRule="exact"/>
        <w:ind w:left="7371" w:firstLine="480"/>
        <w:jc w:val="left"/>
        <w:rPr>
          <w:rFonts w:ascii="仿宋" w:eastAsia="仿宋" w:hAnsi="仿宋"/>
          <w:color w:val="000000" w:themeColor="text1"/>
          <w:sz w:val="24"/>
          <w:szCs w:val="24"/>
        </w:rPr>
      </w:pPr>
      <w:r w:rsidRPr="00BC0C66">
        <w:rPr>
          <w:rFonts w:ascii="仿宋" w:eastAsia="仿宋" w:hAnsi="仿宋" w:hint="eastAsia"/>
          <w:color w:val="000000" w:themeColor="text1"/>
          <w:sz w:val="24"/>
          <w:szCs w:val="24"/>
        </w:rPr>
        <w:t>2024</w:t>
      </w:r>
      <w:r w:rsidR="0069669C" w:rsidRPr="00BC0C66">
        <w:rPr>
          <w:rFonts w:ascii="仿宋" w:eastAsia="仿宋" w:hAnsi="仿宋" w:hint="eastAsia"/>
          <w:color w:val="000000" w:themeColor="text1"/>
          <w:sz w:val="24"/>
          <w:szCs w:val="24"/>
        </w:rPr>
        <w:t>年</w:t>
      </w:r>
      <w:r w:rsidRPr="00BC0C66">
        <w:rPr>
          <w:rFonts w:ascii="仿宋" w:eastAsia="仿宋" w:hAnsi="仿宋" w:hint="eastAsia"/>
          <w:color w:val="000000" w:themeColor="text1"/>
          <w:sz w:val="24"/>
          <w:szCs w:val="24"/>
        </w:rPr>
        <w:t>07</w:t>
      </w:r>
      <w:r w:rsidR="0069669C" w:rsidRPr="00BC0C66">
        <w:rPr>
          <w:rFonts w:ascii="仿宋" w:eastAsia="仿宋" w:hAnsi="仿宋" w:hint="eastAsia"/>
          <w:color w:val="000000" w:themeColor="text1"/>
          <w:sz w:val="24"/>
          <w:szCs w:val="24"/>
        </w:rPr>
        <w:t>月</w:t>
      </w:r>
      <w:r w:rsidRPr="00BC0C66">
        <w:rPr>
          <w:rFonts w:ascii="仿宋" w:eastAsia="仿宋" w:hAnsi="仿宋" w:hint="eastAsia"/>
          <w:color w:val="000000" w:themeColor="text1"/>
          <w:sz w:val="24"/>
          <w:szCs w:val="24"/>
        </w:rPr>
        <w:t>25</w:t>
      </w:r>
      <w:r w:rsidR="0069669C" w:rsidRPr="00BC0C66">
        <w:rPr>
          <w:rFonts w:ascii="仿宋" w:eastAsia="仿宋" w:hAnsi="仿宋" w:hint="eastAsia"/>
          <w:color w:val="000000" w:themeColor="text1"/>
          <w:sz w:val="24"/>
          <w:szCs w:val="24"/>
        </w:rPr>
        <w:t>日</w:t>
      </w:r>
    </w:p>
    <w:p w14:paraId="2B892282" w14:textId="0837BF81" w:rsidR="00E33C1C" w:rsidRPr="00B83714" w:rsidRDefault="00A40610" w:rsidP="00307D2E">
      <w:pPr>
        <w:pStyle w:val="af2"/>
        <w:spacing w:after="0" w:line="500" w:lineRule="exact"/>
        <w:ind w:left="851" w:firstLineChars="0" w:firstLine="0"/>
        <w:jc w:val="center"/>
        <w:rPr>
          <w:rFonts w:ascii="仿宋" w:eastAsia="仿宋" w:hAnsi="仿宋"/>
          <w:sz w:val="24"/>
          <w:szCs w:val="24"/>
        </w:rPr>
      </w:pPr>
      <w:r w:rsidRPr="00B83714">
        <w:rPr>
          <w:rFonts w:ascii="仿宋" w:eastAsia="仿宋" w:hAnsi="仿宋"/>
          <w:color w:val="FF0000"/>
          <w:sz w:val="28"/>
          <w:szCs w:val="28"/>
        </w:rPr>
        <w:br w:type="page"/>
      </w:r>
      <w:r w:rsidR="00EE3803" w:rsidRPr="00B83714">
        <w:rPr>
          <w:rFonts w:ascii="仿宋" w:eastAsia="仿宋" w:hAnsi="仿宋" w:hint="eastAsia"/>
          <w:b/>
          <w:color w:val="FF0000"/>
          <w:sz w:val="44"/>
          <w:szCs w:val="44"/>
        </w:rPr>
        <w:lastRenderedPageBreak/>
        <w:t>公开询价货物一览表</w:t>
      </w:r>
      <w:bookmarkEnd w:id="49"/>
    </w:p>
    <w:p w14:paraId="083B6A03" w14:textId="11A1857A" w:rsidR="007B0F09" w:rsidRPr="005F125A" w:rsidRDefault="007B0F09" w:rsidP="005F125A">
      <w:pPr>
        <w:spacing w:line="420" w:lineRule="exact"/>
        <w:jc w:val="center"/>
        <w:rPr>
          <w:rFonts w:ascii="仿宋" w:eastAsia="仿宋" w:hAnsi="仿宋"/>
          <w:b/>
          <w:color w:val="FF0000"/>
          <w:sz w:val="32"/>
          <w:szCs w:val="32"/>
        </w:rPr>
      </w:pPr>
    </w:p>
    <w:tbl>
      <w:tblPr>
        <w:tblW w:w="5743" w:type="pct"/>
        <w:tblInd w:w="-601" w:type="dxa"/>
        <w:tblLayout w:type="fixed"/>
        <w:tblLook w:val="04A0" w:firstRow="1" w:lastRow="0" w:firstColumn="1" w:lastColumn="0" w:noHBand="0" w:noVBand="1"/>
      </w:tblPr>
      <w:tblGrid>
        <w:gridCol w:w="709"/>
        <w:gridCol w:w="1417"/>
        <w:gridCol w:w="3403"/>
        <w:gridCol w:w="850"/>
        <w:gridCol w:w="852"/>
        <w:gridCol w:w="1274"/>
        <w:gridCol w:w="1417"/>
        <w:gridCol w:w="852"/>
        <w:gridCol w:w="707"/>
      </w:tblGrid>
      <w:tr w:rsidR="00841B71" w14:paraId="1A00A1EE" w14:textId="77777777" w:rsidTr="00A61A2D">
        <w:trPr>
          <w:trHeight w:val="492"/>
        </w:trPr>
        <w:tc>
          <w:tcPr>
            <w:tcW w:w="309" w:type="pct"/>
            <w:tcBorders>
              <w:top w:val="single" w:sz="4" w:space="0" w:color="auto"/>
              <w:left w:val="single" w:sz="4" w:space="0" w:color="auto"/>
              <w:bottom w:val="single" w:sz="4" w:space="0" w:color="auto"/>
              <w:right w:val="single" w:sz="4" w:space="0" w:color="auto"/>
            </w:tcBorders>
            <w:vAlign w:val="center"/>
          </w:tcPr>
          <w:p w14:paraId="39C4A74E" w14:textId="77777777" w:rsidR="000214AA" w:rsidRDefault="000214AA" w:rsidP="008D78F7">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序号</w:t>
            </w:r>
          </w:p>
        </w:tc>
        <w:tc>
          <w:tcPr>
            <w:tcW w:w="617" w:type="pct"/>
            <w:tcBorders>
              <w:top w:val="single" w:sz="4" w:space="0" w:color="auto"/>
              <w:left w:val="nil"/>
              <w:bottom w:val="single" w:sz="4" w:space="0" w:color="auto"/>
              <w:right w:val="single" w:sz="4" w:space="0" w:color="auto"/>
            </w:tcBorders>
            <w:vAlign w:val="center"/>
          </w:tcPr>
          <w:p w14:paraId="48532058" w14:textId="77777777" w:rsidR="000214AA" w:rsidRDefault="000214AA" w:rsidP="008D78F7">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设备名称</w:t>
            </w:r>
          </w:p>
        </w:tc>
        <w:tc>
          <w:tcPr>
            <w:tcW w:w="1482" w:type="pct"/>
            <w:tcBorders>
              <w:top w:val="single" w:sz="4" w:space="0" w:color="auto"/>
              <w:left w:val="nil"/>
              <w:bottom w:val="single" w:sz="4" w:space="0" w:color="auto"/>
              <w:right w:val="single" w:sz="4" w:space="0" w:color="auto"/>
            </w:tcBorders>
            <w:vAlign w:val="center"/>
          </w:tcPr>
          <w:p w14:paraId="380CB4F9" w14:textId="49B2954A" w:rsidR="000214AA" w:rsidRDefault="000214AA" w:rsidP="000214AA">
            <w:pPr>
              <w:jc w:val="center"/>
              <w:rPr>
                <w:rFonts w:ascii="仿宋" w:eastAsia="仿宋" w:hAnsi="仿宋" w:cs="Tahoma"/>
                <w:b/>
                <w:bCs/>
                <w:color w:val="000000"/>
                <w:sz w:val="20"/>
                <w:szCs w:val="20"/>
              </w:rPr>
            </w:pPr>
            <w:bookmarkStart w:id="51" w:name="_Hlk78721021"/>
            <w:r>
              <w:rPr>
                <w:rFonts w:ascii="仿宋" w:eastAsia="仿宋" w:hAnsi="仿宋" w:cs="Tahoma" w:hint="eastAsia"/>
                <w:b/>
                <w:bCs/>
                <w:color w:val="000000"/>
                <w:sz w:val="20"/>
                <w:szCs w:val="20"/>
              </w:rPr>
              <w:t>规格型</w:t>
            </w:r>
            <w:bookmarkEnd w:id="51"/>
            <w:r>
              <w:rPr>
                <w:rFonts w:ascii="仿宋" w:eastAsia="仿宋" w:hAnsi="仿宋" w:cs="Tahoma" w:hint="eastAsia"/>
                <w:b/>
                <w:bCs/>
                <w:color w:val="000000"/>
                <w:sz w:val="20"/>
                <w:szCs w:val="20"/>
              </w:rPr>
              <w:t>号</w:t>
            </w:r>
          </w:p>
        </w:tc>
        <w:tc>
          <w:tcPr>
            <w:tcW w:w="370" w:type="pct"/>
            <w:tcBorders>
              <w:top w:val="single" w:sz="4" w:space="0" w:color="auto"/>
              <w:left w:val="nil"/>
              <w:bottom w:val="single" w:sz="4" w:space="0" w:color="auto"/>
              <w:right w:val="single" w:sz="4" w:space="0" w:color="auto"/>
            </w:tcBorders>
            <w:vAlign w:val="center"/>
          </w:tcPr>
          <w:p w14:paraId="5A87889A" w14:textId="36467013" w:rsidR="000214AA" w:rsidRDefault="000214AA" w:rsidP="008D78F7">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单位</w:t>
            </w:r>
          </w:p>
        </w:tc>
        <w:tc>
          <w:tcPr>
            <w:tcW w:w="371" w:type="pct"/>
            <w:tcBorders>
              <w:top w:val="single" w:sz="4" w:space="0" w:color="auto"/>
              <w:left w:val="nil"/>
              <w:bottom w:val="single" w:sz="4" w:space="0" w:color="auto"/>
              <w:right w:val="single" w:sz="4" w:space="0" w:color="auto"/>
            </w:tcBorders>
            <w:vAlign w:val="center"/>
          </w:tcPr>
          <w:p w14:paraId="1C90551D" w14:textId="77777777" w:rsidR="000214AA" w:rsidRDefault="000214AA" w:rsidP="008D78F7">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数量</w:t>
            </w:r>
          </w:p>
        </w:tc>
        <w:tc>
          <w:tcPr>
            <w:tcW w:w="555" w:type="pct"/>
            <w:tcBorders>
              <w:top w:val="single" w:sz="4" w:space="0" w:color="auto"/>
              <w:left w:val="nil"/>
              <w:bottom w:val="single" w:sz="4" w:space="0" w:color="auto"/>
              <w:right w:val="single" w:sz="4" w:space="0" w:color="auto"/>
            </w:tcBorders>
            <w:vAlign w:val="center"/>
          </w:tcPr>
          <w:p w14:paraId="681DF2DA" w14:textId="77777777" w:rsidR="000214AA" w:rsidRDefault="000214AA" w:rsidP="008D78F7">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单价（元）</w:t>
            </w:r>
          </w:p>
        </w:tc>
        <w:tc>
          <w:tcPr>
            <w:tcW w:w="617" w:type="pct"/>
            <w:tcBorders>
              <w:top w:val="single" w:sz="4" w:space="0" w:color="auto"/>
              <w:left w:val="nil"/>
              <w:bottom w:val="single" w:sz="4" w:space="0" w:color="auto"/>
              <w:right w:val="single" w:sz="4" w:space="0" w:color="auto"/>
            </w:tcBorders>
            <w:vAlign w:val="center"/>
          </w:tcPr>
          <w:p w14:paraId="5FFA93AC" w14:textId="77777777" w:rsidR="000214AA" w:rsidRDefault="000214AA" w:rsidP="008D78F7">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总价（元）</w:t>
            </w:r>
          </w:p>
        </w:tc>
        <w:tc>
          <w:tcPr>
            <w:tcW w:w="371" w:type="pct"/>
            <w:tcBorders>
              <w:top w:val="single" w:sz="4" w:space="0" w:color="auto"/>
              <w:left w:val="nil"/>
              <w:bottom w:val="single" w:sz="4" w:space="0" w:color="auto"/>
              <w:right w:val="single" w:sz="4" w:space="0" w:color="auto"/>
            </w:tcBorders>
            <w:vAlign w:val="center"/>
          </w:tcPr>
          <w:p w14:paraId="2B001EB4" w14:textId="77777777" w:rsidR="000214AA" w:rsidRPr="001F5AA2" w:rsidRDefault="000214AA" w:rsidP="008D78F7">
            <w:pPr>
              <w:jc w:val="center"/>
              <w:rPr>
                <w:rFonts w:ascii="仿宋" w:eastAsia="仿宋" w:hAnsi="仿宋" w:cs="Tahoma"/>
                <w:b/>
                <w:bCs/>
                <w:color w:val="FF0000"/>
                <w:sz w:val="20"/>
                <w:szCs w:val="20"/>
              </w:rPr>
            </w:pPr>
            <w:r w:rsidRPr="001F5AA2">
              <w:rPr>
                <w:rFonts w:ascii="仿宋" w:eastAsia="仿宋" w:hAnsi="仿宋" w:cs="Tahoma" w:hint="eastAsia"/>
                <w:b/>
                <w:bCs/>
                <w:color w:val="FF0000"/>
                <w:sz w:val="20"/>
                <w:szCs w:val="20"/>
              </w:rPr>
              <w:t>是否提供样品</w:t>
            </w:r>
          </w:p>
        </w:tc>
        <w:tc>
          <w:tcPr>
            <w:tcW w:w="308" w:type="pct"/>
            <w:tcBorders>
              <w:top w:val="single" w:sz="4" w:space="0" w:color="auto"/>
              <w:left w:val="single" w:sz="4" w:space="0" w:color="auto"/>
              <w:bottom w:val="single" w:sz="4" w:space="0" w:color="auto"/>
              <w:right w:val="single" w:sz="4" w:space="0" w:color="auto"/>
            </w:tcBorders>
            <w:vAlign w:val="center"/>
          </w:tcPr>
          <w:p w14:paraId="3EA6A47A" w14:textId="77777777" w:rsidR="000214AA" w:rsidRDefault="000214AA" w:rsidP="008D78F7">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备注</w:t>
            </w:r>
          </w:p>
        </w:tc>
      </w:tr>
      <w:tr w:rsidR="00841B71" w14:paraId="1B6D4FFB" w14:textId="77777777" w:rsidTr="00A61A2D">
        <w:trPr>
          <w:trHeight w:val="3537"/>
        </w:trPr>
        <w:tc>
          <w:tcPr>
            <w:tcW w:w="309" w:type="pct"/>
            <w:tcBorders>
              <w:top w:val="nil"/>
              <w:left w:val="single" w:sz="4" w:space="0" w:color="auto"/>
              <w:bottom w:val="single" w:sz="4" w:space="0" w:color="auto"/>
              <w:right w:val="single" w:sz="4" w:space="0" w:color="auto"/>
            </w:tcBorders>
            <w:shd w:val="clear" w:color="000000" w:fill="FFFFFF"/>
            <w:vAlign w:val="center"/>
          </w:tcPr>
          <w:p w14:paraId="2550F77C" w14:textId="77777777" w:rsidR="000214AA" w:rsidRDefault="000214AA" w:rsidP="008D78F7">
            <w:pPr>
              <w:jc w:val="center"/>
              <w:rPr>
                <w:rFonts w:ascii="仿宋" w:eastAsia="仿宋" w:hAnsi="仿宋" w:cs="Tahoma"/>
                <w:color w:val="000000"/>
                <w:sz w:val="20"/>
                <w:szCs w:val="20"/>
              </w:rPr>
            </w:pPr>
            <w:r>
              <w:rPr>
                <w:rFonts w:ascii="仿宋" w:eastAsia="仿宋" w:hAnsi="仿宋" w:cs="Tahoma" w:hint="eastAsia"/>
                <w:color w:val="000000"/>
                <w:sz w:val="20"/>
                <w:szCs w:val="20"/>
              </w:rPr>
              <w:t>1</w:t>
            </w:r>
          </w:p>
        </w:tc>
        <w:tc>
          <w:tcPr>
            <w:tcW w:w="617" w:type="pct"/>
            <w:tcBorders>
              <w:top w:val="nil"/>
              <w:left w:val="nil"/>
              <w:bottom w:val="single" w:sz="4" w:space="0" w:color="auto"/>
              <w:right w:val="single" w:sz="4" w:space="0" w:color="auto"/>
            </w:tcBorders>
            <w:shd w:val="clear" w:color="auto" w:fill="auto"/>
            <w:vAlign w:val="center"/>
          </w:tcPr>
          <w:p w14:paraId="1DB3F893" w14:textId="77777777" w:rsidR="000214AA" w:rsidRPr="000214AA" w:rsidRDefault="000214AA" w:rsidP="000214AA">
            <w:pPr>
              <w:jc w:val="center"/>
              <w:rPr>
                <w:rFonts w:ascii="仿宋" w:eastAsia="仿宋" w:hAnsi="仿宋" w:cs="Tahoma"/>
                <w:color w:val="000000"/>
                <w:sz w:val="20"/>
                <w:szCs w:val="20"/>
              </w:rPr>
            </w:pPr>
            <w:r w:rsidRPr="000214AA">
              <w:rPr>
                <w:rFonts w:ascii="仿宋" w:eastAsia="仿宋" w:hAnsi="仿宋" w:cs="Tahoma" w:hint="eastAsia"/>
                <w:color w:val="000000"/>
                <w:sz w:val="20"/>
                <w:szCs w:val="20"/>
              </w:rPr>
              <w:t>6号楼1至4层和7层</w:t>
            </w:r>
          </w:p>
          <w:p w14:paraId="2E332996" w14:textId="1C53E4DD" w:rsidR="000214AA" w:rsidRDefault="000214AA" w:rsidP="000214AA">
            <w:pPr>
              <w:jc w:val="center"/>
              <w:rPr>
                <w:rFonts w:ascii="仿宋" w:eastAsia="仿宋" w:hAnsi="仿宋" w:cs="Tahoma"/>
                <w:color w:val="000000"/>
                <w:sz w:val="20"/>
                <w:szCs w:val="20"/>
              </w:rPr>
            </w:pPr>
            <w:r w:rsidRPr="000214AA">
              <w:rPr>
                <w:rFonts w:ascii="仿宋" w:eastAsia="仿宋" w:hAnsi="仿宋" w:cs="Tahoma" w:hint="eastAsia"/>
                <w:color w:val="000000"/>
                <w:sz w:val="20"/>
                <w:szCs w:val="20"/>
              </w:rPr>
              <w:t>窗帘及轨道安装</w:t>
            </w:r>
          </w:p>
        </w:tc>
        <w:tc>
          <w:tcPr>
            <w:tcW w:w="1482" w:type="pct"/>
            <w:tcBorders>
              <w:top w:val="nil"/>
              <w:left w:val="nil"/>
              <w:bottom w:val="single" w:sz="4" w:space="0" w:color="auto"/>
              <w:right w:val="single" w:sz="4" w:space="0" w:color="auto"/>
            </w:tcBorders>
            <w:shd w:val="clear" w:color="000000" w:fill="FFFFFF"/>
            <w:vAlign w:val="center"/>
          </w:tcPr>
          <w:p w14:paraId="7BCF3BA7" w14:textId="323D82AC" w:rsidR="000214AA" w:rsidRPr="000214AA" w:rsidRDefault="000214AA" w:rsidP="005675FF">
            <w:pPr>
              <w:jc w:val="center"/>
              <w:rPr>
                <w:rFonts w:ascii="仿宋" w:eastAsia="仿宋" w:hAnsi="仿宋" w:cs="Tahoma"/>
                <w:color w:val="000000"/>
                <w:sz w:val="20"/>
                <w:szCs w:val="20"/>
              </w:rPr>
            </w:pPr>
            <w:r w:rsidRPr="000214AA">
              <w:rPr>
                <w:rFonts w:ascii="仿宋" w:eastAsia="仿宋" w:hAnsi="仿宋" w:cs="Tahoma" w:hint="eastAsia"/>
                <w:color w:val="000000"/>
                <w:sz w:val="20"/>
                <w:szCs w:val="20"/>
              </w:rPr>
              <w:t>1.高度：2.6m</w:t>
            </w:r>
            <w:r w:rsidRPr="000214AA">
              <w:rPr>
                <w:rFonts w:ascii="仿宋" w:eastAsia="仿宋" w:hAnsi="仿宋" w:cs="Tahoma" w:hint="eastAsia"/>
                <w:color w:val="000000"/>
                <w:sz w:val="20"/>
                <w:szCs w:val="20"/>
              </w:rPr>
              <w:br/>
              <w:t>2.材质：遮光布窗帘、为含棉聚酯纤维或100%聚酯纤维</w:t>
            </w:r>
            <w:r w:rsidRPr="000214AA">
              <w:rPr>
                <w:rFonts w:ascii="仿宋" w:eastAsia="仿宋" w:hAnsi="仿宋" w:cs="Tahoma" w:hint="eastAsia"/>
                <w:color w:val="000000"/>
                <w:sz w:val="20"/>
                <w:szCs w:val="20"/>
              </w:rPr>
              <w:br/>
              <w:t>3.窗帘层数：单层</w:t>
            </w:r>
            <w:r w:rsidRPr="000214AA">
              <w:rPr>
                <w:rFonts w:ascii="仿宋" w:eastAsia="仿宋" w:hAnsi="仿宋" w:cs="Tahoma" w:hint="eastAsia"/>
                <w:color w:val="000000"/>
                <w:sz w:val="20"/>
                <w:szCs w:val="20"/>
              </w:rPr>
              <w:br/>
              <w:t>4.</w:t>
            </w:r>
            <w:proofErr w:type="gramStart"/>
            <w:r w:rsidRPr="000214AA">
              <w:rPr>
                <w:rFonts w:ascii="仿宋" w:eastAsia="仿宋" w:hAnsi="仿宋" w:cs="Tahoma" w:hint="eastAsia"/>
                <w:color w:val="000000"/>
                <w:sz w:val="20"/>
                <w:szCs w:val="20"/>
              </w:rPr>
              <w:t>倍折系数</w:t>
            </w:r>
            <w:proofErr w:type="gramEnd"/>
            <w:r w:rsidRPr="000214AA">
              <w:rPr>
                <w:rFonts w:ascii="仿宋" w:eastAsia="仿宋" w:hAnsi="仿宋" w:cs="Tahoma" w:hint="eastAsia"/>
                <w:color w:val="000000"/>
                <w:sz w:val="20"/>
                <w:szCs w:val="20"/>
              </w:rPr>
              <w:t>：2.0</w:t>
            </w:r>
            <w:r w:rsidRPr="000214AA">
              <w:rPr>
                <w:rFonts w:ascii="仿宋" w:eastAsia="仿宋" w:hAnsi="仿宋" w:cs="Tahoma" w:hint="eastAsia"/>
                <w:color w:val="000000"/>
                <w:sz w:val="20"/>
                <w:szCs w:val="20"/>
              </w:rPr>
              <w:br/>
              <w:t>5.铝合金滑轮轨道：直轨、旋转滑轮、304不锈钢环扣滑轮轨道、挂钩等所需配件</w:t>
            </w:r>
            <w:r w:rsidRPr="000214AA">
              <w:rPr>
                <w:rFonts w:ascii="仿宋" w:eastAsia="仿宋" w:hAnsi="仿宋" w:cs="Tahoma" w:hint="eastAsia"/>
                <w:color w:val="000000"/>
                <w:sz w:val="20"/>
                <w:szCs w:val="20"/>
              </w:rPr>
              <w:br/>
              <w:t>6.含窗帘及轨道安装费、加工费、人工费、高空作业费等其他费用。</w:t>
            </w:r>
          </w:p>
        </w:tc>
        <w:tc>
          <w:tcPr>
            <w:tcW w:w="370" w:type="pct"/>
            <w:tcBorders>
              <w:top w:val="nil"/>
              <w:left w:val="nil"/>
              <w:bottom w:val="single" w:sz="4" w:space="0" w:color="auto"/>
              <w:right w:val="single" w:sz="4" w:space="0" w:color="auto"/>
            </w:tcBorders>
            <w:vAlign w:val="center"/>
          </w:tcPr>
          <w:p w14:paraId="58305F8A" w14:textId="203DDF78" w:rsidR="000214AA" w:rsidRDefault="000214AA" w:rsidP="000214AA">
            <w:pPr>
              <w:jc w:val="center"/>
              <w:rPr>
                <w:rFonts w:ascii="仿宋" w:eastAsia="仿宋" w:hAnsi="仿宋" w:cs="Tahoma"/>
                <w:color w:val="000000"/>
                <w:sz w:val="20"/>
                <w:szCs w:val="20"/>
              </w:rPr>
            </w:pPr>
            <w:r w:rsidRPr="000214AA">
              <w:rPr>
                <w:rFonts w:ascii="仿宋" w:eastAsia="仿宋" w:hAnsi="仿宋" w:cs="Tahoma"/>
                <w:color w:val="000000"/>
                <w:sz w:val="20"/>
                <w:szCs w:val="20"/>
              </w:rPr>
              <w:t>M</w:t>
            </w:r>
          </w:p>
        </w:tc>
        <w:tc>
          <w:tcPr>
            <w:tcW w:w="371" w:type="pct"/>
            <w:tcBorders>
              <w:top w:val="nil"/>
              <w:left w:val="nil"/>
              <w:bottom w:val="single" w:sz="4" w:space="0" w:color="auto"/>
              <w:right w:val="single" w:sz="4" w:space="0" w:color="auto"/>
            </w:tcBorders>
            <w:vAlign w:val="center"/>
          </w:tcPr>
          <w:p w14:paraId="52CE244C" w14:textId="0D7E9F73" w:rsidR="000214AA" w:rsidRDefault="000214AA" w:rsidP="000214AA">
            <w:pPr>
              <w:jc w:val="center"/>
              <w:rPr>
                <w:rFonts w:ascii="仿宋" w:eastAsia="仿宋" w:hAnsi="仿宋" w:cs="Tahoma"/>
                <w:color w:val="000000"/>
                <w:sz w:val="20"/>
                <w:szCs w:val="20"/>
              </w:rPr>
            </w:pPr>
            <w:r w:rsidRPr="000214AA">
              <w:rPr>
                <w:rFonts w:ascii="仿宋" w:eastAsia="仿宋" w:hAnsi="仿宋" w:cs="Tahoma"/>
                <w:color w:val="000000"/>
                <w:sz w:val="20"/>
                <w:szCs w:val="20"/>
              </w:rPr>
              <w:t>166</w:t>
            </w:r>
          </w:p>
        </w:tc>
        <w:tc>
          <w:tcPr>
            <w:tcW w:w="555" w:type="pct"/>
            <w:tcBorders>
              <w:top w:val="nil"/>
              <w:left w:val="nil"/>
              <w:bottom w:val="single" w:sz="4" w:space="0" w:color="auto"/>
              <w:right w:val="single" w:sz="4" w:space="0" w:color="auto"/>
            </w:tcBorders>
            <w:vAlign w:val="center"/>
          </w:tcPr>
          <w:p w14:paraId="4953586B" w14:textId="77777777" w:rsidR="000214AA" w:rsidRDefault="000214AA" w:rsidP="000214AA">
            <w:pPr>
              <w:jc w:val="center"/>
              <w:rPr>
                <w:rFonts w:ascii="仿宋" w:eastAsia="仿宋" w:hAnsi="仿宋" w:cs="Tahoma"/>
                <w:color w:val="000000"/>
                <w:sz w:val="20"/>
                <w:szCs w:val="20"/>
              </w:rPr>
            </w:pPr>
          </w:p>
        </w:tc>
        <w:tc>
          <w:tcPr>
            <w:tcW w:w="617" w:type="pct"/>
            <w:tcBorders>
              <w:top w:val="nil"/>
              <w:left w:val="nil"/>
              <w:bottom w:val="single" w:sz="4" w:space="0" w:color="auto"/>
              <w:right w:val="single" w:sz="4" w:space="0" w:color="auto"/>
            </w:tcBorders>
            <w:vAlign w:val="center"/>
          </w:tcPr>
          <w:p w14:paraId="1D73CE6D" w14:textId="77777777" w:rsidR="000214AA" w:rsidRDefault="000214AA" w:rsidP="000214AA">
            <w:pPr>
              <w:jc w:val="center"/>
              <w:rPr>
                <w:rFonts w:ascii="仿宋" w:eastAsia="仿宋" w:hAnsi="仿宋" w:cs="Tahoma"/>
                <w:color w:val="000000"/>
                <w:sz w:val="20"/>
                <w:szCs w:val="20"/>
              </w:rPr>
            </w:pPr>
          </w:p>
        </w:tc>
        <w:tc>
          <w:tcPr>
            <w:tcW w:w="371" w:type="pct"/>
            <w:tcBorders>
              <w:top w:val="single" w:sz="4" w:space="0" w:color="auto"/>
              <w:left w:val="nil"/>
              <w:bottom w:val="single" w:sz="4" w:space="0" w:color="auto"/>
              <w:right w:val="single" w:sz="4" w:space="0" w:color="auto"/>
            </w:tcBorders>
            <w:vAlign w:val="center"/>
          </w:tcPr>
          <w:p w14:paraId="7EC2DEFF" w14:textId="1651A12B" w:rsidR="000214AA" w:rsidRPr="000214AA" w:rsidRDefault="000214AA" w:rsidP="005675FF">
            <w:pPr>
              <w:jc w:val="center"/>
              <w:rPr>
                <w:rFonts w:ascii="仿宋" w:eastAsia="仿宋" w:hAnsi="仿宋" w:cs="Tahoma"/>
                <w:color w:val="000000"/>
                <w:sz w:val="20"/>
                <w:szCs w:val="20"/>
              </w:rPr>
            </w:pPr>
            <w:r w:rsidRPr="000214AA">
              <w:rPr>
                <w:rFonts w:ascii="仿宋" w:eastAsia="仿宋" w:hAnsi="仿宋" w:cs="Tahoma" w:hint="eastAsia"/>
                <w:color w:val="000000"/>
                <w:sz w:val="20"/>
                <w:szCs w:val="20"/>
              </w:rPr>
              <w:t>是</w:t>
            </w:r>
          </w:p>
        </w:tc>
        <w:tc>
          <w:tcPr>
            <w:tcW w:w="308" w:type="pct"/>
            <w:tcBorders>
              <w:top w:val="single" w:sz="4" w:space="0" w:color="auto"/>
              <w:left w:val="single" w:sz="4" w:space="0" w:color="auto"/>
              <w:bottom w:val="single" w:sz="4" w:space="0" w:color="auto"/>
              <w:right w:val="single" w:sz="4" w:space="0" w:color="auto"/>
            </w:tcBorders>
            <w:vAlign w:val="center"/>
          </w:tcPr>
          <w:p w14:paraId="14F1CDB5" w14:textId="77777777" w:rsidR="000214AA" w:rsidRDefault="000214AA" w:rsidP="000214AA">
            <w:pPr>
              <w:jc w:val="center"/>
              <w:rPr>
                <w:rFonts w:ascii="仿宋" w:eastAsia="仿宋" w:hAnsi="仿宋" w:cs="Tahoma"/>
                <w:color w:val="000000"/>
                <w:sz w:val="20"/>
                <w:szCs w:val="20"/>
              </w:rPr>
            </w:pPr>
          </w:p>
        </w:tc>
      </w:tr>
      <w:tr w:rsidR="00841B71" w14:paraId="6FD0C964" w14:textId="77777777" w:rsidTr="00A61A2D">
        <w:trPr>
          <w:trHeight w:val="3092"/>
        </w:trPr>
        <w:tc>
          <w:tcPr>
            <w:tcW w:w="309" w:type="pct"/>
            <w:tcBorders>
              <w:top w:val="nil"/>
              <w:left w:val="single" w:sz="4" w:space="0" w:color="auto"/>
              <w:bottom w:val="single" w:sz="4" w:space="0" w:color="auto"/>
              <w:right w:val="single" w:sz="4" w:space="0" w:color="auto"/>
            </w:tcBorders>
            <w:shd w:val="clear" w:color="000000" w:fill="FFFFFF"/>
            <w:vAlign w:val="center"/>
          </w:tcPr>
          <w:p w14:paraId="4BA1FEA4" w14:textId="77777777" w:rsidR="000214AA" w:rsidRDefault="000214AA" w:rsidP="008D78F7">
            <w:pPr>
              <w:jc w:val="center"/>
              <w:rPr>
                <w:rFonts w:ascii="仿宋" w:eastAsia="仿宋" w:hAnsi="仿宋" w:cs="Tahoma"/>
                <w:color w:val="000000"/>
                <w:sz w:val="20"/>
                <w:szCs w:val="20"/>
              </w:rPr>
            </w:pPr>
            <w:r>
              <w:rPr>
                <w:rFonts w:ascii="仿宋" w:eastAsia="仿宋" w:hAnsi="仿宋" w:cs="Tahoma" w:hint="eastAsia"/>
                <w:color w:val="000000"/>
                <w:sz w:val="20"/>
                <w:szCs w:val="20"/>
              </w:rPr>
              <w:t>2</w:t>
            </w:r>
          </w:p>
        </w:tc>
        <w:tc>
          <w:tcPr>
            <w:tcW w:w="617" w:type="pct"/>
            <w:tcBorders>
              <w:top w:val="nil"/>
              <w:left w:val="nil"/>
              <w:bottom w:val="single" w:sz="4" w:space="0" w:color="auto"/>
              <w:right w:val="single" w:sz="4" w:space="0" w:color="auto"/>
            </w:tcBorders>
            <w:shd w:val="clear" w:color="auto" w:fill="auto"/>
            <w:vAlign w:val="center"/>
          </w:tcPr>
          <w:p w14:paraId="0FF6319D" w14:textId="77777777" w:rsidR="000214AA" w:rsidRPr="000214AA" w:rsidRDefault="000214AA" w:rsidP="000214AA">
            <w:pPr>
              <w:jc w:val="center"/>
              <w:rPr>
                <w:rFonts w:ascii="仿宋" w:eastAsia="仿宋" w:hAnsi="仿宋" w:cs="Tahoma"/>
                <w:color w:val="000000"/>
                <w:sz w:val="20"/>
                <w:szCs w:val="20"/>
              </w:rPr>
            </w:pPr>
            <w:r w:rsidRPr="000214AA">
              <w:rPr>
                <w:rFonts w:ascii="仿宋" w:eastAsia="仿宋" w:hAnsi="仿宋" w:cs="Tahoma" w:hint="eastAsia"/>
                <w:color w:val="000000"/>
                <w:sz w:val="20"/>
                <w:szCs w:val="20"/>
              </w:rPr>
              <w:t>8号楼3至7层</w:t>
            </w:r>
          </w:p>
          <w:p w14:paraId="20B2A4BC" w14:textId="72DA0868" w:rsidR="000214AA" w:rsidRDefault="000214AA" w:rsidP="000214AA">
            <w:pPr>
              <w:jc w:val="center"/>
              <w:rPr>
                <w:rFonts w:ascii="仿宋" w:eastAsia="仿宋" w:hAnsi="仿宋" w:cs="Tahoma"/>
                <w:color w:val="000000"/>
                <w:sz w:val="20"/>
                <w:szCs w:val="20"/>
              </w:rPr>
            </w:pPr>
            <w:r w:rsidRPr="000214AA">
              <w:rPr>
                <w:rFonts w:ascii="仿宋" w:eastAsia="仿宋" w:hAnsi="仿宋" w:cs="Tahoma" w:hint="eastAsia"/>
                <w:color w:val="000000"/>
                <w:sz w:val="20"/>
                <w:szCs w:val="20"/>
              </w:rPr>
              <w:t>窗帘及轨道安装</w:t>
            </w:r>
          </w:p>
        </w:tc>
        <w:tc>
          <w:tcPr>
            <w:tcW w:w="1482" w:type="pct"/>
            <w:tcBorders>
              <w:top w:val="nil"/>
              <w:left w:val="nil"/>
              <w:bottom w:val="single" w:sz="4" w:space="0" w:color="auto"/>
              <w:right w:val="single" w:sz="4" w:space="0" w:color="auto"/>
            </w:tcBorders>
            <w:shd w:val="clear" w:color="000000" w:fill="FFFFFF"/>
            <w:vAlign w:val="center"/>
          </w:tcPr>
          <w:p w14:paraId="3D65CB63" w14:textId="77777777" w:rsidR="000214AA" w:rsidRPr="000214AA" w:rsidRDefault="000214AA" w:rsidP="000214AA">
            <w:pPr>
              <w:jc w:val="center"/>
              <w:rPr>
                <w:rFonts w:ascii="仿宋" w:eastAsia="仿宋" w:hAnsi="仿宋" w:cs="Tahoma"/>
                <w:color w:val="000000"/>
                <w:sz w:val="20"/>
                <w:szCs w:val="20"/>
              </w:rPr>
            </w:pPr>
            <w:r w:rsidRPr="000214AA">
              <w:rPr>
                <w:rFonts w:ascii="仿宋" w:eastAsia="仿宋" w:hAnsi="仿宋" w:cs="Tahoma" w:hint="eastAsia"/>
                <w:color w:val="000000"/>
                <w:sz w:val="20"/>
                <w:szCs w:val="20"/>
              </w:rPr>
              <w:t>1.高度：2.6m</w:t>
            </w:r>
          </w:p>
          <w:p w14:paraId="05385D59" w14:textId="77777777" w:rsidR="000214AA" w:rsidRPr="000214AA" w:rsidRDefault="000214AA" w:rsidP="000214AA">
            <w:pPr>
              <w:jc w:val="center"/>
              <w:rPr>
                <w:rFonts w:ascii="仿宋" w:eastAsia="仿宋" w:hAnsi="仿宋" w:cs="Tahoma"/>
                <w:color w:val="000000"/>
                <w:sz w:val="20"/>
                <w:szCs w:val="20"/>
              </w:rPr>
            </w:pPr>
            <w:r w:rsidRPr="000214AA">
              <w:rPr>
                <w:rFonts w:ascii="仿宋" w:eastAsia="仿宋" w:hAnsi="仿宋" w:cs="Tahoma" w:hint="eastAsia"/>
                <w:color w:val="000000"/>
                <w:sz w:val="20"/>
                <w:szCs w:val="20"/>
              </w:rPr>
              <w:t>2.材质：遮光布窗帘、为含棉聚酯纤维或100%聚酯纤维</w:t>
            </w:r>
          </w:p>
          <w:p w14:paraId="5E61E4A4" w14:textId="77777777" w:rsidR="000214AA" w:rsidRPr="000214AA" w:rsidRDefault="000214AA" w:rsidP="000214AA">
            <w:pPr>
              <w:jc w:val="center"/>
              <w:rPr>
                <w:rFonts w:ascii="仿宋" w:eastAsia="仿宋" w:hAnsi="仿宋" w:cs="Tahoma"/>
                <w:color w:val="000000"/>
                <w:sz w:val="20"/>
                <w:szCs w:val="20"/>
              </w:rPr>
            </w:pPr>
            <w:r w:rsidRPr="000214AA">
              <w:rPr>
                <w:rFonts w:ascii="仿宋" w:eastAsia="仿宋" w:hAnsi="仿宋" w:cs="Tahoma" w:hint="eastAsia"/>
                <w:color w:val="000000"/>
                <w:sz w:val="20"/>
                <w:szCs w:val="20"/>
              </w:rPr>
              <w:t>3.窗帘层数：单层</w:t>
            </w:r>
          </w:p>
          <w:p w14:paraId="6C8D4217" w14:textId="77777777" w:rsidR="000214AA" w:rsidRPr="000214AA" w:rsidRDefault="000214AA" w:rsidP="000214AA">
            <w:pPr>
              <w:jc w:val="center"/>
              <w:rPr>
                <w:rFonts w:ascii="仿宋" w:eastAsia="仿宋" w:hAnsi="仿宋" w:cs="Tahoma"/>
                <w:color w:val="000000"/>
                <w:sz w:val="20"/>
                <w:szCs w:val="20"/>
              </w:rPr>
            </w:pPr>
            <w:r w:rsidRPr="000214AA">
              <w:rPr>
                <w:rFonts w:ascii="仿宋" w:eastAsia="仿宋" w:hAnsi="仿宋" w:cs="Tahoma" w:hint="eastAsia"/>
                <w:color w:val="000000"/>
                <w:sz w:val="20"/>
                <w:szCs w:val="20"/>
              </w:rPr>
              <w:t>4.</w:t>
            </w:r>
            <w:proofErr w:type="gramStart"/>
            <w:r w:rsidRPr="000214AA">
              <w:rPr>
                <w:rFonts w:ascii="仿宋" w:eastAsia="仿宋" w:hAnsi="仿宋" w:cs="Tahoma" w:hint="eastAsia"/>
                <w:color w:val="000000"/>
                <w:sz w:val="20"/>
                <w:szCs w:val="20"/>
              </w:rPr>
              <w:t>倍折系数</w:t>
            </w:r>
            <w:proofErr w:type="gramEnd"/>
            <w:r w:rsidRPr="000214AA">
              <w:rPr>
                <w:rFonts w:ascii="仿宋" w:eastAsia="仿宋" w:hAnsi="仿宋" w:cs="Tahoma" w:hint="eastAsia"/>
                <w:color w:val="000000"/>
                <w:sz w:val="20"/>
                <w:szCs w:val="20"/>
              </w:rPr>
              <w:t>：2.0</w:t>
            </w:r>
          </w:p>
          <w:p w14:paraId="022D5662" w14:textId="77777777" w:rsidR="000214AA" w:rsidRPr="000214AA" w:rsidRDefault="000214AA" w:rsidP="000214AA">
            <w:pPr>
              <w:jc w:val="center"/>
              <w:rPr>
                <w:rFonts w:ascii="仿宋" w:eastAsia="仿宋" w:hAnsi="仿宋" w:cs="Tahoma"/>
                <w:color w:val="000000"/>
                <w:sz w:val="20"/>
                <w:szCs w:val="20"/>
              </w:rPr>
            </w:pPr>
            <w:r w:rsidRPr="000214AA">
              <w:rPr>
                <w:rFonts w:ascii="仿宋" w:eastAsia="仿宋" w:hAnsi="仿宋" w:cs="Tahoma" w:hint="eastAsia"/>
                <w:color w:val="000000"/>
                <w:sz w:val="20"/>
                <w:szCs w:val="20"/>
              </w:rPr>
              <w:t>5.铝合金滑轮轨道：直轨、旋转滑轮、304不锈钢环扣滑轮轨道、挂钩等所需配件</w:t>
            </w:r>
          </w:p>
          <w:p w14:paraId="00667AE5" w14:textId="2057A1FB" w:rsidR="000214AA" w:rsidRDefault="000214AA" w:rsidP="000214AA">
            <w:pPr>
              <w:jc w:val="center"/>
              <w:rPr>
                <w:rFonts w:ascii="仿宋" w:eastAsia="仿宋" w:hAnsi="仿宋" w:cs="Tahoma"/>
                <w:color w:val="000000"/>
                <w:sz w:val="20"/>
                <w:szCs w:val="20"/>
              </w:rPr>
            </w:pPr>
            <w:r w:rsidRPr="000214AA">
              <w:rPr>
                <w:rFonts w:ascii="仿宋" w:eastAsia="仿宋" w:hAnsi="仿宋" w:cs="Tahoma" w:hint="eastAsia"/>
                <w:color w:val="000000"/>
                <w:sz w:val="20"/>
                <w:szCs w:val="20"/>
              </w:rPr>
              <w:t>6.含窗帘及轨道安装费、加工费、人工费、高空作业费等其他费用。</w:t>
            </w:r>
          </w:p>
        </w:tc>
        <w:tc>
          <w:tcPr>
            <w:tcW w:w="370" w:type="pct"/>
            <w:tcBorders>
              <w:top w:val="nil"/>
              <w:left w:val="nil"/>
              <w:bottom w:val="single" w:sz="4" w:space="0" w:color="auto"/>
              <w:right w:val="single" w:sz="4" w:space="0" w:color="auto"/>
            </w:tcBorders>
            <w:vAlign w:val="center"/>
          </w:tcPr>
          <w:p w14:paraId="76855850" w14:textId="6F612BA9" w:rsidR="000214AA" w:rsidRDefault="000214AA" w:rsidP="000214AA">
            <w:pPr>
              <w:jc w:val="center"/>
              <w:rPr>
                <w:rFonts w:ascii="仿宋" w:eastAsia="仿宋" w:hAnsi="仿宋" w:cs="Tahoma"/>
                <w:color w:val="000000"/>
                <w:sz w:val="20"/>
                <w:szCs w:val="20"/>
              </w:rPr>
            </w:pPr>
            <w:r w:rsidRPr="000214AA">
              <w:rPr>
                <w:rFonts w:ascii="仿宋" w:eastAsia="仿宋" w:hAnsi="仿宋" w:cs="Tahoma"/>
                <w:color w:val="000000"/>
                <w:sz w:val="20"/>
                <w:szCs w:val="20"/>
              </w:rPr>
              <w:t>M</w:t>
            </w:r>
          </w:p>
        </w:tc>
        <w:tc>
          <w:tcPr>
            <w:tcW w:w="371" w:type="pct"/>
            <w:tcBorders>
              <w:top w:val="nil"/>
              <w:left w:val="nil"/>
              <w:bottom w:val="single" w:sz="4" w:space="0" w:color="auto"/>
              <w:right w:val="single" w:sz="4" w:space="0" w:color="auto"/>
            </w:tcBorders>
            <w:vAlign w:val="center"/>
          </w:tcPr>
          <w:p w14:paraId="7499ECF2" w14:textId="3878B006" w:rsidR="000214AA" w:rsidRDefault="000214AA" w:rsidP="0079049F">
            <w:pPr>
              <w:jc w:val="center"/>
              <w:rPr>
                <w:rFonts w:ascii="仿宋" w:eastAsia="仿宋" w:hAnsi="仿宋" w:cs="Tahoma"/>
                <w:color w:val="000000"/>
                <w:sz w:val="20"/>
                <w:szCs w:val="20"/>
              </w:rPr>
            </w:pPr>
            <w:r w:rsidRPr="000214AA">
              <w:rPr>
                <w:rFonts w:ascii="仿宋" w:eastAsia="仿宋" w:hAnsi="仿宋" w:cs="Tahoma"/>
                <w:color w:val="000000"/>
                <w:sz w:val="20"/>
                <w:szCs w:val="20"/>
              </w:rPr>
              <w:t>1</w:t>
            </w:r>
            <w:r w:rsidR="0079049F">
              <w:rPr>
                <w:rFonts w:ascii="仿宋" w:eastAsia="仿宋" w:hAnsi="仿宋" w:cs="Tahoma" w:hint="eastAsia"/>
                <w:color w:val="000000"/>
                <w:sz w:val="20"/>
                <w:szCs w:val="20"/>
              </w:rPr>
              <w:t>70</w:t>
            </w:r>
            <w:bookmarkStart w:id="52" w:name="_GoBack"/>
            <w:bookmarkEnd w:id="52"/>
          </w:p>
        </w:tc>
        <w:tc>
          <w:tcPr>
            <w:tcW w:w="555" w:type="pct"/>
            <w:tcBorders>
              <w:top w:val="nil"/>
              <w:left w:val="nil"/>
              <w:bottom w:val="single" w:sz="4" w:space="0" w:color="auto"/>
              <w:right w:val="single" w:sz="4" w:space="0" w:color="auto"/>
            </w:tcBorders>
            <w:vAlign w:val="center"/>
          </w:tcPr>
          <w:p w14:paraId="5024001E" w14:textId="77777777" w:rsidR="000214AA" w:rsidRDefault="000214AA" w:rsidP="000214AA">
            <w:pPr>
              <w:jc w:val="center"/>
              <w:rPr>
                <w:rFonts w:ascii="仿宋" w:eastAsia="仿宋" w:hAnsi="仿宋" w:cs="Tahoma"/>
                <w:color w:val="000000"/>
                <w:sz w:val="20"/>
                <w:szCs w:val="20"/>
              </w:rPr>
            </w:pPr>
          </w:p>
        </w:tc>
        <w:tc>
          <w:tcPr>
            <w:tcW w:w="617" w:type="pct"/>
            <w:tcBorders>
              <w:top w:val="nil"/>
              <w:left w:val="nil"/>
              <w:bottom w:val="single" w:sz="4" w:space="0" w:color="auto"/>
              <w:right w:val="single" w:sz="4" w:space="0" w:color="auto"/>
            </w:tcBorders>
            <w:vAlign w:val="center"/>
          </w:tcPr>
          <w:p w14:paraId="102550A6" w14:textId="77777777" w:rsidR="000214AA" w:rsidRDefault="000214AA" w:rsidP="000214AA">
            <w:pPr>
              <w:jc w:val="center"/>
              <w:rPr>
                <w:rFonts w:ascii="仿宋" w:eastAsia="仿宋" w:hAnsi="仿宋" w:cs="Tahoma"/>
                <w:color w:val="000000"/>
                <w:sz w:val="20"/>
                <w:szCs w:val="20"/>
              </w:rPr>
            </w:pPr>
          </w:p>
        </w:tc>
        <w:tc>
          <w:tcPr>
            <w:tcW w:w="371" w:type="pct"/>
            <w:tcBorders>
              <w:top w:val="single" w:sz="4" w:space="0" w:color="auto"/>
              <w:left w:val="nil"/>
              <w:bottom w:val="single" w:sz="4" w:space="0" w:color="auto"/>
              <w:right w:val="single" w:sz="4" w:space="0" w:color="auto"/>
            </w:tcBorders>
            <w:vAlign w:val="center"/>
          </w:tcPr>
          <w:p w14:paraId="0293AA4E" w14:textId="54A09EA6" w:rsidR="000214AA" w:rsidRPr="000214AA" w:rsidRDefault="000214AA" w:rsidP="005675FF">
            <w:pPr>
              <w:jc w:val="center"/>
              <w:rPr>
                <w:rFonts w:ascii="仿宋" w:eastAsia="仿宋" w:hAnsi="仿宋" w:cs="Tahoma"/>
                <w:color w:val="000000"/>
                <w:sz w:val="20"/>
                <w:szCs w:val="20"/>
              </w:rPr>
            </w:pPr>
            <w:r w:rsidRPr="000214AA">
              <w:rPr>
                <w:rFonts w:ascii="仿宋" w:eastAsia="仿宋" w:hAnsi="仿宋" w:cs="Tahoma" w:hint="eastAsia"/>
                <w:color w:val="000000"/>
                <w:sz w:val="20"/>
                <w:szCs w:val="20"/>
              </w:rPr>
              <w:t>是</w:t>
            </w:r>
          </w:p>
        </w:tc>
        <w:tc>
          <w:tcPr>
            <w:tcW w:w="308" w:type="pct"/>
            <w:tcBorders>
              <w:top w:val="single" w:sz="4" w:space="0" w:color="auto"/>
              <w:left w:val="single" w:sz="4" w:space="0" w:color="auto"/>
              <w:bottom w:val="single" w:sz="4" w:space="0" w:color="auto"/>
              <w:right w:val="single" w:sz="4" w:space="0" w:color="auto"/>
            </w:tcBorders>
            <w:vAlign w:val="center"/>
          </w:tcPr>
          <w:p w14:paraId="75F91613" w14:textId="77777777" w:rsidR="000214AA" w:rsidRDefault="000214AA" w:rsidP="000214AA">
            <w:pPr>
              <w:jc w:val="center"/>
              <w:rPr>
                <w:rFonts w:ascii="仿宋" w:eastAsia="仿宋" w:hAnsi="仿宋" w:cs="Tahoma"/>
                <w:color w:val="000000"/>
                <w:sz w:val="20"/>
                <w:szCs w:val="20"/>
              </w:rPr>
            </w:pPr>
          </w:p>
        </w:tc>
      </w:tr>
      <w:tr w:rsidR="00841B71" w14:paraId="043EAA4B" w14:textId="77777777" w:rsidTr="00A61A2D">
        <w:trPr>
          <w:trHeight w:val="787"/>
        </w:trPr>
        <w:tc>
          <w:tcPr>
            <w:tcW w:w="309" w:type="pct"/>
            <w:tcBorders>
              <w:top w:val="single" w:sz="4" w:space="0" w:color="auto"/>
              <w:left w:val="single" w:sz="4" w:space="0" w:color="auto"/>
              <w:bottom w:val="single" w:sz="4" w:space="0" w:color="auto"/>
              <w:right w:val="single" w:sz="4" w:space="0" w:color="auto"/>
            </w:tcBorders>
            <w:shd w:val="clear" w:color="000000" w:fill="FFFFFF"/>
            <w:vAlign w:val="center"/>
          </w:tcPr>
          <w:p w14:paraId="37CB073A" w14:textId="77777777" w:rsidR="000214AA" w:rsidRDefault="000214AA" w:rsidP="008D78F7">
            <w:pPr>
              <w:jc w:val="center"/>
              <w:rPr>
                <w:rFonts w:ascii="仿宋" w:eastAsia="仿宋" w:hAnsi="仿宋" w:cs="Tahoma"/>
                <w:color w:val="000000"/>
                <w:sz w:val="20"/>
                <w:szCs w:val="20"/>
              </w:rPr>
            </w:pPr>
            <w:r>
              <w:rPr>
                <w:rFonts w:ascii="仿宋" w:eastAsia="仿宋" w:hAnsi="仿宋" w:cs="Tahoma" w:hint="eastAsia"/>
                <w:color w:val="000000"/>
                <w:sz w:val="20"/>
                <w:szCs w:val="20"/>
              </w:rPr>
              <w:t>3</w:t>
            </w:r>
          </w:p>
        </w:tc>
        <w:tc>
          <w:tcPr>
            <w:tcW w:w="617" w:type="pct"/>
            <w:tcBorders>
              <w:top w:val="single" w:sz="4" w:space="0" w:color="auto"/>
              <w:left w:val="single" w:sz="4" w:space="0" w:color="auto"/>
              <w:bottom w:val="single" w:sz="4" w:space="0" w:color="auto"/>
              <w:right w:val="single" w:sz="4" w:space="0" w:color="auto"/>
            </w:tcBorders>
            <w:shd w:val="clear" w:color="auto" w:fill="auto"/>
            <w:vAlign w:val="center"/>
          </w:tcPr>
          <w:p w14:paraId="6428F0E3" w14:textId="77777777" w:rsidR="000214AA" w:rsidRPr="000214AA" w:rsidRDefault="000214AA" w:rsidP="000214AA">
            <w:pPr>
              <w:jc w:val="center"/>
              <w:rPr>
                <w:rFonts w:ascii="仿宋" w:eastAsia="仿宋" w:hAnsi="仿宋" w:cs="Tahoma"/>
                <w:color w:val="000000"/>
                <w:sz w:val="20"/>
                <w:szCs w:val="20"/>
              </w:rPr>
            </w:pPr>
            <w:r w:rsidRPr="000214AA">
              <w:rPr>
                <w:rFonts w:ascii="仿宋" w:eastAsia="仿宋" w:hAnsi="仿宋" w:cs="Tahoma" w:hint="eastAsia"/>
                <w:color w:val="000000"/>
                <w:sz w:val="20"/>
                <w:szCs w:val="20"/>
              </w:rPr>
              <w:t>8号楼3至7层</w:t>
            </w:r>
          </w:p>
          <w:p w14:paraId="02E10654" w14:textId="11AE15A6" w:rsidR="000214AA" w:rsidRDefault="000214AA" w:rsidP="000214AA">
            <w:pPr>
              <w:jc w:val="center"/>
              <w:rPr>
                <w:rFonts w:ascii="仿宋" w:eastAsia="仿宋" w:hAnsi="仿宋" w:cs="Tahoma"/>
                <w:color w:val="000000"/>
                <w:sz w:val="20"/>
                <w:szCs w:val="20"/>
              </w:rPr>
            </w:pPr>
            <w:r w:rsidRPr="000214AA">
              <w:rPr>
                <w:rFonts w:ascii="仿宋" w:eastAsia="仿宋" w:hAnsi="仿宋" w:cs="Tahoma" w:hint="eastAsia"/>
                <w:color w:val="000000"/>
                <w:sz w:val="20"/>
                <w:szCs w:val="20"/>
              </w:rPr>
              <w:t>窗帘及轨道安装</w:t>
            </w:r>
          </w:p>
        </w:tc>
        <w:tc>
          <w:tcPr>
            <w:tcW w:w="1482" w:type="pct"/>
            <w:tcBorders>
              <w:top w:val="single" w:sz="4" w:space="0" w:color="auto"/>
              <w:left w:val="single" w:sz="4" w:space="0" w:color="auto"/>
              <w:bottom w:val="single" w:sz="4" w:space="0" w:color="auto"/>
              <w:right w:val="single" w:sz="4" w:space="0" w:color="auto"/>
            </w:tcBorders>
            <w:shd w:val="clear" w:color="000000" w:fill="FFFFFF"/>
            <w:vAlign w:val="center"/>
          </w:tcPr>
          <w:p w14:paraId="1693456F" w14:textId="77777777" w:rsidR="000214AA" w:rsidRPr="000214AA" w:rsidRDefault="000214AA" w:rsidP="000214AA">
            <w:pPr>
              <w:jc w:val="center"/>
              <w:rPr>
                <w:rFonts w:ascii="仿宋" w:eastAsia="仿宋" w:hAnsi="仿宋" w:cs="Tahoma"/>
                <w:color w:val="000000"/>
                <w:sz w:val="20"/>
                <w:szCs w:val="20"/>
              </w:rPr>
            </w:pPr>
            <w:r w:rsidRPr="000214AA">
              <w:rPr>
                <w:rFonts w:ascii="仿宋" w:eastAsia="仿宋" w:hAnsi="仿宋" w:cs="Tahoma" w:hint="eastAsia"/>
                <w:color w:val="000000"/>
                <w:sz w:val="20"/>
                <w:szCs w:val="20"/>
              </w:rPr>
              <w:t>1.高度：2.6m</w:t>
            </w:r>
          </w:p>
          <w:p w14:paraId="2ADB6FB8" w14:textId="77777777" w:rsidR="000214AA" w:rsidRPr="000214AA" w:rsidRDefault="000214AA" w:rsidP="000214AA">
            <w:pPr>
              <w:jc w:val="center"/>
              <w:rPr>
                <w:rFonts w:ascii="仿宋" w:eastAsia="仿宋" w:hAnsi="仿宋" w:cs="Tahoma"/>
                <w:color w:val="000000"/>
                <w:sz w:val="20"/>
                <w:szCs w:val="20"/>
              </w:rPr>
            </w:pPr>
            <w:r w:rsidRPr="000214AA">
              <w:rPr>
                <w:rFonts w:ascii="仿宋" w:eastAsia="仿宋" w:hAnsi="仿宋" w:cs="Tahoma" w:hint="eastAsia"/>
                <w:color w:val="000000"/>
                <w:sz w:val="20"/>
                <w:szCs w:val="20"/>
              </w:rPr>
              <w:t>2.材质：遮光布窗帘、为含棉聚酯纤维或100%聚酯纤维</w:t>
            </w:r>
          </w:p>
          <w:p w14:paraId="3F59A8C1" w14:textId="77777777" w:rsidR="000214AA" w:rsidRPr="000214AA" w:rsidRDefault="000214AA" w:rsidP="000214AA">
            <w:pPr>
              <w:jc w:val="center"/>
              <w:rPr>
                <w:rFonts w:ascii="仿宋" w:eastAsia="仿宋" w:hAnsi="仿宋" w:cs="Tahoma"/>
                <w:color w:val="000000"/>
                <w:sz w:val="20"/>
                <w:szCs w:val="20"/>
              </w:rPr>
            </w:pPr>
            <w:r w:rsidRPr="000214AA">
              <w:rPr>
                <w:rFonts w:ascii="仿宋" w:eastAsia="仿宋" w:hAnsi="仿宋" w:cs="Tahoma" w:hint="eastAsia"/>
                <w:color w:val="000000"/>
                <w:sz w:val="20"/>
                <w:szCs w:val="20"/>
              </w:rPr>
              <w:t>3.窗帘层数：单层</w:t>
            </w:r>
          </w:p>
          <w:p w14:paraId="6DABD5D1" w14:textId="77777777" w:rsidR="000214AA" w:rsidRPr="000214AA" w:rsidRDefault="000214AA" w:rsidP="000214AA">
            <w:pPr>
              <w:jc w:val="center"/>
              <w:rPr>
                <w:rFonts w:ascii="仿宋" w:eastAsia="仿宋" w:hAnsi="仿宋" w:cs="Tahoma"/>
                <w:color w:val="000000"/>
                <w:sz w:val="20"/>
                <w:szCs w:val="20"/>
              </w:rPr>
            </w:pPr>
            <w:r w:rsidRPr="000214AA">
              <w:rPr>
                <w:rFonts w:ascii="仿宋" w:eastAsia="仿宋" w:hAnsi="仿宋" w:cs="Tahoma" w:hint="eastAsia"/>
                <w:color w:val="000000"/>
                <w:sz w:val="20"/>
                <w:szCs w:val="20"/>
              </w:rPr>
              <w:t>4.</w:t>
            </w:r>
            <w:proofErr w:type="gramStart"/>
            <w:r w:rsidRPr="000214AA">
              <w:rPr>
                <w:rFonts w:ascii="仿宋" w:eastAsia="仿宋" w:hAnsi="仿宋" w:cs="Tahoma" w:hint="eastAsia"/>
                <w:color w:val="000000"/>
                <w:sz w:val="20"/>
                <w:szCs w:val="20"/>
              </w:rPr>
              <w:t>倍折系数</w:t>
            </w:r>
            <w:proofErr w:type="gramEnd"/>
            <w:r w:rsidRPr="000214AA">
              <w:rPr>
                <w:rFonts w:ascii="仿宋" w:eastAsia="仿宋" w:hAnsi="仿宋" w:cs="Tahoma" w:hint="eastAsia"/>
                <w:color w:val="000000"/>
                <w:sz w:val="20"/>
                <w:szCs w:val="20"/>
              </w:rPr>
              <w:t>：2.0</w:t>
            </w:r>
          </w:p>
          <w:p w14:paraId="7436ADBB" w14:textId="77777777" w:rsidR="000214AA" w:rsidRPr="000214AA" w:rsidRDefault="000214AA" w:rsidP="000214AA">
            <w:pPr>
              <w:jc w:val="center"/>
              <w:rPr>
                <w:rFonts w:ascii="仿宋" w:eastAsia="仿宋" w:hAnsi="仿宋" w:cs="Tahoma"/>
                <w:color w:val="000000"/>
                <w:sz w:val="20"/>
                <w:szCs w:val="20"/>
              </w:rPr>
            </w:pPr>
            <w:r w:rsidRPr="000214AA">
              <w:rPr>
                <w:rFonts w:ascii="仿宋" w:eastAsia="仿宋" w:hAnsi="仿宋" w:cs="Tahoma" w:hint="eastAsia"/>
                <w:color w:val="000000"/>
                <w:sz w:val="20"/>
                <w:szCs w:val="20"/>
              </w:rPr>
              <w:t>5.铝合金滑轮轨道：直轨、旋转滑轮、304不锈钢环扣滑轮轨道、挂钩等所需配件</w:t>
            </w:r>
          </w:p>
          <w:p w14:paraId="0DBC7838" w14:textId="70B3D40B" w:rsidR="000214AA" w:rsidRDefault="000214AA" w:rsidP="000214AA">
            <w:pPr>
              <w:jc w:val="center"/>
              <w:rPr>
                <w:rFonts w:ascii="仿宋" w:eastAsia="仿宋" w:hAnsi="仿宋" w:cs="Tahoma"/>
                <w:color w:val="000000"/>
                <w:sz w:val="20"/>
                <w:szCs w:val="20"/>
              </w:rPr>
            </w:pPr>
            <w:r w:rsidRPr="000214AA">
              <w:rPr>
                <w:rFonts w:ascii="仿宋" w:eastAsia="仿宋" w:hAnsi="仿宋" w:cs="Tahoma" w:hint="eastAsia"/>
                <w:color w:val="000000"/>
                <w:sz w:val="20"/>
                <w:szCs w:val="20"/>
              </w:rPr>
              <w:t>6.含窗帘及轨道安装费、加工费、人</w:t>
            </w:r>
            <w:r w:rsidRPr="000214AA">
              <w:rPr>
                <w:rFonts w:ascii="仿宋" w:eastAsia="仿宋" w:hAnsi="仿宋" w:cs="Tahoma" w:hint="eastAsia"/>
                <w:color w:val="000000"/>
                <w:sz w:val="20"/>
                <w:szCs w:val="20"/>
              </w:rPr>
              <w:lastRenderedPageBreak/>
              <w:t>工费、高空作业费等其他费用</w:t>
            </w:r>
          </w:p>
        </w:tc>
        <w:tc>
          <w:tcPr>
            <w:tcW w:w="370" w:type="pct"/>
            <w:tcBorders>
              <w:top w:val="single" w:sz="4" w:space="0" w:color="auto"/>
              <w:left w:val="single" w:sz="4" w:space="0" w:color="auto"/>
              <w:bottom w:val="single" w:sz="4" w:space="0" w:color="auto"/>
              <w:right w:val="single" w:sz="4" w:space="0" w:color="auto"/>
            </w:tcBorders>
            <w:vAlign w:val="center"/>
          </w:tcPr>
          <w:p w14:paraId="125CBC90" w14:textId="2407DB0A" w:rsidR="000214AA" w:rsidRDefault="000214AA" w:rsidP="000214AA">
            <w:pPr>
              <w:jc w:val="center"/>
              <w:rPr>
                <w:rFonts w:ascii="仿宋" w:eastAsia="仿宋" w:hAnsi="仿宋" w:cs="Tahoma"/>
                <w:color w:val="000000"/>
                <w:sz w:val="20"/>
                <w:szCs w:val="20"/>
              </w:rPr>
            </w:pPr>
            <w:r w:rsidRPr="000214AA">
              <w:rPr>
                <w:rFonts w:ascii="仿宋" w:eastAsia="仿宋" w:hAnsi="仿宋" w:cs="Tahoma"/>
                <w:color w:val="000000"/>
                <w:sz w:val="20"/>
                <w:szCs w:val="20"/>
              </w:rPr>
              <w:lastRenderedPageBreak/>
              <w:t>M</w:t>
            </w:r>
          </w:p>
        </w:tc>
        <w:tc>
          <w:tcPr>
            <w:tcW w:w="371" w:type="pct"/>
            <w:tcBorders>
              <w:top w:val="single" w:sz="4" w:space="0" w:color="auto"/>
              <w:left w:val="single" w:sz="4" w:space="0" w:color="auto"/>
              <w:bottom w:val="single" w:sz="4" w:space="0" w:color="auto"/>
              <w:right w:val="single" w:sz="4" w:space="0" w:color="auto"/>
            </w:tcBorders>
            <w:vAlign w:val="center"/>
          </w:tcPr>
          <w:p w14:paraId="0ABA9DFB" w14:textId="4AE74614" w:rsidR="000214AA" w:rsidRDefault="000214AA" w:rsidP="000214AA">
            <w:pPr>
              <w:jc w:val="center"/>
              <w:rPr>
                <w:rFonts w:ascii="仿宋" w:eastAsia="仿宋" w:hAnsi="仿宋" w:cs="Tahoma"/>
                <w:color w:val="000000"/>
                <w:sz w:val="20"/>
                <w:szCs w:val="20"/>
              </w:rPr>
            </w:pPr>
            <w:r w:rsidRPr="000214AA">
              <w:rPr>
                <w:rFonts w:ascii="仿宋" w:eastAsia="仿宋" w:hAnsi="仿宋" w:cs="Tahoma"/>
                <w:color w:val="000000"/>
                <w:sz w:val="20"/>
                <w:szCs w:val="20"/>
              </w:rPr>
              <w:t>20</w:t>
            </w:r>
          </w:p>
        </w:tc>
        <w:tc>
          <w:tcPr>
            <w:tcW w:w="555" w:type="pct"/>
            <w:tcBorders>
              <w:top w:val="single" w:sz="4" w:space="0" w:color="auto"/>
              <w:left w:val="single" w:sz="4" w:space="0" w:color="auto"/>
              <w:bottom w:val="single" w:sz="4" w:space="0" w:color="auto"/>
              <w:right w:val="single" w:sz="4" w:space="0" w:color="auto"/>
            </w:tcBorders>
            <w:vAlign w:val="center"/>
          </w:tcPr>
          <w:p w14:paraId="344B6C78" w14:textId="77777777" w:rsidR="000214AA" w:rsidRDefault="000214AA" w:rsidP="000214AA">
            <w:pPr>
              <w:jc w:val="center"/>
              <w:rPr>
                <w:rFonts w:ascii="仿宋" w:eastAsia="仿宋" w:hAnsi="仿宋" w:cs="Tahoma"/>
                <w:color w:val="000000"/>
                <w:sz w:val="20"/>
                <w:szCs w:val="20"/>
              </w:rPr>
            </w:pPr>
          </w:p>
        </w:tc>
        <w:tc>
          <w:tcPr>
            <w:tcW w:w="617" w:type="pct"/>
            <w:tcBorders>
              <w:top w:val="single" w:sz="4" w:space="0" w:color="auto"/>
              <w:left w:val="single" w:sz="4" w:space="0" w:color="auto"/>
              <w:bottom w:val="single" w:sz="4" w:space="0" w:color="auto"/>
              <w:right w:val="single" w:sz="4" w:space="0" w:color="auto"/>
            </w:tcBorders>
            <w:vAlign w:val="center"/>
          </w:tcPr>
          <w:p w14:paraId="4C8CF99B" w14:textId="77777777" w:rsidR="000214AA" w:rsidRDefault="000214AA" w:rsidP="000214AA">
            <w:pPr>
              <w:jc w:val="center"/>
              <w:rPr>
                <w:rFonts w:ascii="仿宋" w:eastAsia="仿宋" w:hAnsi="仿宋" w:cs="Tahoma"/>
                <w:color w:val="000000"/>
                <w:sz w:val="20"/>
                <w:szCs w:val="20"/>
              </w:rPr>
            </w:pPr>
          </w:p>
        </w:tc>
        <w:tc>
          <w:tcPr>
            <w:tcW w:w="371" w:type="pct"/>
            <w:tcBorders>
              <w:top w:val="single" w:sz="4" w:space="0" w:color="auto"/>
              <w:left w:val="single" w:sz="4" w:space="0" w:color="auto"/>
              <w:bottom w:val="single" w:sz="4" w:space="0" w:color="auto"/>
              <w:right w:val="single" w:sz="4" w:space="0" w:color="auto"/>
            </w:tcBorders>
            <w:vAlign w:val="center"/>
          </w:tcPr>
          <w:p w14:paraId="57508A1F" w14:textId="30F330B4" w:rsidR="000214AA" w:rsidRPr="000214AA" w:rsidRDefault="000214AA" w:rsidP="005675FF">
            <w:pPr>
              <w:jc w:val="center"/>
              <w:rPr>
                <w:rFonts w:ascii="仿宋" w:eastAsia="仿宋" w:hAnsi="仿宋" w:cs="Tahoma"/>
                <w:color w:val="000000"/>
                <w:sz w:val="20"/>
                <w:szCs w:val="20"/>
              </w:rPr>
            </w:pPr>
            <w:r w:rsidRPr="000214AA">
              <w:rPr>
                <w:rFonts w:ascii="仿宋" w:eastAsia="仿宋" w:hAnsi="仿宋" w:cs="Tahoma" w:hint="eastAsia"/>
                <w:color w:val="000000"/>
                <w:sz w:val="20"/>
                <w:szCs w:val="20"/>
              </w:rPr>
              <w:t>是</w:t>
            </w:r>
          </w:p>
        </w:tc>
        <w:tc>
          <w:tcPr>
            <w:tcW w:w="308" w:type="pct"/>
            <w:tcBorders>
              <w:top w:val="single" w:sz="4" w:space="0" w:color="auto"/>
              <w:left w:val="single" w:sz="4" w:space="0" w:color="auto"/>
              <w:bottom w:val="single" w:sz="4" w:space="0" w:color="auto"/>
              <w:right w:val="single" w:sz="4" w:space="0" w:color="auto"/>
            </w:tcBorders>
            <w:vAlign w:val="center"/>
          </w:tcPr>
          <w:p w14:paraId="47CFA6CC" w14:textId="77777777" w:rsidR="000214AA" w:rsidRDefault="000214AA" w:rsidP="000214AA">
            <w:pPr>
              <w:jc w:val="center"/>
              <w:rPr>
                <w:rFonts w:ascii="仿宋" w:eastAsia="仿宋" w:hAnsi="仿宋" w:cs="Tahoma"/>
                <w:color w:val="000000"/>
                <w:sz w:val="20"/>
                <w:szCs w:val="20"/>
              </w:rPr>
            </w:pPr>
          </w:p>
        </w:tc>
      </w:tr>
      <w:tr w:rsidR="00841B71" w14:paraId="4991FD1D" w14:textId="77777777" w:rsidTr="00A61A2D">
        <w:trPr>
          <w:trHeight w:val="3671"/>
        </w:trPr>
        <w:tc>
          <w:tcPr>
            <w:tcW w:w="309" w:type="pct"/>
            <w:tcBorders>
              <w:top w:val="single" w:sz="4" w:space="0" w:color="auto"/>
              <w:left w:val="single" w:sz="4" w:space="0" w:color="auto"/>
              <w:bottom w:val="single" w:sz="4" w:space="0" w:color="auto"/>
              <w:right w:val="single" w:sz="4" w:space="0" w:color="auto"/>
            </w:tcBorders>
            <w:shd w:val="clear" w:color="000000" w:fill="FFFFFF"/>
            <w:vAlign w:val="center"/>
          </w:tcPr>
          <w:p w14:paraId="7317ABFA" w14:textId="77777777" w:rsidR="000214AA" w:rsidRDefault="000214AA" w:rsidP="008D78F7">
            <w:pPr>
              <w:jc w:val="center"/>
              <w:rPr>
                <w:rFonts w:ascii="仿宋" w:eastAsia="仿宋" w:hAnsi="仿宋" w:cs="Tahoma"/>
                <w:color w:val="000000"/>
                <w:sz w:val="20"/>
                <w:szCs w:val="20"/>
              </w:rPr>
            </w:pPr>
            <w:r>
              <w:rPr>
                <w:rFonts w:ascii="仿宋" w:eastAsia="仿宋" w:hAnsi="仿宋" w:cs="Tahoma" w:hint="eastAsia"/>
                <w:color w:val="000000"/>
                <w:sz w:val="20"/>
                <w:szCs w:val="20"/>
              </w:rPr>
              <w:lastRenderedPageBreak/>
              <w:t>4</w:t>
            </w:r>
          </w:p>
        </w:tc>
        <w:tc>
          <w:tcPr>
            <w:tcW w:w="617" w:type="pct"/>
            <w:tcBorders>
              <w:top w:val="single" w:sz="4" w:space="0" w:color="auto"/>
              <w:left w:val="nil"/>
              <w:bottom w:val="single" w:sz="4" w:space="0" w:color="auto"/>
              <w:right w:val="single" w:sz="4" w:space="0" w:color="auto"/>
            </w:tcBorders>
            <w:shd w:val="clear" w:color="auto" w:fill="auto"/>
            <w:vAlign w:val="center"/>
          </w:tcPr>
          <w:p w14:paraId="6789468E" w14:textId="77777777" w:rsidR="000214AA" w:rsidRPr="000214AA" w:rsidRDefault="000214AA" w:rsidP="000214AA">
            <w:pPr>
              <w:jc w:val="center"/>
              <w:rPr>
                <w:rFonts w:ascii="仿宋" w:eastAsia="仿宋" w:hAnsi="仿宋" w:cs="Tahoma"/>
                <w:color w:val="000000"/>
                <w:sz w:val="20"/>
                <w:szCs w:val="20"/>
              </w:rPr>
            </w:pPr>
            <w:r w:rsidRPr="000214AA">
              <w:rPr>
                <w:rFonts w:ascii="仿宋" w:eastAsia="仿宋" w:hAnsi="仿宋" w:cs="Tahoma" w:hint="eastAsia"/>
                <w:color w:val="000000"/>
                <w:sz w:val="20"/>
                <w:szCs w:val="20"/>
              </w:rPr>
              <w:t>9号楼3至7层</w:t>
            </w:r>
          </w:p>
          <w:p w14:paraId="6E2D8084" w14:textId="18649EF0" w:rsidR="000214AA" w:rsidRDefault="000214AA" w:rsidP="000214AA">
            <w:pPr>
              <w:jc w:val="center"/>
              <w:rPr>
                <w:rFonts w:ascii="仿宋" w:eastAsia="仿宋" w:hAnsi="仿宋" w:cs="Tahoma"/>
                <w:color w:val="000000"/>
                <w:sz w:val="20"/>
                <w:szCs w:val="20"/>
              </w:rPr>
            </w:pPr>
            <w:r w:rsidRPr="000214AA">
              <w:rPr>
                <w:rFonts w:ascii="仿宋" w:eastAsia="仿宋" w:hAnsi="仿宋" w:cs="Tahoma" w:hint="eastAsia"/>
                <w:color w:val="000000"/>
                <w:sz w:val="20"/>
                <w:szCs w:val="20"/>
              </w:rPr>
              <w:t>窗帘及轨道安装</w:t>
            </w:r>
          </w:p>
        </w:tc>
        <w:tc>
          <w:tcPr>
            <w:tcW w:w="1482" w:type="pct"/>
            <w:tcBorders>
              <w:top w:val="single" w:sz="4" w:space="0" w:color="auto"/>
              <w:left w:val="nil"/>
              <w:bottom w:val="single" w:sz="4" w:space="0" w:color="auto"/>
              <w:right w:val="single" w:sz="4" w:space="0" w:color="auto"/>
            </w:tcBorders>
            <w:shd w:val="clear" w:color="000000" w:fill="FFFFFF"/>
            <w:vAlign w:val="center"/>
          </w:tcPr>
          <w:p w14:paraId="614FC020" w14:textId="77777777" w:rsidR="000214AA" w:rsidRPr="000214AA" w:rsidRDefault="000214AA" w:rsidP="000214AA">
            <w:pPr>
              <w:jc w:val="center"/>
              <w:rPr>
                <w:rFonts w:ascii="仿宋" w:eastAsia="仿宋" w:hAnsi="仿宋" w:cs="Tahoma"/>
                <w:color w:val="000000"/>
                <w:sz w:val="20"/>
                <w:szCs w:val="20"/>
              </w:rPr>
            </w:pPr>
            <w:r w:rsidRPr="000214AA">
              <w:rPr>
                <w:rFonts w:ascii="仿宋" w:eastAsia="仿宋" w:hAnsi="仿宋" w:cs="Tahoma" w:hint="eastAsia"/>
                <w:color w:val="000000"/>
                <w:sz w:val="20"/>
                <w:szCs w:val="20"/>
              </w:rPr>
              <w:t>1.高度：2.6m</w:t>
            </w:r>
          </w:p>
          <w:p w14:paraId="4B8A6B4F" w14:textId="77777777" w:rsidR="000214AA" w:rsidRPr="000214AA" w:rsidRDefault="000214AA" w:rsidP="000214AA">
            <w:pPr>
              <w:jc w:val="center"/>
              <w:rPr>
                <w:rFonts w:ascii="仿宋" w:eastAsia="仿宋" w:hAnsi="仿宋" w:cs="Tahoma"/>
                <w:color w:val="000000"/>
                <w:sz w:val="20"/>
                <w:szCs w:val="20"/>
              </w:rPr>
            </w:pPr>
            <w:r w:rsidRPr="000214AA">
              <w:rPr>
                <w:rFonts w:ascii="仿宋" w:eastAsia="仿宋" w:hAnsi="仿宋" w:cs="Tahoma" w:hint="eastAsia"/>
                <w:color w:val="000000"/>
                <w:sz w:val="20"/>
                <w:szCs w:val="20"/>
              </w:rPr>
              <w:t>2.材质：遮光布窗帘、为含棉聚酯纤维或100%聚酯纤维</w:t>
            </w:r>
          </w:p>
          <w:p w14:paraId="18438DD1" w14:textId="77777777" w:rsidR="000214AA" w:rsidRPr="000214AA" w:rsidRDefault="000214AA" w:rsidP="000214AA">
            <w:pPr>
              <w:jc w:val="center"/>
              <w:rPr>
                <w:rFonts w:ascii="仿宋" w:eastAsia="仿宋" w:hAnsi="仿宋" w:cs="Tahoma"/>
                <w:color w:val="000000"/>
                <w:sz w:val="20"/>
                <w:szCs w:val="20"/>
              </w:rPr>
            </w:pPr>
            <w:r w:rsidRPr="000214AA">
              <w:rPr>
                <w:rFonts w:ascii="仿宋" w:eastAsia="仿宋" w:hAnsi="仿宋" w:cs="Tahoma" w:hint="eastAsia"/>
                <w:color w:val="000000"/>
                <w:sz w:val="20"/>
                <w:szCs w:val="20"/>
              </w:rPr>
              <w:t>3.窗帘层数：单层</w:t>
            </w:r>
          </w:p>
          <w:p w14:paraId="72A455C7" w14:textId="77777777" w:rsidR="000214AA" w:rsidRPr="000214AA" w:rsidRDefault="000214AA" w:rsidP="000214AA">
            <w:pPr>
              <w:jc w:val="center"/>
              <w:rPr>
                <w:rFonts w:ascii="仿宋" w:eastAsia="仿宋" w:hAnsi="仿宋" w:cs="Tahoma"/>
                <w:color w:val="000000"/>
                <w:sz w:val="20"/>
                <w:szCs w:val="20"/>
              </w:rPr>
            </w:pPr>
            <w:r w:rsidRPr="000214AA">
              <w:rPr>
                <w:rFonts w:ascii="仿宋" w:eastAsia="仿宋" w:hAnsi="仿宋" w:cs="Tahoma" w:hint="eastAsia"/>
                <w:color w:val="000000"/>
                <w:sz w:val="20"/>
                <w:szCs w:val="20"/>
              </w:rPr>
              <w:t>4.</w:t>
            </w:r>
            <w:proofErr w:type="gramStart"/>
            <w:r w:rsidRPr="000214AA">
              <w:rPr>
                <w:rFonts w:ascii="仿宋" w:eastAsia="仿宋" w:hAnsi="仿宋" w:cs="Tahoma" w:hint="eastAsia"/>
                <w:color w:val="000000"/>
                <w:sz w:val="20"/>
                <w:szCs w:val="20"/>
              </w:rPr>
              <w:t>倍折系数</w:t>
            </w:r>
            <w:proofErr w:type="gramEnd"/>
            <w:r w:rsidRPr="000214AA">
              <w:rPr>
                <w:rFonts w:ascii="仿宋" w:eastAsia="仿宋" w:hAnsi="仿宋" w:cs="Tahoma" w:hint="eastAsia"/>
                <w:color w:val="000000"/>
                <w:sz w:val="20"/>
                <w:szCs w:val="20"/>
              </w:rPr>
              <w:t>：2.0</w:t>
            </w:r>
          </w:p>
          <w:p w14:paraId="257B9EBE" w14:textId="77777777" w:rsidR="000214AA" w:rsidRPr="000214AA" w:rsidRDefault="000214AA" w:rsidP="000214AA">
            <w:pPr>
              <w:jc w:val="center"/>
              <w:rPr>
                <w:rFonts w:ascii="仿宋" w:eastAsia="仿宋" w:hAnsi="仿宋" w:cs="Tahoma"/>
                <w:color w:val="000000"/>
                <w:sz w:val="20"/>
                <w:szCs w:val="20"/>
              </w:rPr>
            </w:pPr>
            <w:r w:rsidRPr="000214AA">
              <w:rPr>
                <w:rFonts w:ascii="仿宋" w:eastAsia="仿宋" w:hAnsi="仿宋" w:cs="Tahoma" w:hint="eastAsia"/>
                <w:color w:val="000000"/>
                <w:sz w:val="20"/>
                <w:szCs w:val="20"/>
              </w:rPr>
              <w:t>5.铝合金滑轮轨道：直轨、旋转滑轮、304不锈钢环扣滑轮轨道、挂钩等所需配件</w:t>
            </w:r>
          </w:p>
          <w:p w14:paraId="62A83AF7" w14:textId="1285A4A3" w:rsidR="000214AA" w:rsidRDefault="000214AA" w:rsidP="000214AA">
            <w:pPr>
              <w:jc w:val="center"/>
              <w:rPr>
                <w:rFonts w:ascii="仿宋" w:eastAsia="仿宋" w:hAnsi="仿宋" w:cs="Tahoma"/>
                <w:color w:val="000000"/>
                <w:sz w:val="20"/>
                <w:szCs w:val="20"/>
              </w:rPr>
            </w:pPr>
            <w:r w:rsidRPr="000214AA">
              <w:rPr>
                <w:rFonts w:ascii="仿宋" w:eastAsia="仿宋" w:hAnsi="仿宋" w:cs="Tahoma" w:hint="eastAsia"/>
                <w:color w:val="000000"/>
                <w:sz w:val="20"/>
                <w:szCs w:val="20"/>
              </w:rPr>
              <w:t>6.含窗帘及轨道安装费、加工费、人工费、高空作业费等其他费用。</w:t>
            </w:r>
          </w:p>
        </w:tc>
        <w:tc>
          <w:tcPr>
            <w:tcW w:w="370" w:type="pct"/>
            <w:tcBorders>
              <w:top w:val="single" w:sz="4" w:space="0" w:color="auto"/>
              <w:left w:val="nil"/>
              <w:bottom w:val="single" w:sz="4" w:space="0" w:color="auto"/>
              <w:right w:val="single" w:sz="4" w:space="0" w:color="auto"/>
            </w:tcBorders>
            <w:vAlign w:val="center"/>
          </w:tcPr>
          <w:p w14:paraId="6AEB0F09" w14:textId="6AE0E92B" w:rsidR="000214AA" w:rsidRDefault="000214AA" w:rsidP="000214AA">
            <w:pPr>
              <w:jc w:val="center"/>
              <w:rPr>
                <w:rFonts w:ascii="仿宋" w:eastAsia="仿宋" w:hAnsi="仿宋" w:cs="Tahoma"/>
                <w:color w:val="000000"/>
                <w:sz w:val="20"/>
                <w:szCs w:val="20"/>
              </w:rPr>
            </w:pPr>
            <w:r w:rsidRPr="000214AA">
              <w:rPr>
                <w:rFonts w:ascii="仿宋" w:eastAsia="仿宋" w:hAnsi="仿宋" w:cs="Tahoma"/>
                <w:color w:val="000000"/>
                <w:sz w:val="20"/>
                <w:szCs w:val="20"/>
              </w:rPr>
              <w:t>M</w:t>
            </w:r>
          </w:p>
        </w:tc>
        <w:tc>
          <w:tcPr>
            <w:tcW w:w="371" w:type="pct"/>
            <w:tcBorders>
              <w:top w:val="single" w:sz="4" w:space="0" w:color="auto"/>
              <w:left w:val="nil"/>
              <w:bottom w:val="single" w:sz="4" w:space="0" w:color="auto"/>
              <w:right w:val="single" w:sz="4" w:space="0" w:color="auto"/>
            </w:tcBorders>
            <w:vAlign w:val="center"/>
          </w:tcPr>
          <w:p w14:paraId="56ACCF65" w14:textId="7806DBFE" w:rsidR="000214AA" w:rsidRDefault="000214AA" w:rsidP="000214AA">
            <w:pPr>
              <w:jc w:val="center"/>
              <w:rPr>
                <w:rFonts w:ascii="仿宋" w:eastAsia="仿宋" w:hAnsi="仿宋" w:cs="Tahoma"/>
                <w:color w:val="000000"/>
                <w:sz w:val="20"/>
                <w:szCs w:val="20"/>
              </w:rPr>
            </w:pPr>
            <w:r w:rsidRPr="000214AA">
              <w:rPr>
                <w:rFonts w:ascii="仿宋" w:eastAsia="仿宋" w:hAnsi="仿宋" w:cs="Tahoma"/>
                <w:color w:val="000000"/>
                <w:sz w:val="20"/>
                <w:szCs w:val="20"/>
              </w:rPr>
              <w:t>344</w:t>
            </w:r>
          </w:p>
        </w:tc>
        <w:tc>
          <w:tcPr>
            <w:tcW w:w="555" w:type="pct"/>
            <w:tcBorders>
              <w:top w:val="single" w:sz="4" w:space="0" w:color="auto"/>
              <w:left w:val="nil"/>
              <w:bottom w:val="single" w:sz="4" w:space="0" w:color="auto"/>
              <w:right w:val="single" w:sz="4" w:space="0" w:color="auto"/>
            </w:tcBorders>
            <w:vAlign w:val="center"/>
          </w:tcPr>
          <w:p w14:paraId="3E9D2ABC" w14:textId="77777777" w:rsidR="000214AA" w:rsidRDefault="000214AA" w:rsidP="000214AA">
            <w:pPr>
              <w:jc w:val="center"/>
              <w:rPr>
                <w:rFonts w:ascii="仿宋" w:eastAsia="仿宋" w:hAnsi="仿宋" w:cs="Tahoma"/>
                <w:color w:val="000000"/>
                <w:sz w:val="20"/>
                <w:szCs w:val="20"/>
              </w:rPr>
            </w:pPr>
          </w:p>
        </w:tc>
        <w:tc>
          <w:tcPr>
            <w:tcW w:w="617" w:type="pct"/>
            <w:tcBorders>
              <w:top w:val="single" w:sz="4" w:space="0" w:color="auto"/>
              <w:left w:val="nil"/>
              <w:bottom w:val="single" w:sz="4" w:space="0" w:color="auto"/>
              <w:right w:val="single" w:sz="4" w:space="0" w:color="auto"/>
            </w:tcBorders>
            <w:vAlign w:val="center"/>
          </w:tcPr>
          <w:p w14:paraId="2E7D4E5B" w14:textId="77777777" w:rsidR="000214AA" w:rsidRDefault="000214AA" w:rsidP="000214AA">
            <w:pPr>
              <w:jc w:val="center"/>
              <w:rPr>
                <w:rFonts w:ascii="仿宋" w:eastAsia="仿宋" w:hAnsi="仿宋" w:cs="Tahoma"/>
                <w:color w:val="000000"/>
                <w:sz w:val="20"/>
                <w:szCs w:val="20"/>
              </w:rPr>
            </w:pPr>
          </w:p>
        </w:tc>
        <w:tc>
          <w:tcPr>
            <w:tcW w:w="371" w:type="pct"/>
            <w:tcBorders>
              <w:top w:val="single" w:sz="4" w:space="0" w:color="auto"/>
              <w:left w:val="nil"/>
              <w:bottom w:val="single" w:sz="4" w:space="0" w:color="auto"/>
              <w:right w:val="single" w:sz="4" w:space="0" w:color="auto"/>
            </w:tcBorders>
            <w:vAlign w:val="center"/>
          </w:tcPr>
          <w:p w14:paraId="1833CDA8" w14:textId="7CA04087" w:rsidR="000214AA" w:rsidRPr="000214AA" w:rsidRDefault="000214AA" w:rsidP="005675FF">
            <w:pPr>
              <w:jc w:val="center"/>
              <w:rPr>
                <w:rFonts w:ascii="仿宋" w:eastAsia="仿宋" w:hAnsi="仿宋" w:cs="Tahoma"/>
                <w:color w:val="000000"/>
                <w:sz w:val="20"/>
                <w:szCs w:val="20"/>
              </w:rPr>
            </w:pPr>
            <w:r w:rsidRPr="000214AA">
              <w:rPr>
                <w:rFonts w:ascii="仿宋" w:eastAsia="仿宋" w:hAnsi="仿宋" w:cs="Tahoma" w:hint="eastAsia"/>
                <w:color w:val="000000"/>
                <w:sz w:val="20"/>
                <w:szCs w:val="20"/>
              </w:rPr>
              <w:t>是</w:t>
            </w:r>
          </w:p>
        </w:tc>
        <w:tc>
          <w:tcPr>
            <w:tcW w:w="308" w:type="pct"/>
            <w:tcBorders>
              <w:top w:val="single" w:sz="4" w:space="0" w:color="auto"/>
              <w:left w:val="single" w:sz="4" w:space="0" w:color="auto"/>
              <w:bottom w:val="single" w:sz="4" w:space="0" w:color="auto"/>
              <w:right w:val="single" w:sz="4" w:space="0" w:color="auto"/>
            </w:tcBorders>
            <w:vAlign w:val="center"/>
          </w:tcPr>
          <w:p w14:paraId="16655C48" w14:textId="77777777" w:rsidR="000214AA" w:rsidRDefault="000214AA" w:rsidP="000214AA">
            <w:pPr>
              <w:jc w:val="center"/>
              <w:rPr>
                <w:rFonts w:ascii="仿宋" w:eastAsia="仿宋" w:hAnsi="仿宋" w:cs="Tahoma"/>
                <w:color w:val="000000"/>
                <w:sz w:val="20"/>
                <w:szCs w:val="20"/>
              </w:rPr>
            </w:pPr>
          </w:p>
        </w:tc>
      </w:tr>
    </w:tbl>
    <w:p w14:paraId="3C3A985E" w14:textId="77777777" w:rsidR="00B556FC" w:rsidRPr="0094170D" w:rsidRDefault="00B556FC" w:rsidP="00B556FC">
      <w:pPr>
        <w:spacing w:line="400" w:lineRule="exact"/>
        <w:rPr>
          <w:rFonts w:ascii="仿宋" w:eastAsia="仿宋" w:hAnsi="仿宋"/>
          <w:sz w:val="24"/>
          <w:szCs w:val="24"/>
        </w:rPr>
      </w:pPr>
      <w:r w:rsidRPr="0094170D">
        <w:rPr>
          <w:rFonts w:ascii="仿宋" w:eastAsia="仿宋" w:hAnsi="仿宋" w:hint="eastAsia"/>
          <w:sz w:val="24"/>
          <w:szCs w:val="24"/>
        </w:rPr>
        <w:t>注：</w:t>
      </w:r>
    </w:p>
    <w:p w14:paraId="2EF4200C" w14:textId="6CA3630C"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本项目采用“</w:t>
      </w:r>
      <w:r>
        <w:rPr>
          <w:rFonts w:ascii="仿宋" w:eastAsia="仿宋" w:hAnsi="仿宋" w:hint="eastAsia"/>
          <w:bCs/>
          <w:sz w:val="24"/>
          <w:szCs w:val="24"/>
        </w:rPr>
        <w:t>公开询价</w:t>
      </w:r>
      <w:r w:rsidRPr="00D86FF5">
        <w:rPr>
          <w:rFonts w:ascii="仿宋" w:eastAsia="仿宋" w:hAnsi="仿宋" w:hint="eastAsia"/>
          <w:bCs/>
          <w:sz w:val="24"/>
          <w:szCs w:val="24"/>
        </w:rPr>
        <w:t>”方式进行，《</w:t>
      </w:r>
      <w:r>
        <w:rPr>
          <w:rFonts w:ascii="仿宋" w:eastAsia="仿宋" w:hAnsi="仿宋" w:hint="eastAsia"/>
          <w:bCs/>
          <w:sz w:val="24"/>
          <w:szCs w:val="24"/>
        </w:rPr>
        <w:t>公开询价</w:t>
      </w:r>
      <w:r w:rsidRPr="00D86FF5">
        <w:rPr>
          <w:rFonts w:ascii="仿宋" w:eastAsia="仿宋" w:hAnsi="仿宋" w:hint="eastAsia"/>
          <w:bCs/>
          <w:sz w:val="24"/>
          <w:szCs w:val="24"/>
        </w:rPr>
        <w:t>货物一览表》中所描述的“</w:t>
      </w:r>
      <w:r w:rsidR="00D60F0E">
        <w:rPr>
          <w:rFonts w:ascii="仿宋" w:eastAsia="仿宋" w:hAnsi="仿宋" w:hint="eastAsia"/>
          <w:bCs/>
          <w:sz w:val="24"/>
          <w:szCs w:val="24"/>
        </w:rPr>
        <w:t>设备</w:t>
      </w:r>
      <w:r w:rsidRPr="00D86FF5">
        <w:rPr>
          <w:rFonts w:ascii="仿宋" w:eastAsia="仿宋" w:hAnsi="仿宋" w:hint="eastAsia"/>
          <w:bCs/>
          <w:sz w:val="24"/>
          <w:szCs w:val="24"/>
        </w:rPr>
        <w:t>名称”、“规格型号（技术参数）”等信息均为采购人根据自身需求提供的参考数据，除采购人特殊要求外，参与人可根据以上信息</w:t>
      </w:r>
      <w:r w:rsidR="00D60F0E">
        <w:rPr>
          <w:rFonts w:ascii="仿宋" w:eastAsia="仿宋" w:hAnsi="仿宋" w:hint="eastAsia"/>
          <w:bCs/>
          <w:sz w:val="24"/>
          <w:szCs w:val="24"/>
        </w:rPr>
        <w:t>在</w:t>
      </w:r>
      <w:r w:rsidRPr="00D86FF5">
        <w:rPr>
          <w:rFonts w:ascii="仿宋" w:eastAsia="仿宋" w:hAnsi="仿宋" w:hint="eastAsia"/>
          <w:bCs/>
          <w:sz w:val="24"/>
          <w:szCs w:val="24"/>
        </w:rPr>
        <w:t>满足采购人要求基础上提供优化方案及所匹配产品，采购人将优先选择性价</w:t>
      </w:r>
      <w:proofErr w:type="gramStart"/>
      <w:r w:rsidRPr="00D86FF5">
        <w:rPr>
          <w:rFonts w:ascii="仿宋" w:eastAsia="仿宋" w:hAnsi="仿宋" w:hint="eastAsia"/>
          <w:bCs/>
          <w:sz w:val="24"/>
          <w:szCs w:val="24"/>
        </w:rPr>
        <w:t>比高且</w:t>
      </w:r>
      <w:proofErr w:type="gramEnd"/>
      <w:r w:rsidRPr="00D86FF5">
        <w:rPr>
          <w:rFonts w:ascii="仿宋" w:eastAsia="仿宋" w:hAnsi="仿宋" w:hint="eastAsia"/>
          <w:bCs/>
          <w:sz w:val="24"/>
          <w:szCs w:val="24"/>
        </w:rPr>
        <w:t>符合要求的产品。</w:t>
      </w:r>
    </w:p>
    <w:p w14:paraId="667E344A" w14:textId="77777777"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参与人所投商品需要提供品牌、规格型号等真实详细信息，禁止复制采购人所提供的参考参数。</w:t>
      </w:r>
    </w:p>
    <w:p w14:paraId="3BE0918B" w14:textId="5E4DAE3A" w:rsidR="001561E9" w:rsidRDefault="00B556FC" w:rsidP="00D95E73">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参与人所投商品报价应包含税费、运输费、搬运费、整体实施、</w:t>
      </w:r>
      <w:r w:rsidR="00955004" w:rsidRPr="00955004">
        <w:rPr>
          <w:rFonts w:ascii="仿宋" w:eastAsia="仿宋" w:hAnsi="仿宋" w:hint="eastAsia"/>
          <w:bCs/>
          <w:color w:val="ED0000"/>
          <w:sz w:val="24"/>
          <w:szCs w:val="24"/>
        </w:rPr>
        <w:t>设计方案或实施方案</w:t>
      </w:r>
      <w:r w:rsidR="00955004">
        <w:rPr>
          <w:rFonts w:ascii="仿宋" w:eastAsia="仿宋" w:hAnsi="仿宋" w:hint="eastAsia"/>
          <w:bCs/>
          <w:sz w:val="24"/>
          <w:szCs w:val="24"/>
        </w:rPr>
        <w:t>、</w:t>
      </w:r>
      <w:r w:rsidRPr="00D86FF5">
        <w:rPr>
          <w:rFonts w:ascii="仿宋" w:eastAsia="仿宋" w:hAnsi="仿宋" w:hint="eastAsia"/>
          <w:bCs/>
          <w:sz w:val="24"/>
          <w:szCs w:val="24"/>
        </w:rPr>
        <w:t>安装调试费、售后服务等一切费用。</w:t>
      </w:r>
    </w:p>
    <w:p w14:paraId="61EC0903" w14:textId="77777777" w:rsidR="005675FF" w:rsidRDefault="005675FF" w:rsidP="005675FF">
      <w:pPr>
        <w:spacing w:after="0" w:line="440" w:lineRule="exact"/>
        <w:rPr>
          <w:rFonts w:ascii="仿宋" w:eastAsia="仿宋" w:hAnsi="仿宋"/>
          <w:bCs/>
          <w:sz w:val="24"/>
          <w:szCs w:val="24"/>
        </w:rPr>
      </w:pPr>
    </w:p>
    <w:p w14:paraId="46AC4D75" w14:textId="77777777" w:rsidR="005675FF" w:rsidRDefault="005675FF" w:rsidP="005675FF">
      <w:pPr>
        <w:spacing w:after="0" w:line="440" w:lineRule="exact"/>
        <w:rPr>
          <w:rFonts w:ascii="仿宋" w:eastAsia="仿宋" w:hAnsi="仿宋"/>
          <w:bCs/>
          <w:sz w:val="24"/>
          <w:szCs w:val="24"/>
        </w:rPr>
      </w:pPr>
    </w:p>
    <w:p w14:paraId="5B245B57" w14:textId="77777777" w:rsidR="005675FF" w:rsidRDefault="005675FF" w:rsidP="005675FF">
      <w:pPr>
        <w:spacing w:after="0" w:line="440" w:lineRule="exact"/>
        <w:rPr>
          <w:rFonts w:ascii="仿宋" w:eastAsia="仿宋" w:hAnsi="仿宋"/>
          <w:bCs/>
          <w:sz w:val="24"/>
          <w:szCs w:val="24"/>
        </w:rPr>
      </w:pPr>
    </w:p>
    <w:p w14:paraId="1CD110A5" w14:textId="77777777" w:rsidR="005675FF" w:rsidRDefault="005675FF" w:rsidP="005675FF">
      <w:pPr>
        <w:spacing w:after="0" w:line="440" w:lineRule="exact"/>
        <w:rPr>
          <w:rFonts w:ascii="仿宋" w:eastAsia="仿宋" w:hAnsi="仿宋"/>
          <w:bCs/>
          <w:sz w:val="24"/>
          <w:szCs w:val="24"/>
        </w:rPr>
      </w:pPr>
    </w:p>
    <w:p w14:paraId="1B783CF8" w14:textId="77777777" w:rsidR="005675FF" w:rsidRDefault="005675FF" w:rsidP="005675FF">
      <w:pPr>
        <w:spacing w:after="0" w:line="440" w:lineRule="exact"/>
        <w:rPr>
          <w:rFonts w:ascii="仿宋" w:eastAsia="仿宋" w:hAnsi="仿宋"/>
          <w:bCs/>
          <w:sz w:val="24"/>
          <w:szCs w:val="24"/>
        </w:rPr>
      </w:pPr>
    </w:p>
    <w:p w14:paraId="6EC7C451" w14:textId="77777777" w:rsidR="005675FF" w:rsidRDefault="005675FF" w:rsidP="005675FF">
      <w:pPr>
        <w:spacing w:after="0" w:line="440" w:lineRule="exact"/>
        <w:rPr>
          <w:rFonts w:ascii="仿宋" w:eastAsia="仿宋" w:hAnsi="仿宋"/>
          <w:bCs/>
          <w:sz w:val="24"/>
          <w:szCs w:val="24"/>
        </w:rPr>
      </w:pPr>
    </w:p>
    <w:p w14:paraId="00C3498C" w14:textId="77777777" w:rsidR="005675FF" w:rsidRDefault="005675FF" w:rsidP="005675FF">
      <w:pPr>
        <w:spacing w:after="0" w:line="440" w:lineRule="exact"/>
        <w:rPr>
          <w:rFonts w:ascii="仿宋" w:eastAsia="仿宋" w:hAnsi="仿宋"/>
          <w:bCs/>
          <w:sz w:val="24"/>
          <w:szCs w:val="24"/>
        </w:rPr>
      </w:pPr>
    </w:p>
    <w:p w14:paraId="5EE9258C" w14:textId="77777777" w:rsidR="005675FF" w:rsidRDefault="005675FF" w:rsidP="005675FF">
      <w:pPr>
        <w:spacing w:after="0" w:line="440" w:lineRule="exact"/>
        <w:rPr>
          <w:rFonts w:ascii="仿宋" w:eastAsia="仿宋" w:hAnsi="仿宋"/>
          <w:bCs/>
          <w:sz w:val="24"/>
          <w:szCs w:val="24"/>
        </w:rPr>
      </w:pPr>
    </w:p>
    <w:p w14:paraId="315253B6" w14:textId="77777777" w:rsidR="005675FF" w:rsidRDefault="005675FF" w:rsidP="005675FF">
      <w:pPr>
        <w:spacing w:after="0" w:line="440" w:lineRule="exact"/>
        <w:rPr>
          <w:rFonts w:ascii="仿宋" w:eastAsia="仿宋" w:hAnsi="仿宋"/>
          <w:bCs/>
          <w:sz w:val="24"/>
          <w:szCs w:val="24"/>
        </w:rPr>
      </w:pPr>
    </w:p>
    <w:p w14:paraId="3E6248FB" w14:textId="77777777" w:rsidR="005675FF" w:rsidRDefault="005675FF" w:rsidP="005675FF">
      <w:pPr>
        <w:spacing w:after="0" w:line="440" w:lineRule="exact"/>
        <w:rPr>
          <w:rFonts w:ascii="仿宋" w:eastAsia="仿宋" w:hAnsi="仿宋"/>
          <w:bCs/>
          <w:sz w:val="24"/>
          <w:szCs w:val="24"/>
        </w:rPr>
      </w:pPr>
    </w:p>
    <w:p w14:paraId="17B20325" w14:textId="77777777" w:rsidR="005675FF" w:rsidRPr="00D95E73" w:rsidRDefault="005675FF" w:rsidP="005675FF">
      <w:pPr>
        <w:spacing w:after="0" w:line="440" w:lineRule="exact"/>
        <w:rPr>
          <w:rFonts w:ascii="仿宋" w:eastAsia="仿宋" w:hAnsi="仿宋"/>
          <w:bCs/>
          <w:sz w:val="24"/>
          <w:szCs w:val="24"/>
        </w:rPr>
        <w:sectPr w:rsidR="005675FF" w:rsidRPr="00D95E73" w:rsidSect="00E4054E">
          <w:headerReference w:type="default" r:id="rId10"/>
          <w:headerReference w:type="first" r:id="rId11"/>
          <w:pgSz w:w="11906" w:h="16838"/>
          <w:pgMar w:top="1440" w:right="1133" w:bottom="1440" w:left="993" w:header="851" w:footer="227" w:gutter="0"/>
          <w:cols w:space="425"/>
          <w:titlePg/>
          <w:docGrid w:type="lines" w:linePitch="312"/>
        </w:sectPr>
      </w:pPr>
    </w:p>
    <w:p w14:paraId="02CB14E3" w14:textId="13CF9AFC" w:rsidR="00C66E1E" w:rsidRPr="00D95E73" w:rsidRDefault="000F20F2" w:rsidP="00D95E73">
      <w:pPr>
        <w:spacing w:line="1000" w:lineRule="exact"/>
        <w:jc w:val="center"/>
        <w:rPr>
          <w:rFonts w:ascii="仿宋" w:eastAsia="仿宋" w:hAnsi="仿宋"/>
          <w:b/>
          <w:sz w:val="72"/>
          <w:szCs w:val="72"/>
        </w:rPr>
      </w:pPr>
      <w:r>
        <w:rPr>
          <w:rFonts w:ascii="仿宋" w:eastAsia="仿宋" w:hAnsi="仿宋"/>
          <w:b/>
          <w:noProof/>
          <w:color w:val="000000" w:themeColor="text1"/>
          <w:sz w:val="40"/>
          <w:szCs w:val="40"/>
        </w:rPr>
        <w:lastRenderedPageBreak/>
        <w:drawing>
          <wp:anchor distT="0" distB="0" distL="114300" distR="114300" simplePos="0" relativeHeight="251661312" behindDoc="0" locked="0" layoutInCell="1" allowOverlap="1" wp14:anchorId="24C3D62A" wp14:editId="54026774">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C66E1E" w:rsidRPr="007B0F09">
        <w:rPr>
          <w:rFonts w:ascii="仿宋" w:eastAsia="仿宋" w:hAnsi="仿宋" w:hint="eastAsia"/>
          <w:b/>
          <w:sz w:val="44"/>
          <w:szCs w:val="44"/>
        </w:rPr>
        <w:t>关于</w:t>
      </w:r>
      <w:r w:rsidR="005675FF" w:rsidRPr="005675FF">
        <w:rPr>
          <w:rFonts w:ascii="仿宋" w:eastAsia="仿宋" w:hAnsi="仿宋" w:hint="eastAsia"/>
          <w:b/>
          <w:color w:val="000000" w:themeColor="text1"/>
          <w:sz w:val="44"/>
          <w:szCs w:val="44"/>
        </w:rPr>
        <w:t>渝北宿舍窗帘定制采购项目</w:t>
      </w:r>
    </w:p>
    <w:p w14:paraId="1B6571B0" w14:textId="77777777" w:rsidR="00C81AB4" w:rsidRDefault="00C81AB4" w:rsidP="00C81AB4">
      <w:pPr>
        <w:spacing w:line="580" w:lineRule="exact"/>
        <w:jc w:val="center"/>
        <w:rPr>
          <w:rFonts w:ascii="仿宋" w:eastAsia="仿宋" w:hAnsi="仿宋"/>
          <w:b/>
          <w:sz w:val="52"/>
          <w:szCs w:val="52"/>
        </w:rPr>
      </w:pPr>
    </w:p>
    <w:p w14:paraId="1DC7231D"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报</w:t>
      </w:r>
    </w:p>
    <w:p w14:paraId="7B9ACF85"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价</w:t>
      </w:r>
    </w:p>
    <w:p w14:paraId="7D182629" w14:textId="77777777" w:rsidR="00C81AB4" w:rsidRPr="00C81AB4" w:rsidRDefault="002C2C3D" w:rsidP="00C81AB4">
      <w:pPr>
        <w:spacing w:line="580" w:lineRule="exact"/>
        <w:jc w:val="center"/>
        <w:rPr>
          <w:rFonts w:ascii="仿宋" w:eastAsia="仿宋" w:hAnsi="仿宋"/>
          <w:b/>
          <w:sz w:val="52"/>
          <w:szCs w:val="52"/>
        </w:rPr>
      </w:pPr>
      <w:r>
        <w:rPr>
          <w:rFonts w:ascii="仿宋" w:eastAsia="仿宋" w:hAnsi="仿宋" w:hint="eastAsia"/>
          <w:b/>
          <w:sz w:val="52"/>
          <w:szCs w:val="52"/>
        </w:rPr>
        <w:t>响</w:t>
      </w:r>
    </w:p>
    <w:p w14:paraId="227CF50C" w14:textId="77777777" w:rsidR="00C81AB4" w:rsidRPr="00C81AB4" w:rsidRDefault="00C81AB4"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应</w:t>
      </w:r>
    </w:p>
    <w:p w14:paraId="2ED19478"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文</w:t>
      </w:r>
    </w:p>
    <w:p w14:paraId="39398188" w14:textId="77777777" w:rsidR="00A40610"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件</w:t>
      </w:r>
    </w:p>
    <w:p w14:paraId="6E2B1240" w14:textId="77777777" w:rsidR="00C81AB4" w:rsidRDefault="00C81AB4" w:rsidP="00C81AB4">
      <w:pPr>
        <w:spacing w:line="580" w:lineRule="exact"/>
        <w:jc w:val="center"/>
        <w:rPr>
          <w:rFonts w:ascii="仿宋" w:eastAsia="仿宋" w:hAnsi="仿宋"/>
          <w:b/>
          <w:sz w:val="72"/>
          <w:szCs w:val="72"/>
        </w:rPr>
      </w:pPr>
    </w:p>
    <w:p w14:paraId="056804E9" w14:textId="77777777" w:rsidR="00A40610" w:rsidRPr="007B0F09" w:rsidRDefault="003E6439" w:rsidP="00A4061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w:t>
      </w:r>
      <w:r w:rsidR="001B719E">
        <w:rPr>
          <w:rFonts w:ascii="仿宋" w:eastAsia="仿宋" w:hAnsi="仿宋" w:hint="eastAsia"/>
          <w:b/>
          <w:sz w:val="36"/>
          <w:szCs w:val="36"/>
        </w:rPr>
        <w:t>（公司全称）</w:t>
      </w:r>
      <w:r w:rsidR="00A40610">
        <w:rPr>
          <w:rFonts w:ascii="仿宋" w:eastAsia="仿宋" w:hAnsi="仿宋" w:hint="eastAsia"/>
          <w:b/>
          <w:sz w:val="36"/>
          <w:szCs w:val="36"/>
        </w:rPr>
        <w:t>：</w:t>
      </w:r>
      <w:r w:rsidR="00A40610" w:rsidRPr="007B0F09">
        <w:rPr>
          <w:rFonts w:ascii="仿宋" w:eastAsia="仿宋" w:hAnsi="仿宋"/>
          <w:b/>
          <w:color w:val="FF0000"/>
          <w:sz w:val="36"/>
          <w:szCs w:val="36"/>
        </w:rPr>
        <w:t>XXXX</w:t>
      </w:r>
    </w:p>
    <w:p w14:paraId="667C6A27" w14:textId="5044E5F5" w:rsidR="000F20F2" w:rsidRDefault="003F20A6" w:rsidP="00D95E73">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sidR="00A40610">
        <w:rPr>
          <w:rFonts w:ascii="仿宋" w:eastAsia="仿宋" w:hAnsi="仿宋" w:hint="eastAsia"/>
          <w:b/>
          <w:sz w:val="36"/>
          <w:szCs w:val="36"/>
        </w:rPr>
        <w:t>：</w:t>
      </w:r>
      <w:r w:rsidR="00A40610" w:rsidRPr="007B0F09">
        <w:rPr>
          <w:rFonts w:ascii="仿宋" w:eastAsia="仿宋" w:hAnsi="仿宋" w:hint="eastAsia"/>
          <w:b/>
          <w:color w:val="FF0000"/>
          <w:sz w:val="36"/>
          <w:szCs w:val="36"/>
        </w:rPr>
        <w:t>X</w:t>
      </w:r>
      <w:r w:rsidR="00A40610" w:rsidRPr="007B0F09">
        <w:rPr>
          <w:rFonts w:ascii="仿宋" w:eastAsia="仿宋" w:hAnsi="仿宋"/>
          <w:b/>
          <w:color w:val="FF0000"/>
          <w:sz w:val="36"/>
          <w:szCs w:val="36"/>
        </w:rPr>
        <w:t>XXX</w:t>
      </w:r>
    </w:p>
    <w:p w14:paraId="5A62C2C8" w14:textId="77777777" w:rsidR="00D95E73" w:rsidRDefault="00D95E73" w:rsidP="00D95E73">
      <w:pPr>
        <w:spacing w:line="500" w:lineRule="exact"/>
        <w:ind w:firstLineChars="645" w:firstLine="2331"/>
        <w:rPr>
          <w:rFonts w:ascii="仿宋" w:eastAsia="仿宋" w:hAnsi="仿宋"/>
          <w:b/>
          <w:color w:val="FF0000"/>
          <w:sz w:val="36"/>
          <w:szCs w:val="36"/>
        </w:rPr>
      </w:pPr>
    </w:p>
    <w:p w14:paraId="19D75A49" w14:textId="77777777" w:rsidR="00D95E73" w:rsidRPr="00D95E73" w:rsidRDefault="00D95E73" w:rsidP="00D95E73">
      <w:pPr>
        <w:spacing w:line="500" w:lineRule="exact"/>
        <w:ind w:firstLineChars="645" w:firstLine="2331"/>
        <w:rPr>
          <w:rFonts w:ascii="仿宋" w:eastAsia="仿宋" w:hAnsi="仿宋"/>
          <w:b/>
          <w:color w:val="FF0000"/>
          <w:sz w:val="36"/>
          <w:szCs w:val="36"/>
        </w:rPr>
      </w:pPr>
    </w:p>
    <w:p w14:paraId="61857A38" w14:textId="77777777" w:rsidR="00C035B5" w:rsidRDefault="003E6439" w:rsidP="00C81AB4">
      <w:pPr>
        <w:jc w:val="center"/>
        <w:rPr>
          <w:rFonts w:ascii="仿宋" w:eastAsia="仿宋" w:hAnsi="仿宋"/>
          <w:b/>
          <w:bCs/>
          <w:sz w:val="30"/>
          <w:szCs w:val="30"/>
        </w:rPr>
      </w:pPr>
      <w:r w:rsidRPr="003E6439">
        <w:rPr>
          <w:rFonts w:ascii="仿宋" w:eastAsia="仿宋" w:hAnsi="仿宋" w:hint="eastAsia"/>
          <w:b/>
          <w:bCs/>
          <w:sz w:val="30"/>
          <w:szCs w:val="30"/>
        </w:rPr>
        <w:t>此封面应作为</w:t>
      </w:r>
      <w:r w:rsidR="003F20A6">
        <w:rPr>
          <w:rFonts w:ascii="仿宋" w:eastAsia="仿宋" w:hAnsi="仿宋" w:hint="eastAsia"/>
          <w:b/>
          <w:bCs/>
          <w:sz w:val="30"/>
          <w:szCs w:val="30"/>
        </w:rPr>
        <w:t>报价响应文件</w:t>
      </w:r>
      <w:r w:rsidR="00A40610" w:rsidRPr="003E6439">
        <w:rPr>
          <w:rFonts w:ascii="仿宋" w:eastAsia="仿宋" w:hAnsi="仿宋" w:hint="eastAsia"/>
          <w:b/>
          <w:bCs/>
          <w:sz w:val="30"/>
          <w:szCs w:val="30"/>
        </w:rPr>
        <w:t>封面</w:t>
      </w:r>
    </w:p>
    <w:p w14:paraId="58AEB113" w14:textId="77777777" w:rsidR="00C035B5" w:rsidRDefault="00C035B5" w:rsidP="001561E9">
      <w:pPr>
        <w:rPr>
          <w:rFonts w:ascii="仿宋" w:eastAsia="仿宋" w:hAnsi="仿宋"/>
          <w:b/>
          <w:bCs/>
          <w:sz w:val="30"/>
          <w:szCs w:val="30"/>
        </w:rPr>
        <w:sectPr w:rsidR="00C035B5" w:rsidSect="00E4054E">
          <w:headerReference w:type="default" r:id="rId12"/>
          <w:headerReference w:type="first" r:id="rId13"/>
          <w:type w:val="continuous"/>
          <w:pgSz w:w="11906" w:h="16838"/>
          <w:pgMar w:top="1440" w:right="1416" w:bottom="1440" w:left="1134" w:header="851" w:footer="227" w:gutter="0"/>
          <w:cols w:space="425"/>
          <w:titlePg/>
          <w:docGrid w:type="lines" w:linePitch="312"/>
        </w:sectPr>
      </w:pPr>
    </w:p>
    <w:p w14:paraId="40CC13F9" w14:textId="77777777" w:rsidR="007B2319" w:rsidRPr="00E47041" w:rsidRDefault="007B2319" w:rsidP="001561E9">
      <w:pPr>
        <w:jc w:val="center"/>
        <w:outlineLvl w:val="1"/>
        <w:rPr>
          <w:rFonts w:ascii="仿宋" w:eastAsia="仿宋" w:hAnsi="仿宋"/>
          <w:b/>
          <w:bCs/>
          <w:sz w:val="24"/>
          <w:szCs w:val="24"/>
        </w:rPr>
      </w:pPr>
      <w:bookmarkStart w:id="53" w:name="_Toc160880160"/>
      <w:bookmarkStart w:id="54" w:name="_Toc160880529"/>
      <w:bookmarkStart w:id="55" w:name="_Toc169332838"/>
      <w:bookmarkStart w:id="56" w:name="_Toc169332949"/>
      <w:bookmarkStart w:id="57" w:name="_Toc170798793"/>
      <w:bookmarkStart w:id="58" w:name="_Toc177985469"/>
      <w:bookmarkStart w:id="59" w:name="_Toc180302913"/>
      <w:bookmarkStart w:id="60" w:name="_Toc181436461"/>
      <w:bookmarkStart w:id="61" w:name="_Toc181436565"/>
      <w:bookmarkStart w:id="62" w:name="_Toc182372782"/>
      <w:bookmarkStart w:id="63" w:name="_Toc182805217"/>
      <w:bookmarkStart w:id="64" w:name="_Toc191783222"/>
      <w:bookmarkStart w:id="65" w:name="_Toc191789329"/>
      <w:bookmarkStart w:id="66" w:name="_Toc191802690"/>
      <w:bookmarkStart w:id="67" w:name="_Toc191803626"/>
      <w:bookmarkStart w:id="68" w:name="_Toc192663686"/>
      <w:bookmarkStart w:id="69" w:name="_Toc192663835"/>
      <w:bookmarkStart w:id="70" w:name="_Toc192664153"/>
      <w:bookmarkStart w:id="71" w:name="_Toc192996338"/>
      <w:bookmarkStart w:id="72" w:name="_Toc192996446"/>
      <w:bookmarkStart w:id="73" w:name="_Toc193160448"/>
      <w:bookmarkStart w:id="74" w:name="_Toc193165734"/>
      <w:bookmarkStart w:id="75" w:name="_Toc203355733"/>
      <w:bookmarkStart w:id="76" w:name="_Toc211917116"/>
      <w:bookmarkStart w:id="77" w:name="_Toc213208766"/>
      <w:bookmarkStart w:id="78" w:name="_Toc213755858"/>
      <w:bookmarkStart w:id="79" w:name="_Toc213755939"/>
      <w:bookmarkStart w:id="80" w:name="_Toc213755995"/>
      <w:bookmarkStart w:id="81" w:name="_Toc213756051"/>
      <w:bookmarkStart w:id="82" w:name="_Toc217891402"/>
      <w:bookmarkStart w:id="83" w:name="_Toc219800243"/>
      <w:bookmarkStart w:id="84" w:name="_Toc223146608"/>
      <w:bookmarkStart w:id="85" w:name="_Toc225669322"/>
      <w:bookmarkStart w:id="86" w:name="_Toc227058530"/>
      <w:bookmarkStart w:id="87" w:name="_Toc230071147"/>
      <w:bookmarkStart w:id="88" w:name="_Toc232302115"/>
      <w:bookmarkStart w:id="89" w:name="_Toc235437991"/>
      <w:bookmarkStart w:id="90" w:name="_Toc235438274"/>
      <w:bookmarkStart w:id="91" w:name="_Toc235438344"/>
      <w:bookmarkStart w:id="92" w:name="_Toc236021449"/>
      <w:bookmarkStart w:id="93" w:name="_Toc249325711"/>
      <w:bookmarkStart w:id="94" w:name="_Toc251586231"/>
      <w:bookmarkStart w:id="95" w:name="_Toc251613829"/>
      <w:bookmarkStart w:id="96" w:name="_Toc253066614"/>
      <w:bookmarkStart w:id="97" w:name="_Toc254790899"/>
      <w:bookmarkStart w:id="98" w:name="_Toc255975007"/>
      <w:bookmarkStart w:id="99" w:name="_Toc258401256"/>
      <w:bookmarkStart w:id="100" w:name="_Toc259520865"/>
      <w:bookmarkStart w:id="101" w:name="_Toc259692647"/>
      <w:bookmarkStart w:id="102" w:name="_Toc259692740"/>
      <w:bookmarkStart w:id="103" w:name="_Toc266868670"/>
      <w:bookmarkStart w:id="104" w:name="_Toc266868937"/>
      <w:bookmarkStart w:id="105" w:name="_Toc266870432"/>
      <w:bookmarkStart w:id="106" w:name="_Toc266870833"/>
      <w:bookmarkStart w:id="107" w:name="_Toc266870907"/>
      <w:bookmarkStart w:id="108" w:name="_Toc267059030"/>
      <w:bookmarkStart w:id="109" w:name="_Toc267059181"/>
      <w:bookmarkStart w:id="110" w:name="_Toc267059539"/>
      <w:bookmarkStart w:id="111" w:name="_Toc267059653"/>
      <w:bookmarkStart w:id="112" w:name="_Toc267059806"/>
      <w:bookmarkStart w:id="113" w:name="_Toc267059919"/>
      <w:bookmarkStart w:id="114" w:name="_Toc267060068"/>
      <w:bookmarkStart w:id="115" w:name="_Toc267060208"/>
      <w:bookmarkStart w:id="116" w:name="_Toc267060321"/>
      <w:bookmarkStart w:id="117" w:name="_Toc267060453"/>
      <w:bookmarkStart w:id="118" w:name="_Toc273178698"/>
      <w:r w:rsidRPr="00E47041">
        <w:rPr>
          <w:rFonts w:ascii="仿宋" w:eastAsia="仿宋" w:hAnsi="仿宋" w:hint="eastAsia"/>
          <w:b/>
          <w:bCs/>
          <w:sz w:val="24"/>
          <w:szCs w:val="24"/>
        </w:rPr>
        <w:lastRenderedPageBreak/>
        <w:t>1、</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sidR="003E6439" w:rsidRPr="00E47041">
        <w:rPr>
          <w:rFonts w:ascii="仿宋" w:eastAsia="仿宋" w:hAnsi="仿宋" w:hint="eastAsia"/>
          <w:b/>
          <w:bCs/>
          <w:sz w:val="24"/>
          <w:szCs w:val="24"/>
        </w:rPr>
        <w:t>询价响应</w:t>
      </w:r>
      <w:r w:rsidR="00C035B5" w:rsidRPr="00E47041">
        <w:rPr>
          <w:rFonts w:ascii="仿宋" w:eastAsia="仿宋" w:hAnsi="仿宋" w:hint="eastAsia"/>
          <w:b/>
          <w:bCs/>
          <w:sz w:val="24"/>
          <w:szCs w:val="24"/>
        </w:rPr>
        <w:t>函</w:t>
      </w:r>
    </w:p>
    <w:p w14:paraId="70270AC6" w14:textId="212702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致：</w:t>
      </w:r>
      <w:r w:rsidR="00C66E1E" w:rsidRPr="00E47041">
        <w:rPr>
          <w:rFonts w:ascii="仿宋" w:eastAsia="仿宋" w:hAnsi="仿宋" w:hint="eastAsia"/>
          <w:color w:val="FF0000"/>
          <w:sz w:val="24"/>
          <w:szCs w:val="24"/>
        </w:rPr>
        <w:t>X</w:t>
      </w:r>
      <w:r w:rsidR="00C66E1E" w:rsidRPr="00E47041">
        <w:rPr>
          <w:rFonts w:ascii="仿宋" w:eastAsia="仿宋" w:hAnsi="仿宋"/>
          <w:color w:val="FF0000"/>
          <w:sz w:val="24"/>
          <w:szCs w:val="24"/>
        </w:rPr>
        <w:t>XX</w:t>
      </w:r>
      <w:r w:rsidR="00C66E1E" w:rsidRPr="00E47041">
        <w:rPr>
          <w:rFonts w:ascii="仿宋" w:eastAsia="仿宋" w:hAnsi="仿宋" w:hint="eastAsia"/>
          <w:sz w:val="24"/>
          <w:szCs w:val="24"/>
        </w:rPr>
        <w:t>学校</w:t>
      </w:r>
    </w:p>
    <w:p w14:paraId="24D54D89" w14:textId="62EBCA2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根据</w:t>
      </w:r>
      <w:proofErr w:type="gramStart"/>
      <w:r w:rsidRPr="00E47041">
        <w:rPr>
          <w:rFonts w:ascii="仿宋" w:eastAsia="仿宋" w:hAnsi="仿宋" w:hint="eastAsia"/>
          <w:sz w:val="24"/>
          <w:szCs w:val="24"/>
        </w:rPr>
        <w:t>贵</w:t>
      </w:r>
      <w:r w:rsidR="00CA25CB" w:rsidRPr="00E47041">
        <w:rPr>
          <w:rFonts w:ascii="仿宋" w:eastAsia="仿宋" w:hAnsi="仿宋" w:hint="eastAsia"/>
          <w:sz w:val="24"/>
          <w:szCs w:val="24"/>
        </w:rPr>
        <w:t>学校</w:t>
      </w:r>
      <w:proofErr w:type="gramEnd"/>
      <w:r w:rsidR="00320C30">
        <w:rPr>
          <w:rFonts w:ascii="仿宋" w:eastAsia="仿宋" w:hAnsi="仿宋" w:hint="eastAsia"/>
          <w:sz w:val="24"/>
          <w:szCs w:val="24"/>
        </w:rPr>
        <w:t>编号为</w:t>
      </w:r>
      <w:r w:rsidR="00320C30"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项目</w:t>
      </w:r>
      <w:r w:rsidR="00320C30">
        <w:rPr>
          <w:rFonts w:ascii="仿宋" w:eastAsia="仿宋" w:hAnsi="仿宋" w:hint="eastAsia"/>
          <w:sz w:val="24"/>
          <w:szCs w:val="24"/>
        </w:rPr>
        <w:t>名称为</w:t>
      </w:r>
      <w:r w:rsidR="00320C30" w:rsidRPr="00E47041">
        <w:rPr>
          <w:rFonts w:ascii="仿宋" w:eastAsia="仿宋" w:hAnsi="仿宋" w:hint="eastAsia"/>
          <w:sz w:val="24"/>
          <w:szCs w:val="24"/>
          <w:u w:val="single"/>
        </w:rPr>
        <w:t xml:space="preserve">     </w:t>
      </w:r>
      <w:r w:rsidR="00320C30" w:rsidRPr="00E47041">
        <w:rPr>
          <w:rFonts w:ascii="仿宋" w:eastAsia="仿宋" w:hAnsi="仿宋"/>
          <w:sz w:val="24"/>
          <w:szCs w:val="24"/>
          <w:u w:val="single"/>
        </w:rPr>
        <w:t xml:space="preserve">  </w:t>
      </w:r>
      <w:r w:rsidRPr="00E47041">
        <w:rPr>
          <w:rFonts w:ascii="仿宋" w:eastAsia="仿宋" w:hAnsi="仿宋" w:hint="eastAsia"/>
          <w:sz w:val="24"/>
          <w:szCs w:val="24"/>
        </w:rPr>
        <w:t>的</w:t>
      </w:r>
      <w:r w:rsidR="00994E59" w:rsidRPr="00E47041">
        <w:rPr>
          <w:rFonts w:ascii="仿宋" w:eastAsia="仿宋" w:hAnsi="仿宋" w:hint="eastAsia"/>
          <w:sz w:val="24"/>
          <w:szCs w:val="24"/>
        </w:rPr>
        <w:t>公开询价</w:t>
      </w:r>
      <w:r w:rsidRPr="00E47041">
        <w:rPr>
          <w:rFonts w:ascii="仿宋" w:eastAsia="仿宋" w:hAnsi="仿宋" w:hint="eastAsia"/>
          <w:sz w:val="24"/>
          <w:szCs w:val="24"/>
        </w:rPr>
        <w:t>邀请，本签字代表</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（全名、职务）正式授权并代表</w:t>
      </w:r>
      <w:r w:rsidR="003E6439" w:rsidRPr="00E47041">
        <w:rPr>
          <w:rFonts w:ascii="仿宋" w:eastAsia="仿宋" w:hAnsi="仿宋" w:hint="eastAsia"/>
          <w:sz w:val="24"/>
          <w:szCs w:val="24"/>
        </w:rPr>
        <w:t>我方</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w:t>
      </w:r>
      <w:r w:rsidR="003F20A6" w:rsidRPr="00E47041">
        <w:rPr>
          <w:rFonts w:ascii="仿宋" w:eastAsia="仿宋" w:hAnsi="仿宋" w:hint="eastAsia"/>
          <w:sz w:val="24"/>
          <w:szCs w:val="24"/>
        </w:rPr>
        <w:t>参与人公司</w:t>
      </w:r>
      <w:r w:rsidRPr="00E47041">
        <w:rPr>
          <w:rFonts w:ascii="仿宋" w:eastAsia="仿宋" w:hAnsi="仿宋" w:hint="eastAsia"/>
          <w:sz w:val="24"/>
          <w:szCs w:val="24"/>
        </w:rPr>
        <w:t>名称</w:t>
      </w:r>
      <w:r w:rsidR="002657F7" w:rsidRPr="00E47041">
        <w:rPr>
          <w:rFonts w:ascii="仿宋" w:eastAsia="仿宋" w:hAnsi="仿宋" w:hint="eastAsia"/>
          <w:sz w:val="24"/>
          <w:szCs w:val="24"/>
        </w:rPr>
        <w:t>）</w:t>
      </w:r>
      <w:r w:rsidRPr="00E47041">
        <w:rPr>
          <w:rFonts w:ascii="仿宋" w:eastAsia="仿宋" w:hAnsi="仿宋" w:hint="eastAsia"/>
          <w:sz w:val="24"/>
          <w:szCs w:val="24"/>
        </w:rPr>
        <w:t>提交下述文件。</w:t>
      </w:r>
    </w:p>
    <w:p w14:paraId="3F2B9051" w14:textId="1811BA48"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w:t>
      </w:r>
      <w:r w:rsidR="00C66E1E" w:rsidRPr="00E47041">
        <w:rPr>
          <w:rFonts w:ascii="仿宋" w:eastAsia="仿宋" w:hAnsi="仿宋"/>
          <w:sz w:val="24"/>
          <w:szCs w:val="24"/>
        </w:rPr>
        <w:t>1</w:t>
      </w:r>
      <w:r w:rsidRPr="00E47041">
        <w:rPr>
          <w:rFonts w:ascii="仿宋" w:eastAsia="仿宋" w:hAnsi="仿宋" w:hint="eastAsia"/>
          <w:sz w:val="24"/>
          <w:szCs w:val="24"/>
        </w:rPr>
        <w:t>)</w:t>
      </w:r>
      <w:r w:rsidR="00CA25CB" w:rsidRPr="00E47041">
        <w:rPr>
          <w:rFonts w:ascii="仿宋" w:eastAsia="仿宋" w:hAnsi="仿宋" w:hint="eastAsia"/>
          <w:sz w:val="24"/>
          <w:szCs w:val="24"/>
        </w:rPr>
        <w:t xml:space="preserve"> </w:t>
      </w:r>
      <w:r w:rsidR="003E6439" w:rsidRPr="00E47041">
        <w:rPr>
          <w:rFonts w:ascii="仿宋" w:eastAsia="仿宋" w:hAnsi="仿宋" w:hint="eastAsia"/>
          <w:sz w:val="24"/>
          <w:szCs w:val="24"/>
        </w:rPr>
        <w:t>报价</w:t>
      </w:r>
      <w:r w:rsidR="00CA25CB" w:rsidRPr="00E47041">
        <w:rPr>
          <w:rFonts w:ascii="仿宋" w:eastAsia="仿宋" w:hAnsi="仿宋" w:hint="eastAsia"/>
          <w:sz w:val="24"/>
          <w:szCs w:val="24"/>
        </w:rPr>
        <w:t>一览</w:t>
      </w:r>
      <w:r w:rsidR="003E6439" w:rsidRPr="00E47041">
        <w:rPr>
          <w:rFonts w:ascii="仿宋" w:eastAsia="仿宋" w:hAnsi="仿宋" w:hint="eastAsia"/>
          <w:sz w:val="24"/>
          <w:szCs w:val="24"/>
        </w:rPr>
        <w:t>表</w:t>
      </w:r>
    </w:p>
    <w:p w14:paraId="054C3A89" w14:textId="566C5DF3" w:rsidR="007B2319" w:rsidRPr="00E47041" w:rsidRDefault="00ED2437" w:rsidP="00C676BA">
      <w:pPr>
        <w:spacing w:after="0" w:line="480" w:lineRule="exact"/>
        <w:ind w:firstLineChars="152" w:firstLine="365"/>
        <w:rPr>
          <w:rFonts w:ascii="仿宋" w:eastAsia="仿宋" w:hAnsi="仿宋"/>
          <w:sz w:val="24"/>
          <w:szCs w:val="24"/>
        </w:rPr>
      </w:pPr>
      <w:r w:rsidRPr="00E47041">
        <w:rPr>
          <w:rFonts w:ascii="仿宋" w:eastAsia="仿宋" w:hAnsi="仿宋" w:hint="eastAsia"/>
          <w:sz w:val="24"/>
          <w:szCs w:val="24"/>
        </w:rPr>
        <w:t xml:space="preserve"> </w:t>
      </w:r>
      <w:r w:rsidR="007B2319" w:rsidRPr="00E47041">
        <w:rPr>
          <w:rFonts w:ascii="仿宋" w:eastAsia="仿宋" w:hAnsi="仿宋" w:hint="eastAsia"/>
          <w:sz w:val="24"/>
          <w:szCs w:val="24"/>
        </w:rPr>
        <w:t>(</w:t>
      </w:r>
      <w:r w:rsidR="00C66E1E" w:rsidRPr="00E47041">
        <w:rPr>
          <w:rFonts w:ascii="仿宋" w:eastAsia="仿宋" w:hAnsi="仿宋"/>
          <w:sz w:val="24"/>
          <w:szCs w:val="24"/>
        </w:rPr>
        <w:t>2</w:t>
      </w:r>
      <w:r w:rsidR="007B2319" w:rsidRPr="00E47041">
        <w:rPr>
          <w:rFonts w:ascii="仿宋" w:eastAsia="仿宋" w:hAnsi="仿宋" w:hint="eastAsia"/>
          <w:sz w:val="24"/>
          <w:szCs w:val="24"/>
        </w:rPr>
        <w:t xml:space="preserve">) </w:t>
      </w:r>
      <w:r w:rsidR="00CA25CB" w:rsidRPr="00E47041">
        <w:rPr>
          <w:rFonts w:ascii="仿宋" w:eastAsia="仿宋" w:hAnsi="仿宋" w:hint="eastAsia"/>
          <w:sz w:val="24"/>
          <w:szCs w:val="24"/>
        </w:rPr>
        <w:t>参与人资质证明</w:t>
      </w:r>
    </w:p>
    <w:p w14:paraId="1CC1029A" w14:textId="77777777"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据此函，签字代表宣布同意如下：</w:t>
      </w:r>
    </w:p>
    <w:p w14:paraId="338D8B3D" w14:textId="008D64E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1.所附详细报价表中规定的应提供和交付的货物及服务报价总价（国内现场交货价）为人民币 </w:t>
      </w:r>
      <w:r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，即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（中文表述）</w:t>
      </w:r>
      <w:r w:rsidR="00CA6CB6">
        <w:rPr>
          <w:rFonts w:ascii="仿宋" w:eastAsia="仿宋" w:hAnsi="仿宋" w:hint="eastAsia"/>
          <w:sz w:val="24"/>
          <w:szCs w:val="24"/>
        </w:rPr>
        <w:t>，交货期为</w:t>
      </w:r>
      <w:r w:rsidR="00CA6CB6" w:rsidRPr="00840106">
        <w:rPr>
          <w:rFonts w:ascii="仿宋" w:eastAsia="仿宋" w:hAnsi="仿宋" w:hint="eastAsia"/>
          <w:sz w:val="24"/>
          <w:szCs w:val="24"/>
          <w:u w:val="single"/>
        </w:rPr>
        <w:t xml:space="preserve">      </w:t>
      </w:r>
      <w:r w:rsidR="00CA6CB6" w:rsidRPr="006100DF">
        <w:rPr>
          <w:rFonts w:ascii="仿宋" w:eastAsia="仿宋" w:hAnsi="仿宋" w:hint="eastAsia"/>
          <w:sz w:val="24"/>
          <w:szCs w:val="24"/>
        </w:rPr>
        <w:t xml:space="preserve"> 天</w:t>
      </w:r>
      <w:r w:rsidR="00CA6CB6" w:rsidRPr="00E47041">
        <w:rPr>
          <w:rFonts w:ascii="仿宋" w:eastAsia="仿宋" w:hAnsi="仿宋"/>
          <w:sz w:val="24"/>
          <w:szCs w:val="24"/>
        </w:rPr>
        <w:t xml:space="preserve"> </w:t>
      </w:r>
      <w:r w:rsidR="00CA6CB6">
        <w:rPr>
          <w:rFonts w:ascii="仿宋" w:eastAsia="仿宋" w:hAnsi="仿宋" w:hint="eastAsia"/>
          <w:sz w:val="24"/>
          <w:szCs w:val="24"/>
        </w:rPr>
        <w:t>。</w:t>
      </w:r>
    </w:p>
    <w:p w14:paraId="58236CF7" w14:textId="4D31E505"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2.</w:t>
      </w:r>
      <w:r w:rsidR="00CA6CB6">
        <w:rPr>
          <w:rFonts w:ascii="仿宋" w:eastAsia="仿宋" w:hAnsi="仿宋" w:hint="eastAsia"/>
          <w:sz w:val="24"/>
          <w:szCs w:val="24"/>
        </w:rPr>
        <w:t>同意参加本项目的报价，并</w:t>
      </w:r>
      <w:r w:rsidRPr="00E47041">
        <w:rPr>
          <w:rFonts w:ascii="仿宋" w:eastAsia="仿宋" w:hAnsi="仿宋" w:hint="eastAsia"/>
          <w:sz w:val="24"/>
          <w:szCs w:val="24"/>
        </w:rPr>
        <w:t>已详细审查全部</w:t>
      </w:r>
      <w:r w:rsidR="003E6439" w:rsidRPr="00E47041">
        <w:rPr>
          <w:rFonts w:ascii="仿宋" w:eastAsia="仿宋" w:hAnsi="仿宋" w:hint="eastAsia"/>
          <w:sz w:val="24"/>
          <w:szCs w:val="24"/>
        </w:rPr>
        <w:t>公开询价</w:t>
      </w:r>
      <w:r w:rsidRPr="00E47041">
        <w:rPr>
          <w:rFonts w:ascii="仿宋" w:eastAsia="仿宋" w:hAnsi="仿宋" w:hint="eastAsia"/>
          <w:sz w:val="24"/>
          <w:szCs w:val="24"/>
        </w:rPr>
        <w:t>文件，包括修改文件（如有的话）和有关附件，将自行承担因对全部</w:t>
      </w:r>
      <w:r w:rsidR="00874219" w:rsidRPr="00E47041">
        <w:rPr>
          <w:rFonts w:ascii="仿宋" w:eastAsia="仿宋" w:hAnsi="仿宋" w:hint="eastAsia"/>
          <w:sz w:val="24"/>
          <w:szCs w:val="24"/>
        </w:rPr>
        <w:t>询价</w:t>
      </w:r>
      <w:r w:rsidRPr="00E47041">
        <w:rPr>
          <w:rFonts w:ascii="仿宋" w:eastAsia="仿宋" w:hAnsi="仿宋" w:hint="eastAsia"/>
          <w:sz w:val="24"/>
          <w:szCs w:val="24"/>
        </w:rPr>
        <w:t>文件理解不正确或误解而产生的相应后果。</w:t>
      </w:r>
    </w:p>
    <w:p w14:paraId="62181659" w14:textId="0E2BC1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3.保证遵守</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4.</w:t>
      </w:r>
      <w:r w:rsidR="00CA786D">
        <w:rPr>
          <w:rFonts w:ascii="仿宋" w:eastAsia="仿宋" w:hAnsi="仿宋" w:hint="eastAsia"/>
          <w:sz w:val="24"/>
          <w:szCs w:val="24"/>
        </w:rPr>
        <w:t>同意</w:t>
      </w:r>
      <w:r w:rsidRPr="00E47041">
        <w:rPr>
          <w:rFonts w:ascii="仿宋" w:eastAsia="仿宋" w:hAnsi="仿宋" w:hint="eastAsia"/>
          <w:sz w:val="24"/>
          <w:szCs w:val="24"/>
        </w:rPr>
        <w:t>按</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文件的规定履行合同责任和义务。</w:t>
      </w:r>
    </w:p>
    <w:p w14:paraId="30B7FBFA" w14:textId="77777777" w:rsidR="00B7278F" w:rsidRDefault="001B719E" w:rsidP="00CA25CB">
      <w:pPr>
        <w:spacing w:after="0" w:line="480" w:lineRule="exact"/>
        <w:ind w:firstLineChars="200" w:firstLine="480"/>
        <w:rPr>
          <w:rFonts w:ascii="仿宋" w:eastAsia="仿宋" w:hAnsi="仿宋"/>
          <w:sz w:val="24"/>
          <w:szCs w:val="24"/>
        </w:rPr>
      </w:pPr>
      <w:r w:rsidRPr="00E47041">
        <w:rPr>
          <w:rFonts w:ascii="仿宋" w:eastAsia="仿宋" w:hAnsi="仿宋"/>
          <w:sz w:val="24"/>
          <w:szCs w:val="24"/>
        </w:rPr>
        <w:t>5</w:t>
      </w:r>
      <w:r w:rsidR="007B2319" w:rsidRPr="00E47041">
        <w:rPr>
          <w:rFonts w:ascii="仿宋" w:eastAsia="仿宋" w:hAnsi="仿宋" w:hint="eastAsia"/>
          <w:sz w:val="24"/>
          <w:szCs w:val="24"/>
        </w:rPr>
        <w:t>.同意提供按照</w:t>
      </w:r>
      <w:r w:rsidR="009B7DAD" w:rsidRPr="00E47041">
        <w:rPr>
          <w:rFonts w:ascii="仿宋" w:eastAsia="仿宋" w:hAnsi="仿宋" w:hint="eastAsia"/>
          <w:sz w:val="24"/>
          <w:szCs w:val="24"/>
        </w:rPr>
        <w:t>贵</w:t>
      </w:r>
      <w:r w:rsidR="00B7278F">
        <w:rPr>
          <w:rFonts w:ascii="仿宋" w:eastAsia="仿宋" w:hAnsi="仿宋" w:hint="eastAsia"/>
          <w:sz w:val="24"/>
          <w:szCs w:val="24"/>
        </w:rPr>
        <w:t>方</w:t>
      </w:r>
      <w:r w:rsidR="007B2319" w:rsidRPr="00E47041">
        <w:rPr>
          <w:rFonts w:ascii="仿宋" w:eastAsia="仿宋" w:hAnsi="仿宋" w:hint="eastAsia"/>
          <w:sz w:val="24"/>
          <w:szCs w:val="24"/>
        </w:rPr>
        <w:t>可能要求的与其</w:t>
      </w:r>
      <w:r w:rsidR="00874219" w:rsidRPr="00E47041">
        <w:rPr>
          <w:rFonts w:ascii="仿宋" w:eastAsia="仿宋" w:hAnsi="仿宋" w:hint="eastAsia"/>
          <w:sz w:val="24"/>
          <w:szCs w:val="24"/>
        </w:rPr>
        <w:t>公开询价</w:t>
      </w:r>
      <w:r w:rsidR="007B2319" w:rsidRPr="00E47041">
        <w:rPr>
          <w:rFonts w:ascii="仿宋" w:eastAsia="仿宋" w:hAnsi="仿宋" w:hint="eastAsia"/>
          <w:sz w:val="24"/>
          <w:szCs w:val="24"/>
        </w:rPr>
        <w:t>有关的一切数据或资料</w:t>
      </w:r>
    </w:p>
    <w:p w14:paraId="02E5F2EB" w14:textId="3C47B004" w:rsidR="00CA6CB6" w:rsidRPr="00B7278F" w:rsidRDefault="00B7278F" w:rsidP="00CA25CB">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sidR="00CA6CB6" w:rsidRPr="00B7278F">
        <w:rPr>
          <w:rFonts w:ascii="仿宋" w:eastAsia="仿宋" w:hAnsi="仿宋" w:hint="eastAsia"/>
          <w:color w:val="FF0000"/>
          <w:sz w:val="24"/>
          <w:szCs w:val="24"/>
        </w:rPr>
        <w:t>完全</w:t>
      </w:r>
      <w:r w:rsidR="00CA786D" w:rsidRPr="00B7278F">
        <w:rPr>
          <w:rFonts w:ascii="仿宋" w:eastAsia="仿宋" w:hAnsi="仿宋" w:hint="eastAsia"/>
          <w:color w:val="FF0000"/>
          <w:sz w:val="24"/>
          <w:szCs w:val="24"/>
        </w:rPr>
        <w:t>了解</w:t>
      </w:r>
      <w:r w:rsidR="00754818">
        <w:rPr>
          <w:rFonts w:ascii="仿宋" w:eastAsia="仿宋" w:hAnsi="仿宋" w:hint="eastAsia"/>
          <w:color w:val="FF0000"/>
          <w:sz w:val="24"/>
          <w:szCs w:val="24"/>
        </w:rPr>
        <w:t>本项目是</w:t>
      </w:r>
      <w:r w:rsidR="00B83714">
        <w:rPr>
          <w:rFonts w:ascii="仿宋" w:eastAsia="仿宋" w:hAnsi="仿宋" w:hint="eastAsia"/>
          <w:color w:val="FF0000"/>
          <w:sz w:val="24"/>
          <w:szCs w:val="24"/>
        </w:rPr>
        <w:t>贵方</w:t>
      </w:r>
      <w:r w:rsidR="00CA786D" w:rsidRPr="00B7278F">
        <w:rPr>
          <w:rFonts w:ascii="仿宋" w:eastAsia="仿宋" w:hAnsi="仿宋" w:hint="eastAsia"/>
          <w:color w:val="FF0000"/>
          <w:sz w:val="24"/>
          <w:szCs w:val="24"/>
        </w:rPr>
        <w:t>自有资金</w:t>
      </w:r>
      <w:r w:rsidR="00B83714">
        <w:rPr>
          <w:rFonts w:ascii="仿宋" w:eastAsia="仿宋" w:hAnsi="仿宋" w:hint="eastAsia"/>
          <w:color w:val="FF0000"/>
          <w:sz w:val="24"/>
          <w:szCs w:val="24"/>
        </w:rPr>
        <w:t>而</w:t>
      </w:r>
      <w:r w:rsidR="00B83714" w:rsidRPr="00754818">
        <w:rPr>
          <w:rFonts w:ascii="仿宋" w:eastAsia="仿宋" w:hAnsi="仿宋" w:hint="eastAsia"/>
          <w:color w:val="FF0000"/>
          <w:sz w:val="24"/>
          <w:szCs w:val="24"/>
        </w:rPr>
        <w:t>非财政性资金</w:t>
      </w:r>
      <w:r w:rsidR="00B83714">
        <w:rPr>
          <w:rFonts w:ascii="仿宋" w:eastAsia="仿宋" w:hAnsi="仿宋" w:hint="eastAsia"/>
          <w:color w:val="FF0000"/>
          <w:sz w:val="24"/>
          <w:szCs w:val="24"/>
        </w:rPr>
        <w:t>组织的采购，</w:t>
      </w:r>
      <w:r w:rsidR="00CA786D" w:rsidRPr="00B7278F">
        <w:rPr>
          <w:rFonts w:ascii="仿宋" w:eastAsia="仿宋" w:hAnsi="仿宋" w:hint="eastAsia"/>
          <w:color w:val="FF0000"/>
          <w:sz w:val="24"/>
          <w:szCs w:val="24"/>
        </w:rPr>
        <w:t>并接受</w:t>
      </w:r>
      <w:r w:rsidRPr="00B7278F">
        <w:rPr>
          <w:rFonts w:ascii="仿宋" w:eastAsia="仿宋" w:hAnsi="仿宋" w:hint="eastAsia"/>
          <w:color w:val="FF0000"/>
          <w:sz w:val="24"/>
          <w:szCs w:val="24"/>
        </w:rPr>
        <w:t>贵方按</w:t>
      </w:r>
      <w:r w:rsidR="00754818">
        <w:rPr>
          <w:rFonts w:ascii="仿宋" w:eastAsia="仿宋" w:hAnsi="仿宋" w:hint="eastAsia"/>
          <w:color w:val="FF0000"/>
          <w:sz w:val="24"/>
          <w:szCs w:val="24"/>
        </w:rPr>
        <w:t>企业内部</w:t>
      </w:r>
      <w:r w:rsidR="00CA786D" w:rsidRPr="00B7278F">
        <w:rPr>
          <w:rFonts w:ascii="仿宋" w:eastAsia="仿宋" w:hAnsi="仿宋" w:hint="eastAsia"/>
          <w:color w:val="FF0000"/>
          <w:sz w:val="24"/>
          <w:szCs w:val="24"/>
        </w:rPr>
        <w:t>规定</w:t>
      </w:r>
      <w:r w:rsidR="00754818">
        <w:rPr>
          <w:rFonts w:ascii="仿宋" w:eastAsia="仿宋" w:hAnsi="仿宋" w:hint="eastAsia"/>
          <w:color w:val="FF0000"/>
          <w:sz w:val="24"/>
          <w:szCs w:val="24"/>
        </w:rPr>
        <w:t>的标准</w:t>
      </w:r>
      <w:r w:rsidRPr="00B7278F">
        <w:rPr>
          <w:rFonts w:ascii="仿宋" w:eastAsia="仿宋" w:hAnsi="仿宋" w:hint="eastAsia"/>
          <w:color w:val="FF0000"/>
          <w:sz w:val="24"/>
          <w:szCs w:val="24"/>
        </w:rPr>
        <w:t>进行的评定</w:t>
      </w:r>
      <w:r w:rsidR="00CA6CB6" w:rsidRPr="00B7278F">
        <w:rPr>
          <w:rFonts w:ascii="仿宋" w:eastAsia="仿宋" w:hAnsi="仿宋" w:hint="eastAsia"/>
          <w:color w:val="FF0000"/>
          <w:sz w:val="24"/>
          <w:szCs w:val="24"/>
        </w:rPr>
        <w:t>，以及完全理解贵方不一定要接受最低的报价作为</w:t>
      </w:r>
      <w:r w:rsidR="00CA786D" w:rsidRPr="00B7278F">
        <w:rPr>
          <w:rFonts w:ascii="仿宋" w:eastAsia="仿宋" w:hAnsi="仿宋" w:hint="eastAsia"/>
          <w:color w:val="FF0000"/>
          <w:sz w:val="24"/>
          <w:szCs w:val="24"/>
        </w:rPr>
        <w:t>成交</w:t>
      </w:r>
      <w:r w:rsidR="00CA6CB6" w:rsidRPr="00B7278F">
        <w:rPr>
          <w:rFonts w:ascii="仿宋" w:eastAsia="仿宋" w:hAnsi="仿宋" w:hint="eastAsia"/>
          <w:color w:val="FF0000"/>
          <w:sz w:val="24"/>
          <w:szCs w:val="24"/>
        </w:rPr>
        <w:t>价。</w:t>
      </w:r>
    </w:p>
    <w:p w14:paraId="313B725C" w14:textId="77777777" w:rsidR="00CA6CB6" w:rsidRPr="00B7278F" w:rsidRDefault="00CA6CB6" w:rsidP="00CA25CB">
      <w:pPr>
        <w:spacing w:after="0" w:line="480" w:lineRule="exact"/>
        <w:ind w:firstLineChars="200" w:firstLine="480"/>
        <w:rPr>
          <w:rFonts w:ascii="仿宋" w:eastAsia="仿宋" w:hAnsi="仿宋"/>
          <w:sz w:val="24"/>
          <w:szCs w:val="24"/>
        </w:rPr>
      </w:pPr>
    </w:p>
    <w:p w14:paraId="2A819C32" w14:textId="1402ABC1"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4951E0F0" w14:textId="2460D599"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652F288F" w14:textId="2C2B813A" w:rsidR="007B2319" w:rsidRPr="00E47041" w:rsidRDefault="007B2319"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参与人（</w:t>
      </w:r>
      <w:r w:rsidR="003F20A6" w:rsidRPr="00E47041">
        <w:rPr>
          <w:rFonts w:ascii="仿宋" w:eastAsia="仿宋" w:hAnsi="仿宋" w:hint="eastAsia"/>
          <w:sz w:val="24"/>
          <w:szCs w:val="24"/>
        </w:rPr>
        <w:t>公司</w:t>
      </w:r>
      <w:r w:rsidRPr="00E47041">
        <w:rPr>
          <w:rFonts w:ascii="仿宋" w:eastAsia="仿宋" w:hAnsi="仿宋" w:hint="eastAsia"/>
          <w:sz w:val="24"/>
          <w:szCs w:val="24"/>
        </w:rPr>
        <w:t>全称并加盖公章）：</w:t>
      </w:r>
      <w:r w:rsidRPr="00E47041">
        <w:rPr>
          <w:rFonts w:ascii="仿宋" w:eastAsia="仿宋" w:hAnsi="仿宋" w:hint="eastAsia"/>
          <w:sz w:val="24"/>
          <w:szCs w:val="24"/>
          <w:u w:val="single"/>
        </w:rPr>
        <w:t xml:space="preserve">                       </w:t>
      </w:r>
    </w:p>
    <w:p w14:paraId="3B5F51E7" w14:textId="72F2156E"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参与人授权代表签字： </w:t>
      </w:r>
      <w:r w:rsidRPr="00E47041">
        <w:rPr>
          <w:rFonts w:ascii="仿宋" w:eastAsia="仿宋" w:hAnsi="仿宋" w:hint="eastAsia"/>
          <w:sz w:val="24"/>
          <w:szCs w:val="24"/>
          <w:u w:val="single"/>
        </w:rPr>
        <w:t xml:space="preserve">                </w:t>
      </w:r>
    </w:p>
    <w:p w14:paraId="69F9FB1D" w14:textId="0DBA3FA8"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电 </w:t>
      </w:r>
      <w:r w:rsidRPr="00E47041">
        <w:rPr>
          <w:rFonts w:ascii="仿宋" w:eastAsia="仿宋" w:hAnsi="仿宋"/>
          <w:sz w:val="24"/>
          <w:szCs w:val="24"/>
        </w:rPr>
        <w:t xml:space="preserve"> </w:t>
      </w:r>
      <w:r w:rsidRPr="00E47041">
        <w:rPr>
          <w:rFonts w:ascii="仿宋" w:eastAsia="仿宋" w:hAnsi="仿宋" w:hint="eastAsia"/>
          <w:sz w:val="24"/>
          <w:szCs w:val="24"/>
        </w:rPr>
        <w:t xml:space="preserve">话：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w:t>
      </w:r>
      <w:r w:rsidRPr="00E47041">
        <w:rPr>
          <w:rFonts w:ascii="仿宋" w:eastAsia="仿宋" w:hAnsi="仿宋" w:hint="eastAsia"/>
          <w:b/>
          <w:bCs/>
          <w:sz w:val="24"/>
          <w:szCs w:val="24"/>
        </w:rPr>
        <w:t>（手机号码）</w:t>
      </w:r>
    </w:p>
    <w:p w14:paraId="5D33D9D4" w14:textId="66F27236" w:rsidR="001561E9" w:rsidRPr="00E47041" w:rsidRDefault="007B2319" w:rsidP="00CA25CB">
      <w:pPr>
        <w:pStyle w:val="32"/>
        <w:spacing w:line="480" w:lineRule="exact"/>
        <w:ind w:firstLineChars="200" w:firstLine="480"/>
        <w:jc w:val="left"/>
        <w:outlineLvl w:val="9"/>
        <w:rPr>
          <w:rFonts w:ascii="仿宋" w:eastAsia="仿宋" w:hAnsi="仿宋"/>
          <w:sz w:val="24"/>
          <w:szCs w:val="24"/>
        </w:rPr>
      </w:pPr>
      <w:r w:rsidRPr="00E47041">
        <w:rPr>
          <w:rFonts w:ascii="仿宋" w:eastAsia="仿宋" w:hAnsi="仿宋" w:hint="eastAsia"/>
          <w:sz w:val="24"/>
          <w:szCs w:val="24"/>
        </w:rPr>
        <w:t xml:space="preserve">日  期：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年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月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日</w:t>
      </w:r>
    </w:p>
    <w:p w14:paraId="39EBCF15" w14:textId="35B3F2AB" w:rsidR="00F876DE" w:rsidRPr="00E47041" w:rsidRDefault="001561E9">
      <w:pPr>
        <w:rPr>
          <w:rFonts w:ascii="仿宋" w:eastAsia="仿宋" w:hAnsi="仿宋" w:cs="Times New Roman"/>
          <w:kern w:val="2"/>
          <w:sz w:val="24"/>
          <w:szCs w:val="24"/>
        </w:rPr>
      </w:pPr>
      <w:r w:rsidRPr="00E47041">
        <w:rPr>
          <w:rFonts w:ascii="仿宋" w:eastAsia="仿宋" w:hAnsi="仿宋"/>
          <w:sz w:val="24"/>
          <w:szCs w:val="24"/>
        </w:rPr>
        <w:br w:type="page"/>
      </w:r>
    </w:p>
    <w:p w14:paraId="26741912" w14:textId="2F7C8248" w:rsidR="002772BB" w:rsidRPr="00E47041" w:rsidRDefault="00C66E1E" w:rsidP="00F876DE">
      <w:pPr>
        <w:jc w:val="center"/>
        <w:outlineLvl w:val="1"/>
        <w:rPr>
          <w:rFonts w:ascii="仿宋" w:eastAsia="仿宋" w:hAnsi="仿宋"/>
          <w:b/>
          <w:bCs/>
          <w:sz w:val="24"/>
          <w:szCs w:val="24"/>
        </w:rPr>
      </w:pPr>
      <w:r w:rsidRPr="00E47041">
        <w:rPr>
          <w:rFonts w:ascii="仿宋" w:eastAsia="仿宋" w:hAnsi="仿宋"/>
          <w:b/>
          <w:bCs/>
          <w:sz w:val="24"/>
          <w:szCs w:val="24"/>
        </w:rPr>
        <w:lastRenderedPageBreak/>
        <w:t>2</w:t>
      </w:r>
      <w:r w:rsidR="00F876DE" w:rsidRPr="00E47041">
        <w:rPr>
          <w:rFonts w:ascii="仿宋" w:eastAsia="仿宋" w:hAnsi="仿宋" w:hint="eastAsia"/>
          <w:b/>
          <w:bCs/>
          <w:sz w:val="24"/>
          <w:szCs w:val="24"/>
        </w:rPr>
        <w:t>、报价一览表</w:t>
      </w:r>
    </w:p>
    <w:p w14:paraId="489C8C28" w14:textId="77777777" w:rsidR="00B554E7" w:rsidRPr="00E47041" w:rsidRDefault="00B554E7" w:rsidP="00B554E7">
      <w:pPr>
        <w:spacing w:line="380" w:lineRule="exact"/>
        <w:ind w:leftChars="67" w:left="147"/>
        <w:rPr>
          <w:rFonts w:ascii="仿宋" w:eastAsia="仿宋" w:hAnsi="仿宋"/>
          <w:sz w:val="24"/>
          <w:szCs w:val="24"/>
        </w:rPr>
      </w:pPr>
      <w:r w:rsidRPr="00E47041">
        <w:rPr>
          <w:rFonts w:ascii="仿宋" w:eastAsia="仿宋" w:hAnsi="仿宋" w:hint="eastAsia"/>
          <w:sz w:val="24"/>
          <w:szCs w:val="24"/>
        </w:rPr>
        <w:t>参与人：</w:t>
      </w:r>
      <w:r w:rsidRPr="00E47041">
        <w:rPr>
          <w:rFonts w:ascii="仿宋" w:eastAsia="仿宋" w:hAnsi="仿宋" w:hint="eastAsia"/>
          <w:sz w:val="24"/>
          <w:szCs w:val="24"/>
          <w:lang w:val="zh-CN"/>
        </w:rPr>
        <w:t>（</w:t>
      </w:r>
      <w:r w:rsidR="00994E59" w:rsidRPr="00E47041">
        <w:rPr>
          <w:rFonts w:ascii="仿宋" w:eastAsia="仿宋" w:hAnsi="仿宋" w:hint="eastAsia"/>
          <w:sz w:val="24"/>
          <w:szCs w:val="24"/>
          <w:lang w:val="zh-CN"/>
        </w:rPr>
        <w:t>公司全称并加盖公章</w:t>
      </w:r>
      <w:r w:rsidRPr="00E47041">
        <w:rPr>
          <w:rFonts w:ascii="仿宋" w:eastAsia="仿宋" w:hAnsi="仿宋" w:hint="eastAsia"/>
          <w:sz w:val="24"/>
          <w:szCs w:val="24"/>
          <w:lang w:val="zh-CN"/>
        </w:rPr>
        <w:t>）</w:t>
      </w:r>
      <w:r w:rsidRPr="00E47041">
        <w:rPr>
          <w:rFonts w:ascii="仿宋" w:eastAsia="仿宋" w:hAnsi="仿宋" w:hint="eastAsia"/>
          <w:sz w:val="24"/>
          <w:szCs w:val="24"/>
        </w:rPr>
        <w:t xml:space="preserve">                   </w:t>
      </w:r>
      <w:r w:rsidR="00874219" w:rsidRPr="00E47041">
        <w:rPr>
          <w:rFonts w:ascii="仿宋" w:eastAsia="仿宋" w:hAnsi="仿宋" w:hint="eastAsia"/>
          <w:sz w:val="24"/>
          <w:szCs w:val="24"/>
        </w:rPr>
        <w:t>项目</w:t>
      </w:r>
      <w:r w:rsidRPr="00E47041">
        <w:rPr>
          <w:rFonts w:ascii="仿宋" w:eastAsia="仿宋" w:hAnsi="仿宋" w:hint="eastAsia"/>
          <w:sz w:val="24"/>
          <w:szCs w:val="24"/>
        </w:rPr>
        <w:t>编号：</w:t>
      </w:r>
    </w:p>
    <w:p w14:paraId="38B9C335" w14:textId="77777777" w:rsidR="00B554E7" w:rsidRPr="00E47041" w:rsidRDefault="00B554E7" w:rsidP="00B554E7">
      <w:pPr>
        <w:spacing w:line="380" w:lineRule="exact"/>
        <w:ind w:leftChars="67" w:left="147"/>
        <w:rPr>
          <w:rFonts w:ascii="仿宋" w:eastAsia="仿宋" w:hAnsi="仿宋"/>
          <w:sz w:val="24"/>
          <w:szCs w:val="24"/>
        </w:rPr>
      </w:pPr>
      <w:r w:rsidRPr="00E47041">
        <w:rPr>
          <w:rFonts w:ascii="仿宋" w:eastAsia="仿宋" w:hAnsi="仿宋" w:hint="eastAsia"/>
          <w:sz w:val="24"/>
          <w:szCs w:val="24"/>
        </w:rPr>
        <w:t>货币单位：</w:t>
      </w:r>
    </w:p>
    <w:tbl>
      <w:tblPr>
        <w:tblW w:w="5924" w:type="pct"/>
        <w:tblInd w:w="-601" w:type="dxa"/>
        <w:tblLayout w:type="fixed"/>
        <w:tblLook w:val="04A0" w:firstRow="1" w:lastRow="0" w:firstColumn="1" w:lastColumn="0" w:noHBand="0" w:noVBand="1"/>
      </w:tblPr>
      <w:tblGrid>
        <w:gridCol w:w="711"/>
        <w:gridCol w:w="1278"/>
        <w:gridCol w:w="3114"/>
        <w:gridCol w:w="851"/>
        <w:gridCol w:w="991"/>
        <w:gridCol w:w="1418"/>
        <w:gridCol w:w="1277"/>
        <w:gridCol w:w="848"/>
        <w:gridCol w:w="853"/>
      </w:tblGrid>
      <w:tr w:rsidR="00841B71" w14:paraId="19AC97E6" w14:textId="77777777" w:rsidTr="00841B71">
        <w:trPr>
          <w:trHeight w:val="492"/>
        </w:trPr>
        <w:tc>
          <w:tcPr>
            <w:tcW w:w="313" w:type="pct"/>
            <w:tcBorders>
              <w:top w:val="single" w:sz="4" w:space="0" w:color="auto"/>
              <w:left w:val="single" w:sz="4" w:space="0" w:color="auto"/>
              <w:bottom w:val="single" w:sz="4" w:space="0" w:color="auto"/>
              <w:right w:val="single" w:sz="4" w:space="0" w:color="auto"/>
            </w:tcBorders>
            <w:vAlign w:val="center"/>
          </w:tcPr>
          <w:p w14:paraId="6B468171" w14:textId="77777777" w:rsidR="005675FF" w:rsidRDefault="005675FF" w:rsidP="00230990">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序号</w:t>
            </w:r>
          </w:p>
        </w:tc>
        <w:tc>
          <w:tcPr>
            <w:tcW w:w="563" w:type="pct"/>
            <w:tcBorders>
              <w:top w:val="single" w:sz="4" w:space="0" w:color="auto"/>
              <w:left w:val="nil"/>
              <w:bottom w:val="single" w:sz="4" w:space="0" w:color="auto"/>
              <w:right w:val="single" w:sz="4" w:space="0" w:color="auto"/>
            </w:tcBorders>
            <w:vAlign w:val="center"/>
          </w:tcPr>
          <w:p w14:paraId="0AE0BEB2" w14:textId="77777777" w:rsidR="005675FF" w:rsidRDefault="005675FF" w:rsidP="00230990">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设备名称</w:t>
            </w:r>
          </w:p>
        </w:tc>
        <w:tc>
          <w:tcPr>
            <w:tcW w:w="1373" w:type="pct"/>
            <w:tcBorders>
              <w:top w:val="single" w:sz="4" w:space="0" w:color="auto"/>
              <w:left w:val="nil"/>
              <w:bottom w:val="single" w:sz="4" w:space="0" w:color="auto"/>
              <w:right w:val="single" w:sz="4" w:space="0" w:color="auto"/>
            </w:tcBorders>
            <w:vAlign w:val="center"/>
          </w:tcPr>
          <w:p w14:paraId="6B0062B1" w14:textId="77777777" w:rsidR="005675FF" w:rsidRDefault="005675FF" w:rsidP="00230990">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规格型号</w:t>
            </w:r>
          </w:p>
        </w:tc>
        <w:tc>
          <w:tcPr>
            <w:tcW w:w="375" w:type="pct"/>
            <w:tcBorders>
              <w:top w:val="single" w:sz="4" w:space="0" w:color="auto"/>
              <w:left w:val="nil"/>
              <w:bottom w:val="single" w:sz="4" w:space="0" w:color="auto"/>
              <w:right w:val="single" w:sz="4" w:space="0" w:color="auto"/>
            </w:tcBorders>
            <w:vAlign w:val="center"/>
          </w:tcPr>
          <w:p w14:paraId="08D70AB4" w14:textId="77777777" w:rsidR="005675FF" w:rsidRDefault="005675FF" w:rsidP="00230990">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单位</w:t>
            </w:r>
          </w:p>
        </w:tc>
        <w:tc>
          <w:tcPr>
            <w:tcW w:w="437" w:type="pct"/>
            <w:tcBorders>
              <w:top w:val="single" w:sz="4" w:space="0" w:color="auto"/>
              <w:left w:val="nil"/>
              <w:bottom w:val="single" w:sz="4" w:space="0" w:color="auto"/>
              <w:right w:val="single" w:sz="4" w:space="0" w:color="auto"/>
            </w:tcBorders>
            <w:vAlign w:val="center"/>
          </w:tcPr>
          <w:p w14:paraId="3CC24C2B" w14:textId="77777777" w:rsidR="005675FF" w:rsidRDefault="005675FF" w:rsidP="00230990">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数量</w:t>
            </w:r>
          </w:p>
        </w:tc>
        <w:tc>
          <w:tcPr>
            <w:tcW w:w="625" w:type="pct"/>
            <w:tcBorders>
              <w:top w:val="single" w:sz="4" w:space="0" w:color="auto"/>
              <w:left w:val="nil"/>
              <w:bottom w:val="single" w:sz="4" w:space="0" w:color="auto"/>
              <w:right w:val="single" w:sz="4" w:space="0" w:color="auto"/>
            </w:tcBorders>
            <w:vAlign w:val="center"/>
          </w:tcPr>
          <w:p w14:paraId="04F0F0FB" w14:textId="77777777" w:rsidR="005675FF" w:rsidRDefault="005675FF" w:rsidP="00230990">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单价（元）</w:t>
            </w:r>
          </w:p>
        </w:tc>
        <w:tc>
          <w:tcPr>
            <w:tcW w:w="563" w:type="pct"/>
            <w:tcBorders>
              <w:top w:val="single" w:sz="4" w:space="0" w:color="auto"/>
              <w:left w:val="nil"/>
              <w:bottom w:val="single" w:sz="4" w:space="0" w:color="auto"/>
              <w:right w:val="single" w:sz="4" w:space="0" w:color="auto"/>
            </w:tcBorders>
            <w:vAlign w:val="center"/>
          </w:tcPr>
          <w:p w14:paraId="2A597B1E" w14:textId="77777777" w:rsidR="005675FF" w:rsidRDefault="005675FF" w:rsidP="00230990">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总价（元）</w:t>
            </w:r>
          </w:p>
        </w:tc>
        <w:tc>
          <w:tcPr>
            <w:tcW w:w="374" w:type="pct"/>
            <w:tcBorders>
              <w:top w:val="single" w:sz="4" w:space="0" w:color="auto"/>
              <w:left w:val="nil"/>
              <w:bottom w:val="single" w:sz="4" w:space="0" w:color="auto"/>
              <w:right w:val="single" w:sz="4" w:space="0" w:color="auto"/>
            </w:tcBorders>
            <w:vAlign w:val="center"/>
          </w:tcPr>
          <w:p w14:paraId="45D4EEA3" w14:textId="77777777" w:rsidR="005675FF" w:rsidRPr="001F5AA2" w:rsidRDefault="005675FF" w:rsidP="00230990">
            <w:pPr>
              <w:jc w:val="center"/>
              <w:rPr>
                <w:rFonts w:ascii="仿宋" w:eastAsia="仿宋" w:hAnsi="仿宋" w:cs="Tahoma"/>
                <w:b/>
                <w:bCs/>
                <w:color w:val="FF0000"/>
                <w:sz w:val="20"/>
                <w:szCs w:val="20"/>
              </w:rPr>
            </w:pPr>
            <w:r w:rsidRPr="001F5AA2">
              <w:rPr>
                <w:rFonts w:ascii="仿宋" w:eastAsia="仿宋" w:hAnsi="仿宋" w:cs="Tahoma" w:hint="eastAsia"/>
                <w:b/>
                <w:bCs/>
                <w:color w:val="FF0000"/>
                <w:sz w:val="20"/>
                <w:szCs w:val="20"/>
              </w:rPr>
              <w:t>是否提供样品</w:t>
            </w:r>
          </w:p>
        </w:tc>
        <w:tc>
          <w:tcPr>
            <w:tcW w:w="376" w:type="pct"/>
            <w:tcBorders>
              <w:top w:val="single" w:sz="4" w:space="0" w:color="auto"/>
              <w:left w:val="single" w:sz="4" w:space="0" w:color="auto"/>
              <w:bottom w:val="single" w:sz="4" w:space="0" w:color="auto"/>
              <w:right w:val="single" w:sz="4" w:space="0" w:color="auto"/>
            </w:tcBorders>
            <w:vAlign w:val="center"/>
          </w:tcPr>
          <w:p w14:paraId="14D3BAA9" w14:textId="77777777" w:rsidR="005675FF" w:rsidRDefault="005675FF" w:rsidP="00230990">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备注</w:t>
            </w:r>
          </w:p>
        </w:tc>
      </w:tr>
      <w:tr w:rsidR="00841B71" w14:paraId="45C789AC" w14:textId="77777777" w:rsidTr="00841B71">
        <w:trPr>
          <w:trHeight w:val="4761"/>
        </w:trPr>
        <w:tc>
          <w:tcPr>
            <w:tcW w:w="313" w:type="pct"/>
            <w:tcBorders>
              <w:top w:val="nil"/>
              <w:left w:val="single" w:sz="4" w:space="0" w:color="auto"/>
              <w:bottom w:val="single" w:sz="4" w:space="0" w:color="auto"/>
              <w:right w:val="single" w:sz="4" w:space="0" w:color="auto"/>
            </w:tcBorders>
            <w:shd w:val="clear" w:color="000000" w:fill="FFFFFF"/>
            <w:vAlign w:val="center"/>
          </w:tcPr>
          <w:p w14:paraId="0D4C165E" w14:textId="77777777" w:rsidR="005675FF" w:rsidRDefault="005675FF" w:rsidP="00230990">
            <w:pPr>
              <w:jc w:val="center"/>
              <w:rPr>
                <w:rFonts w:ascii="仿宋" w:eastAsia="仿宋" w:hAnsi="仿宋" w:cs="Tahoma"/>
                <w:color w:val="000000"/>
                <w:sz w:val="20"/>
                <w:szCs w:val="20"/>
              </w:rPr>
            </w:pPr>
            <w:r>
              <w:rPr>
                <w:rFonts w:ascii="仿宋" w:eastAsia="仿宋" w:hAnsi="仿宋" w:cs="Tahoma" w:hint="eastAsia"/>
                <w:color w:val="000000"/>
                <w:sz w:val="20"/>
                <w:szCs w:val="20"/>
              </w:rPr>
              <w:t>1</w:t>
            </w:r>
          </w:p>
        </w:tc>
        <w:tc>
          <w:tcPr>
            <w:tcW w:w="563" w:type="pct"/>
            <w:tcBorders>
              <w:top w:val="nil"/>
              <w:left w:val="nil"/>
              <w:bottom w:val="single" w:sz="4" w:space="0" w:color="auto"/>
              <w:right w:val="single" w:sz="4" w:space="0" w:color="auto"/>
            </w:tcBorders>
            <w:shd w:val="clear" w:color="auto" w:fill="auto"/>
            <w:vAlign w:val="center"/>
          </w:tcPr>
          <w:p w14:paraId="3B02D663" w14:textId="77777777" w:rsidR="005675FF" w:rsidRPr="000214AA" w:rsidRDefault="005675FF" w:rsidP="00230990">
            <w:pPr>
              <w:jc w:val="center"/>
              <w:rPr>
                <w:rFonts w:ascii="仿宋" w:eastAsia="仿宋" w:hAnsi="仿宋" w:cs="Tahoma"/>
                <w:color w:val="000000"/>
                <w:sz w:val="20"/>
                <w:szCs w:val="20"/>
              </w:rPr>
            </w:pPr>
            <w:r w:rsidRPr="000214AA">
              <w:rPr>
                <w:rFonts w:ascii="仿宋" w:eastAsia="仿宋" w:hAnsi="仿宋" w:cs="Tahoma" w:hint="eastAsia"/>
                <w:color w:val="000000"/>
                <w:sz w:val="20"/>
                <w:szCs w:val="20"/>
              </w:rPr>
              <w:t>6号楼1至4层和7层</w:t>
            </w:r>
          </w:p>
          <w:p w14:paraId="76E75D51" w14:textId="77777777" w:rsidR="005675FF" w:rsidRDefault="005675FF" w:rsidP="00230990">
            <w:pPr>
              <w:jc w:val="center"/>
              <w:rPr>
                <w:rFonts w:ascii="仿宋" w:eastAsia="仿宋" w:hAnsi="仿宋" w:cs="Tahoma"/>
                <w:color w:val="000000"/>
                <w:sz w:val="20"/>
                <w:szCs w:val="20"/>
              </w:rPr>
            </w:pPr>
            <w:r w:rsidRPr="000214AA">
              <w:rPr>
                <w:rFonts w:ascii="仿宋" w:eastAsia="仿宋" w:hAnsi="仿宋" w:cs="Tahoma" w:hint="eastAsia"/>
                <w:color w:val="000000"/>
                <w:sz w:val="20"/>
                <w:szCs w:val="20"/>
              </w:rPr>
              <w:t>窗帘及轨道安装</w:t>
            </w:r>
          </w:p>
        </w:tc>
        <w:tc>
          <w:tcPr>
            <w:tcW w:w="1373" w:type="pct"/>
            <w:tcBorders>
              <w:top w:val="nil"/>
              <w:left w:val="nil"/>
              <w:bottom w:val="single" w:sz="4" w:space="0" w:color="auto"/>
              <w:right w:val="single" w:sz="4" w:space="0" w:color="auto"/>
            </w:tcBorders>
            <w:shd w:val="clear" w:color="000000" w:fill="FFFFFF"/>
            <w:vAlign w:val="center"/>
          </w:tcPr>
          <w:p w14:paraId="3BC9D9AC" w14:textId="1E7965A7" w:rsidR="005675FF" w:rsidRPr="000214AA" w:rsidRDefault="005675FF" w:rsidP="005675FF">
            <w:pPr>
              <w:jc w:val="center"/>
              <w:rPr>
                <w:rFonts w:ascii="仿宋" w:eastAsia="仿宋" w:hAnsi="仿宋" w:cs="Tahoma"/>
                <w:color w:val="000000"/>
                <w:sz w:val="20"/>
                <w:szCs w:val="20"/>
              </w:rPr>
            </w:pPr>
            <w:r w:rsidRPr="000214AA">
              <w:rPr>
                <w:rFonts w:ascii="仿宋" w:eastAsia="仿宋" w:hAnsi="仿宋" w:cs="Tahoma" w:hint="eastAsia"/>
                <w:color w:val="000000"/>
                <w:sz w:val="20"/>
                <w:szCs w:val="20"/>
              </w:rPr>
              <w:t>1.高度：2.6m</w:t>
            </w:r>
            <w:r w:rsidRPr="000214AA">
              <w:rPr>
                <w:rFonts w:ascii="仿宋" w:eastAsia="仿宋" w:hAnsi="仿宋" w:cs="Tahoma" w:hint="eastAsia"/>
                <w:color w:val="000000"/>
                <w:sz w:val="20"/>
                <w:szCs w:val="20"/>
              </w:rPr>
              <w:br/>
              <w:t>2.材质：遮光布窗帘、为含棉聚酯纤维或100%聚酯纤维</w:t>
            </w:r>
            <w:r w:rsidRPr="000214AA">
              <w:rPr>
                <w:rFonts w:ascii="仿宋" w:eastAsia="仿宋" w:hAnsi="仿宋" w:cs="Tahoma" w:hint="eastAsia"/>
                <w:color w:val="000000"/>
                <w:sz w:val="20"/>
                <w:szCs w:val="20"/>
              </w:rPr>
              <w:br/>
              <w:t>3.窗帘层数：单层</w:t>
            </w:r>
            <w:r w:rsidRPr="000214AA">
              <w:rPr>
                <w:rFonts w:ascii="仿宋" w:eastAsia="仿宋" w:hAnsi="仿宋" w:cs="Tahoma" w:hint="eastAsia"/>
                <w:color w:val="000000"/>
                <w:sz w:val="20"/>
                <w:szCs w:val="20"/>
              </w:rPr>
              <w:br/>
              <w:t>4.</w:t>
            </w:r>
            <w:proofErr w:type="gramStart"/>
            <w:r w:rsidRPr="000214AA">
              <w:rPr>
                <w:rFonts w:ascii="仿宋" w:eastAsia="仿宋" w:hAnsi="仿宋" w:cs="Tahoma" w:hint="eastAsia"/>
                <w:color w:val="000000"/>
                <w:sz w:val="20"/>
                <w:szCs w:val="20"/>
              </w:rPr>
              <w:t>倍折系数</w:t>
            </w:r>
            <w:proofErr w:type="gramEnd"/>
            <w:r w:rsidRPr="000214AA">
              <w:rPr>
                <w:rFonts w:ascii="仿宋" w:eastAsia="仿宋" w:hAnsi="仿宋" w:cs="Tahoma" w:hint="eastAsia"/>
                <w:color w:val="000000"/>
                <w:sz w:val="20"/>
                <w:szCs w:val="20"/>
              </w:rPr>
              <w:t>：2.0</w:t>
            </w:r>
            <w:r w:rsidRPr="000214AA">
              <w:rPr>
                <w:rFonts w:ascii="仿宋" w:eastAsia="仿宋" w:hAnsi="仿宋" w:cs="Tahoma" w:hint="eastAsia"/>
                <w:color w:val="000000"/>
                <w:sz w:val="20"/>
                <w:szCs w:val="20"/>
              </w:rPr>
              <w:br/>
              <w:t>5.铝合金滑轮轨道：直轨、旋转滑轮、304不锈钢环扣滑轮轨道、挂钩等所需配件</w:t>
            </w:r>
            <w:r w:rsidRPr="000214AA">
              <w:rPr>
                <w:rFonts w:ascii="仿宋" w:eastAsia="仿宋" w:hAnsi="仿宋" w:cs="Tahoma" w:hint="eastAsia"/>
                <w:color w:val="000000"/>
                <w:sz w:val="20"/>
                <w:szCs w:val="20"/>
              </w:rPr>
              <w:br/>
              <w:t>6.含窗帘及轨道安装费、加工费、人工费、高空作业费等其他费用。</w:t>
            </w:r>
          </w:p>
        </w:tc>
        <w:tc>
          <w:tcPr>
            <w:tcW w:w="375" w:type="pct"/>
            <w:tcBorders>
              <w:top w:val="nil"/>
              <w:left w:val="nil"/>
              <w:bottom w:val="single" w:sz="4" w:space="0" w:color="auto"/>
              <w:right w:val="single" w:sz="4" w:space="0" w:color="auto"/>
            </w:tcBorders>
            <w:vAlign w:val="center"/>
          </w:tcPr>
          <w:p w14:paraId="49B06404" w14:textId="77777777" w:rsidR="005675FF" w:rsidRDefault="005675FF" w:rsidP="00230990">
            <w:pPr>
              <w:jc w:val="center"/>
              <w:rPr>
                <w:rFonts w:ascii="仿宋" w:eastAsia="仿宋" w:hAnsi="仿宋" w:cs="Tahoma"/>
                <w:color w:val="000000"/>
                <w:sz w:val="20"/>
                <w:szCs w:val="20"/>
              </w:rPr>
            </w:pPr>
            <w:r w:rsidRPr="000214AA">
              <w:rPr>
                <w:rFonts w:ascii="仿宋" w:eastAsia="仿宋" w:hAnsi="仿宋" w:cs="Tahoma"/>
                <w:color w:val="000000"/>
                <w:sz w:val="20"/>
                <w:szCs w:val="20"/>
              </w:rPr>
              <w:t>M</w:t>
            </w:r>
          </w:p>
        </w:tc>
        <w:tc>
          <w:tcPr>
            <w:tcW w:w="437" w:type="pct"/>
            <w:tcBorders>
              <w:top w:val="nil"/>
              <w:left w:val="nil"/>
              <w:bottom w:val="single" w:sz="4" w:space="0" w:color="auto"/>
              <w:right w:val="single" w:sz="4" w:space="0" w:color="auto"/>
            </w:tcBorders>
            <w:vAlign w:val="center"/>
          </w:tcPr>
          <w:p w14:paraId="0EF9C0B4" w14:textId="77777777" w:rsidR="005675FF" w:rsidRDefault="005675FF" w:rsidP="00230990">
            <w:pPr>
              <w:jc w:val="center"/>
              <w:rPr>
                <w:rFonts w:ascii="仿宋" w:eastAsia="仿宋" w:hAnsi="仿宋" w:cs="Tahoma"/>
                <w:color w:val="000000"/>
                <w:sz w:val="20"/>
                <w:szCs w:val="20"/>
              </w:rPr>
            </w:pPr>
            <w:r w:rsidRPr="000214AA">
              <w:rPr>
                <w:rFonts w:ascii="仿宋" w:eastAsia="仿宋" w:hAnsi="仿宋" w:cs="Tahoma"/>
                <w:color w:val="000000"/>
                <w:sz w:val="20"/>
                <w:szCs w:val="20"/>
              </w:rPr>
              <w:t>166</w:t>
            </w:r>
          </w:p>
        </w:tc>
        <w:tc>
          <w:tcPr>
            <w:tcW w:w="625" w:type="pct"/>
            <w:tcBorders>
              <w:top w:val="nil"/>
              <w:left w:val="nil"/>
              <w:bottom w:val="single" w:sz="4" w:space="0" w:color="auto"/>
              <w:right w:val="single" w:sz="4" w:space="0" w:color="auto"/>
            </w:tcBorders>
            <w:vAlign w:val="center"/>
          </w:tcPr>
          <w:p w14:paraId="1E62654D" w14:textId="77777777" w:rsidR="005675FF" w:rsidRDefault="005675FF" w:rsidP="00230990">
            <w:pPr>
              <w:jc w:val="center"/>
              <w:rPr>
                <w:rFonts w:ascii="仿宋" w:eastAsia="仿宋" w:hAnsi="仿宋" w:cs="Tahoma"/>
                <w:color w:val="000000"/>
                <w:sz w:val="20"/>
                <w:szCs w:val="20"/>
              </w:rPr>
            </w:pPr>
          </w:p>
        </w:tc>
        <w:tc>
          <w:tcPr>
            <w:tcW w:w="563" w:type="pct"/>
            <w:tcBorders>
              <w:top w:val="nil"/>
              <w:left w:val="nil"/>
              <w:bottom w:val="single" w:sz="4" w:space="0" w:color="auto"/>
              <w:right w:val="single" w:sz="4" w:space="0" w:color="auto"/>
            </w:tcBorders>
            <w:vAlign w:val="center"/>
          </w:tcPr>
          <w:p w14:paraId="3FD4FF62" w14:textId="77777777" w:rsidR="005675FF" w:rsidRDefault="005675FF" w:rsidP="00230990">
            <w:pPr>
              <w:jc w:val="center"/>
              <w:rPr>
                <w:rFonts w:ascii="仿宋" w:eastAsia="仿宋" w:hAnsi="仿宋" w:cs="Tahoma"/>
                <w:color w:val="000000"/>
                <w:sz w:val="20"/>
                <w:szCs w:val="20"/>
              </w:rPr>
            </w:pPr>
          </w:p>
        </w:tc>
        <w:tc>
          <w:tcPr>
            <w:tcW w:w="374" w:type="pct"/>
            <w:tcBorders>
              <w:top w:val="single" w:sz="4" w:space="0" w:color="auto"/>
              <w:left w:val="nil"/>
              <w:bottom w:val="single" w:sz="4" w:space="0" w:color="auto"/>
              <w:right w:val="single" w:sz="4" w:space="0" w:color="auto"/>
            </w:tcBorders>
            <w:vAlign w:val="center"/>
          </w:tcPr>
          <w:p w14:paraId="69562638" w14:textId="77777777" w:rsidR="005675FF" w:rsidRPr="000214AA" w:rsidRDefault="005675FF" w:rsidP="00230990">
            <w:pPr>
              <w:jc w:val="center"/>
              <w:rPr>
                <w:rFonts w:ascii="仿宋" w:eastAsia="仿宋" w:hAnsi="仿宋" w:cs="Tahoma"/>
                <w:color w:val="000000"/>
                <w:sz w:val="20"/>
                <w:szCs w:val="20"/>
              </w:rPr>
            </w:pPr>
            <w:r w:rsidRPr="000214AA">
              <w:rPr>
                <w:rFonts w:ascii="仿宋" w:eastAsia="仿宋" w:hAnsi="仿宋" w:cs="Tahoma" w:hint="eastAsia"/>
                <w:color w:val="000000"/>
                <w:sz w:val="20"/>
                <w:szCs w:val="20"/>
              </w:rPr>
              <w:t>是</w:t>
            </w:r>
          </w:p>
        </w:tc>
        <w:tc>
          <w:tcPr>
            <w:tcW w:w="376" w:type="pct"/>
            <w:tcBorders>
              <w:top w:val="single" w:sz="4" w:space="0" w:color="auto"/>
              <w:left w:val="single" w:sz="4" w:space="0" w:color="auto"/>
              <w:bottom w:val="single" w:sz="4" w:space="0" w:color="auto"/>
              <w:right w:val="single" w:sz="4" w:space="0" w:color="auto"/>
            </w:tcBorders>
            <w:vAlign w:val="center"/>
          </w:tcPr>
          <w:p w14:paraId="29052775" w14:textId="77777777" w:rsidR="005675FF" w:rsidRDefault="005675FF" w:rsidP="00230990">
            <w:pPr>
              <w:jc w:val="center"/>
              <w:rPr>
                <w:rFonts w:ascii="仿宋" w:eastAsia="仿宋" w:hAnsi="仿宋" w:cs="Tahoma"/>
                <w:color w:val="000000"/>
                <w:sz w:val="20"/>
                <w:szCs w:val="20"/>
              </w:rPr>
            </w:pPr>
          </w:p>
        </w:tc>
      </w:tr>
      <w:tr w:rsidR="00841B71" w14:paraId="2958F99C" w14:textId="77777777" w:rsidTr="00841B71">
        <w:trPr>
          <w:trHeight w:val="3092"/>
        </w:trPr>
        <w:tc>
          <w:tcPr>
            <w:tcW w:w="313" w:type="pct"/>
            <w:tcBorders>
              <w:top w:val="nil"/>
              <w:left w:val="single" w:sz="4" w:space="0" w:color="auto"/>
              <w:bottom w:val="single" w:sz="4" w:space="0" w:color="auto"/>
              <w:right w:val="single" w:sz="4" w:space="0" w:color="auto"/>
            </w:tcBorders>
            <w:shd w:val="clear" w:color="000000" w:fill="FFFFFF"/>
            <w:vAlign w:val="center"/>
          </w:tcPr>
          <w:p w14:paraId="12F960FB" w14:textId="77777777" w:rsidR="005675FF" w:rsidRDefault="005675FF" w:rsidP="00230990">
            <w:pPr>
              <w:jc w:val="center"/>
              <w:rPr>
                <w:rFonts w:ascii="仿宋" w:eastAsia="仿宋" w:hAnsi="仿宋" w:cs="Tahoma"/>
                <w:color w:val="000000"/>
                <w:sz w:val="20"/>
                <w:szCs w:val="20"/>
              </w:rPr>
            </w:pPr>
            <w:r>
              <w:rPr>
                <w:rFonts w:ascii="仿宋" w:eastAsia="仿宋" w:hAnsi="仿宋" w:cs="Tahoma" w:hint="eastAsia"/>
                <w:color w:val="000000"/>
                <w:sz w:val="20"/>
                <w:szCs w:val="20"/>
              </w:rPr>
              <w:t>2</w:t>
            </w:r>
          </w:p>
        </w:tc>
        <w:tc>
          <w:tcPr>
            <w:tcW w:w="563" w:type="pct"/>
            <w:tcBorders>
              <w:top w:val="nil"/>
              <w:left w:val="nil"/>
              <w:bottom w:val="single" w:sz="4" w:space="0" w:color="auto"/>
              <w:right w:val="single" w:sz="4" w:space="0" w:color="auto"/>
            </w:tcBorders>
            <w:shd w:val="clear" w:color="auto" w:fill="auto"/>
            <w:vAlign w:val="center"/>
          </w:tcPr>
          <w:p w14:paraId="040A3A54" w14:textId="77777777" w:rsidR="005675FF" w:rsidRPr="000214AA" w:rsidRDefault="005675FF" w:rsidP="00230990">
            <w:pPr>
              <w:jc w:val="center"/>
              <w:rPr>
                <w:rFonts w:ascii="仿宋" w:eastAsia="仿宋" w:hAnsi="仿宋" w:cs="Tahoma"/>
                <w:color w:val="000000"/>
                <w:sz w:val="20"/>
                <w:szCs w:val="20"/>
              </w:rPr>
            </w:pPr>
            <w:r w:rsidRPr="000214AA">
              <w:rPr>
                <w:rFonts w:ascii="仿宋" w:eastAsia="仿宋" w:hAnsi="仿宋" w:cs="Tahoma" w:hint="eastAsia"/>
                <w:color w:val="000000"/>
                <w:sz w:val="20"/>
                <w:szCs w:val="20"/>
              </w:rPr>
              <w:t>8号楼3至7层</w:t>
            </w:r>
          </w:p>
          <w:p w14:paraId="176C6463" w14:textId="77777777" w:rsidR="005675FF" w:rsidRDefault="005675FF" w:rsidP="00230990">
            <w:pPr>
              <w:jc w:val="center"/>
              <w:rPr>
                <w:rFonts w:ascii="仿宋" w:eastAsia="仿宋" w:hAnsi="仿宋" w:cs="Tahoma"/>
                <w:color w:val="000000"/>
                <w:sz w:val="20"/>
                <w:szCs w:val="20"/>
              </w:rPr>
            </w:pPr>
            <w:r w:rsidRPr="000214AA">
              <w:rPr>
                <w:rFonts w:ascii="仿宋" w:eastAsia="仿宋" w:hAnsi="仿宋" w:cs="Tahoma" w:hint="eastAsia"/>
                <w:color w:val="000000"/>
                <w:sz w:val="20"/>
                <w:szCs w:val="20"/>
              </w:rPr>
              <w:t>窗帘及轨道安装</w:t>
            </w:r>
          </w:p>
        </w:tc>
        <w:tc>
          <w:tcPr>
            <w:tcW w:w="1373" w:type="pct"/>
            <w:tcBorders>
              <w:top w:val="nil"/>
              <w:left w:val="nil"/>
              <w:bottom w:val="single" w:sz="4" w:space="0" w:color="auto"/>
              <w:right w:val="single" w:sz="4" w:space="0" w:color="auto"/>
            </w:tcBorders>
            <w:shd w:val="clear" w:color="000000" w:fill="FFFFFF"/>
            <w:vAlign w:val="center"/>
          </w:tcPr>
          <w:p w14:paraId="3453E276" w14:textId="77777777" w:rsidR="005675FF" w:rsidRPr="000214AA" w:rsidRDefault="005675FF" w:rsidP="00230990">
            <w:pPr>
              <w:jc w:val="center"/>
              <w:rPr>
                <w:rFonts w:ascii="仿宋" w:eastAsia="仿宋" w:hAnsi="仿宋" w:cs="Tahoma"/>
                <w:color w:val="000000"/>
                <w:sz w:val="20"/>
                <w:szCs w:val="20"/>
              </w:rPr>
            </w:pPr>
            <w:r w:rsidRPr="000214AA">
              <w:rPr>
                <w:rFonts w:ascii="仿宋" w:eastAsia="仿宋" w:hAnsi="仿宋" w:cs="Tahoma" w:hint="eastAsia"/>
                <w:color w:val="000000"/>
                <w:sz w:val="20"/>
                <w:szCs w:val="20"/>
              </w:rPr>
              <w:t>1.高度：2.6m</w:t>
            </w:r>
          </w:p>
          <w:p w14:paraId="1123A110" w14:textId="77777777" w:rsidR="005675FF" w:rsidRPr="000214AA" w:rsidRDefault="005675FF" w:rsidP="00230990">
            <w:pPr>
              <w:jc w:val="center"/>
              <w:rPr>
                <w:rFonts w:ascii="仿宋" w:eastAsia="仿宋" w:hAnsi="仿宋" w:cs="Tahoma"/>
                <w:color w:val="000000"/>
                <w:sz w:val="20"/>
                <w:szCs w:val="20"/>
              </w:rPr>
            </w:pPr>
            <w:r w:rsidRPr="000214AA">
              <w:rPr>
                <w:rFonts w:ascii="仿宋" w:eastAsia="仿宋" w:hAnsi="仿宋" w:cs="Tahoma" w:hint="eastAsia"/>
                <w:color w:val="000000"/>
                <w:sz w:val="20"/>
                <w:szCs w:val="20"/>
              </w:rPr>
              <w:t>2.材质：遮光布窗帘、为含棉聚酯纤维或100%聚酯纤维</w:t>
            </w:r>
          </w:p>
          <w:p w14:paraId="1EE68E46" w14:textId="77777777" w:rsidR="005675FF" w:rsidRPr="000214AA" w:rsidRDefault="005675FF" w:rsidP="00230990">
            <w:pPr>
              <w:jc w:val="center"/>
              <w:rPr>
                <w:rFonts w:ascii="仿宋" w:eastAsia="仿宋" w:hAnsi="仿宋" w:cs="Tahoma"/>
                <w:color w:val="000000"/>
                <w:sz w:val="20"/>
                <w:szCs w:val="20"/>
              </w:rPr>
            </w:pPr>
            <w:r w:rsidRPr="000214AA">
              <w:rPr>
                <w:rFonts w:ascii="仿宋" w:eastAsia="仿宋" w:hAnsi="仿宋" w:cs="Tahoma" w:hint="eastAsia"/>
                <w:color w:val="000000"/>
                <w:sz w:val="20"/>
                <w:szCs w:val="20"/>
              </w:rPr>
              <w:t>3.窗帘层数：单层</w:t>
            </w:r>
          </w:p>
          <w:p w14:paraId="0DECD465" w14:textId="77777777" w:rsidR="005675FF" w:rsidRPr="000214AA" w:rsidRDefault="005675FF" w:rsidP="00230990">
            <w:pPr>
              <w:jc w:val="center"/>
              <w:rPr>
                <w:rFonts w:ascii="仿宋" w:eastAsia="仿宋" w:hAnsi="仿宋" w:cs="Tahoma"/>
                <w:color w:val="000000"/>
                <w:sz w:val="20"/>
                <w:szCs w:val="20"/>
              </w:rPr>
            </w:pPr>
            <w:r w:rsidRPr="000214AA">
              <w:rPr>
                <w:rFonts w:ascii="仿宋" w:eastAsia="仿宋" w:hAnsi="仿宋" w:cs="Tahoma" w:hint="eastAsia"/>
                <w:color w:val="000000"/>
                <w:sz w:val="20"/>
                <w:szCs w:val="20"/>
              </w:rPr>
              <w:t>4.</w:t>
            </w:r>
            <w:proofErr w:type="gramStart"/>
            <w:r w:rsidRPr="000214AA">
              <w:rPr>
                <w:rFonts w:ascii="仿宋" w:eastAsia="仿宋" w:hAnsi="仿宋" w:cs="Tahoma" w:hint="eastAsia"/>
                <w:color w:val="000000"/>
                <w:sz w:val="20"/>
                <w:szCs w:val="20"/>
              </w:rPr>
              <w:t>倍折系数</w:t>
            </w:r>
            <w:proofErr w:type="gramEnd"/>
            <w:r w:rsidRPr="000214AA">
              <w:rPr>
                <w:rFonts w:ascii="仿宋" w:eastAsia="仿宋" w:hAnsi="仿宋" w:cs="Tahoma" w:hint="eastAsia"/>
                <w:color w:val="000000"/>
                <w:sz w:val="20"/>
                <w:szCs w:val="20"/>
              </w:rPr>
              <w:t>：2.0</w:t>
            </w:r>
          </w:p>
          <w:p w14:paraId="519CECAC" w14:textId="77777777" w:rsidR="005675FF" w:rsidRPr="000214AA" w:rsidRDefault="005675FF" w:rsidP="00230990">
            <w:pPr>
              <w:jc w:val="center"/>
              <w:rPr>
                <w:rFonts w:ascii="仿宋" w:eastAsia="仿宋" w:hAnsi="仿宋" w:cs="Tahoma"/>
                <w:color w:val="000000"/>
                <w:sz w:val="20"/>
                <w:szCs w:val="20"/>
              </w:rPr>
            </w:pPr>
            <w:r w:rsidRPr="000214AA">
              <w:rPr>
                <w:rFonts w:ascii="仿宋" w:eastAsia="仿宋" w:hAnsi="仿宋" w:cs="Tahoma" w:hint="eastAsia"/>
                <w:color w:val="000000"/>
                <w:sz w:val="20"/>
                <w:szCs w:val="20"/>
              </w:rPr>
              <w:t>5.铝合金滑轮轨道：直轨、旋转滑轮、304不锈钢环扣滑轮轨道、挂钩等所需配件</w:t>
            </w:r>
          </w:p>
          <w:p w14:paraId="0C30755A" w14:textId="77777777" w:rsidR="005675FF" w:rsidRDefault="005675FF" w:rsidP="00230990">
            <w:pPr>
              <w:jc w:val="center"/>
              <w:rPr>
                <w:rFonts w:ascii="仿宋" w:eastAsia="仿宋" w:hAnsi="仿宋" w:cs="Tahoma"/>
                <w:color w:val="000000"/>
                <w:sz w:val="20"/>
                <w:szCs w:val="20"/>
              </w:rPr>
            </w:pPr>
            <w:r w:rsidRPr="000214AA">
              <w:rPr>
                <w:rFonts w:ascii="仿宋" w:eastAsia="仿宋" w:hAnsi="仿宋" w:cs="Tahoma" w:hint="eastAsia"/>
                <w:color w:val="000000"/>
                <w:sz w:val="20"/>
                <w:szCs w:val="20"/>
              </w:rPr>
              <w:t>6.含窗帘及轨道安装费、加工费、人工费、高空作业费等其他费用。</w:t>
            </w:r>
          </w:p>
        </w:tc>
        <w:tc>
          <w:tcPr>
            <w:tcW w:w="375" w:type="pct"/>
            <w:tcBorders>
              <w:top w:val="nil"/>
              <w:left w:val="nil"/>
              <w:bottom w:val="single" w:sz="4" w:space="0" w:color="auto"/>
              <w:right w:val="single" w:sz="4" w:space="0" w:color="auto"/>
            </w:tcBorders>
            <w:vAlign w:val="center"/>
          </w:tcPr>
          <w:p w14:paraId="3A12C2A1" w14:textId="77777777" w:rsidR="005675FF" w:rsidRDefault="005675FF" w:rsidP="00230990">
            <w:pPr>
              <w:jc w:val="center"/>
              <w:rPr>
                <w:rFonts w:ascii="仿宋" w:eastAsia="仿宋" w:hAnsi="仿宋" w:cs="Tahoma"/>
                <w:color w:val="000000"/>
                <w:sz w:val="20"/>
                <w:szCs w:val="20"/>
              </w:rPr>
            </w:pPr>
            <w:r w:rsidRPr="000214AA">
              <w:rPr>
                <w:rFonts w:ascii="仿宋" w:eastAsia="仿宋" w:hAnsi="仿宋" w:cs="Tahoma"/>
                <w:color w:val="000000"/>
                <w:sz w:val="20"/>
                <w:szCs w:val="20"/>
              </w:rPr>
              <w:t>M</w:t>
            </w:r>
          </w:p>
        </w:tc>
        <w:tc>
          <w:tcPr>
            <w:tcW w:w="437" w:type="pct"/>
            <w:tcBorders>
              <w:top w:val="nil"/>
              <w:left w:val="nil"/>
              <w:bottom w:val="single" w:sz="4" w:space="0" w:color="auto"/>
              <w:right w:val="single" w:sz="4" w:space="0" w:color="auto"/>
            </w:tcBorders>
            <w:vAlign w:val="center"/>
          </w:tcPr>
          <w:p w14:paraId="7CC17885" w14:textId="1F9CB678" w:rsidR="005675FF" w:rsidRDefault="005675FF" w:rsidP="0079049F">
            <w:pPr>
              <w:jc w:val="center"/>
              <w:rPr>
                <w:rFonts w:ascii="仿宋" w:eastAsia="仿宋" w:hAnsi="仿宋" w:cs="Tahoma"/>
                <w:color w:val="000000"/>
                <w:sz w:val="20"/>
                <w:szCs w:val="20"/>
              </w:rPr>
            </w:pPr>
            <w:r w:rsidRPr="000214AA">
              <w:rPr>
                <w:rFonts w:ascii="仿宋" w:eastAsia="仿宋" w:hAnsi="仿宋" w:cs="Tahoma"/>
                <w:color w:val="000000"/>
                <w:sz w:val="20"/>
                <w:szCs w:val="20"/>
              </w:rPr>
              <w:t>1</w:t>
            </w:r>
            <w:r w:rsidR="0079049F">
              <w:rPr>
                <w:rFonts w:ascii="仿宋" w:eastAsia="仿宋" w:hAnsi="仿宋" w:cs="Tahoma" w:hint="eastAsia"/>
                <w:color w:val="000000"/>
                <w:sz w:val="20"/>
                <w:szCs w:val="20"/>
              </w:rPr>
              <w:t>70</w:t>
            </w:r>
          </w:p>
        </w:tc>
        <w:tc>
          <w:tcPr>
            <w:tcW w:w="625" w:type="pct"/>
            <w:tcBorders>
              <w:top w:val="nil"/>
              <w:left w:val="nil"/>
              <w:bottom w:val="single" w:sz="4" w:space="0" w:color="auto"/>
              <w:right w:val="single" w:sz="4" w:space="0" w:color="auto"/>
            </w:tcBorders>
            <w:vAlign w:val="center"/>
          </w:tcPr>
          <w:p w14:paraId="253984F2" w14:textId="77777777" w:rsidR="005675FF" w:rsidRDefault="005675FF" w:rsidP="00230990">
            <w:pPr>
              <w:jc w:val="center"/>
              <w:rPr>
                <w:rFonts w:ascii="仿宋" w:eastAsia="仿宋" w:hAnsi="仿宋" w:cs="Tahoma"/>
                <w:color w:val="000000"/>
                <w:sz w:val="20"/>
                <w:szCs w:val="20"/>
              </w:rPr>
            </w:pPr>
          </w:p>
        </w:tc>
        <w:tc>
          <w:tcPr>
            <w:tcW w:w="563" w:type="pct"/>
            <w:tcBorders>
              <w:top w:val="nil"/>
              <w:left w:val="nil"/>
              <w:bottom w:val="single" w:sz="4" w:space="0" w:color="auto"/>
              <w:right w:val="single" w:sz="4" w:space="0" w:color="auto"/>
            </w:tcBorders>
            <w:vAlign w:val="center"/>
          </w:tcPr>
          <w:p w14:paraId="2AAE10B5" w14:textId="77777777" w:rsidR="005675FF" w:rsidRDefault="005675FF" w:rsidP="00230990">
            <w:pPr>
              <w:jc w:val="center"/>
              <w:rPr>
                <w:rFonts w:ascii="仿宋" w:eastAsia="仿宋" w:hAnsi="仿宋" w:cs="Tahoma"/>
                <w:color w:val="000000"/>
                <w:sz w:val="20"/>
                <w:szCs w:val="20"/>
              </w:rPr>
            </w:pPr>
          </w:p>
        </w:tc>
        <w:tc>
          <w:tcPr>
            <w:tcW w:w="374" w:type="pct"/>
            <w:tcBorders>
              <w:top w:val="single" w:sz="4" w:space="0" w:color="auto"/>
              <w:left w:val="nil"/>
              <w:bottom w:val="single" w:sz="4" w:space="0" w:color="auto"/>
              <w:right w:val="single" w:sz="4" w:space="0" w:color="auto"/>
            </w:tcBorders>
            <w:vAlign w:val="center"/>
          </w:tcPr>
          <w:p w14:paraId="72C3AC98" w14:textId="77777777" w:rsidR="005675FF" w:rsidRPr="000214AA" w:rsidRDefault="005675FF" w:rsidP="00230990">
            <w:pPr>
              <w:jc w:val="center"/>
              <w:rPr>
                <w:rFonts w:ascii="仿宋" w:eastAsia="仿宋" w:hAnsi="仿宋" w:cs="Tahoma"/>
                <w:color w:val="000000"/>
                <w:sz w:val="20"/>
                <w:szCs w:val="20"/>
              </w:rPr>
            </w:pPr>
            <w:r w:rsidRPr="000214AA">
              <w:rPr>
                <w:rFonts w:ascii="仿宋" w:eastAsia="仿宋" w:hAnsi="仿宋" w:cs="Tahoma" w:hint="eastAsia"/>
                <w:color w:val="000000"/>
                <w:sz w:val="20"/>
                <w:szCs w:val="20"/>
              </w:rPr>
              <w:t>是</w:t>
            </w:r>
          </w:p>
        </w:tc>
        <w:tc>
          <w:tcPr>
            <w:tcW w:w="376" w:type="pct"/>
            <w:tcBorders>
              <w:top w:val="single" w:sz="4" w:space="0" w:color="auto"/>
              <w:left w:val="single" w:sz="4" w:space="0" w:color="auto"/>
              <w:bottom w:val="single" w:sz="4" w:space="0" w:color="auto"/>
              <w:right w:val="single" w:sz="4" w:space="0" w:color="auto"/>
            </w:tcBorders>
            <w:vAlign w:val="center"/>
          </w:tcPr>
          <w:p w14:paraId="57C12FF0" w14:textId="77777777" w:rsidR="005675FF" w:rsidRDefault="005675FF" w:rsidP="00230990">
            <w:pPr>
              <w:jc w:val="center"/>
              <w:rPr>
                <w:rFonts w:ascii="仿宋" w:eastAsia="仿宋" w:hAnsi="仿宋" w:cs="Tahoma"/>
                <w:color w:val="000000"/>
                <w:sz w:val="20"/>
                <w:szCs w:val="20"/>
              </w:rPr>
            </w:pPr>
          </w:p>
        </w:tc>
      </w:tr>
      <w:tr w:rsidR="00841B71" w14:paraId="0FB991BE" w14:textId="77777777" w:rsidTr="00841B71">
        <w:trPr>
          <w:trHeight w:val="2697"/>
        </w:trPr>
        <w:tc>
          <w:tcPr>
            <w:tcW w:w="313" w:type="pct"/>
            <w:tcBorders>
              <w:top w:val="single" w:sz="4" w:space="0" w:color="auto"/>
              <w:left w:val="single" w:sz="4" w:space="0" w:color="auto"/>
              <w:bottom w:val="single" w:sz="4" w:space="0" w:color="auto"/>
              <w:right w:val="single" w:sz="4" w:space="0" w:color="auto"/>
            </w:tcBorders>
            <w:shd w:val="clear" w:color="000000" w:fill="FFFFFF"/>
            <w:vAlign w:val="center"/>
          </w:tcPr>
          <w:p w14:paraId="556C8CF8" w14:textId="77777777" w:rsidR="005675FF" w:rsidRDefault="005675FF" w:rsidP="00230990">
            <w:pPr>
              <w:jc w:val="center"/>
              <w:rPr>
                <w:rFonts w:ascii="仿宋" w:eastAsia="仿宋" w:hAnsi="仿宋" w:cs="Tahoma"/>
                <w:color w:val="000000"/>
                <w:sz w:val="20"/>
                <w:szCs w:val="20"/>
              </w:rPr>
            </w:pPr>
            <w:r>
              <w:rPr>
                <w:rFonts w:ascii="仿宋" w:eastAsia="仿宋" w:hAnsi="仿宋" w:cs="Tahoma" w:hint="eastAsia"/>
                <w:color w:val="000000"/>
                <w:sz w:val="20"/>
                <w:szCs w:val="20"/>
              </w:rPr>
              <w:lastRenderedPageBreak/>
              <w:t>3</w:t>
            </w: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14:paraId="4068E1E2" w14:textId="77777777" w:rsidR="005675FF" w:rsidRPr="000214AA" w:rsidRDefault="005675FF" w:rsidP="00230990">
            <w:pPr>
              <w:jc w:val="center"/>
              <w:rPr>
                <w:rFonts w:ascii="仿宋" w:eastAsia="仿宋" w:hAnsi="仿宋" w:cs="Tahoma"/>
                <w:color w:val="000000"/>
                <w:sz w:val="20"/>
                <w:szCs w:val="20"/>
              </w:rPr>
            </w:pPr>
            <w:r w:rsidRPr="000214AA">
              <w:rPr>
                <w:rFonts w:ascii="仿宋" w:eastAsia="仿宋" w:hAnsi="仿宋" w:cs="Tahoma" w:hint="eastAsia"/>
                <w:color w:val="000000"/>
                <w:sz w:val="20"/>
                <w:szCs w:val="20"/>
              </w:rPr>
              <w:t>8号楼3至7层</w:t>
            </w:r>
          </w:p>
          <w:p w14:paraId="12AE6223" w14:textId="77777777" w:rsidR="005675FF" w:rsidRDefault="005675FF" w:rsidP="00230990">
            <w:pPr>
              <w:jc w:val="center"/>
              <w:rPr>
                <w:rFonts w:ascii="仿宋" w:eastAsia="仿宋" w:hAnsi="仿宋" w:cs="Tahoma"/>
                <w:color w:val="000000"/>
                <w:sz w:val="20"/>
                <w:szCs w:val="20"/>
              </w:rPr>
            </w:pPr>
            <w:r w:rsidRPr="000214AA">
              <w:rPr>
                <w:rFonts w:ascii="仿宋" w:eastAsia="仿宋" w:hAnsi="仿宋" w:cs="Tahoma" w:hint="eastAsia"/>
                <w:color w:val="000000"/>
                <w:sz w:val="20"/>
                <w:szCs w:val="20"/>
              </w:rPr>
              <w:t>窗帘及轨道安装</w:t>
            </w:r>
          </w:p>
        </w:tc>
        <w:tc>
          <w:tcPr>
            <w:tcW w:w="1373" w:type="pct"/>
            <w:tcBorders>
              <w:top w:val="single" w:sz="4" w:space="0" w:color="auto"/>
              <w:left w:val="single" w:sz="4" w:space="0" w:color="auto"/>
              <w:bottom w:val="single" w:sz="4" w:space="0" w:color="auto"/>
              <w:right w:val="single" w:sz="4" w:space="0" w:color="auto"/>
            </w:tcBorders>
            <w:shd w:val="clear" w:color="000000" w:fill="FFFFFF"/>
            <w:vAlign w:val="center"/>
          </w:tcPr>
          <w:p w14:paraId="46F793AF" w14:textId="77777777" w:rsidR="005675FF" w:rsidRPr="000214AA" w:rsidRDefault="005675FF" w:rsidP="00230990">
            <w:pPr>
              <w:jc w:val="center"/>
              <w:rPr>
                <w:rFonts w:ascii="仿宋" w:eastAsia="仿宋" w:hAnsi="仿宋" w:cs="Tahoma"/>
                <w:color w:val="000000"/>
                <w:sz w:val="20"/>
                <w:szCs w:val="20"/>
              </w:rPr>
            </w:pPr>
            <w:r w:rsidRPr="000214AA">
              <w:rPr>
                <w:rFonts w:ascii="仿宋" w:eastAsia="仿宋" w:hAnsi="仿宋" w:cs="Tahoma" w:hint="eastAsia"/>
                <w:color w:val="000000"/>
                <w:sz w:val="20"/>
                <w:szCs w:val="20"/>
              </w:rPr>
              <w:t>1.高度：2.6m</w:t>
            </w:r>
          </w:p>
          <w:p w14:paraId="22E9788B" w14:textId="77777777" w:rsidR="005675FF" w:rsidRPr="000214AA" w:rsidRDefault="005675FF" w:rsidP="00230990">
            <w:pPr>
              <w:jc w:val="center"/>
              <w:rPr>
                <w:rFonts w:ascii="仿宋" w:eastAsia="仿宋" w:hAnsi="仿宋" w:cs="Tahoma"/>
                <w:color w:val="000000"/>
                <w:sz w:val="20"/>
                <w:szCs w:val="20"/>
              </w:rPr>
            </w:pPr>
            <w:r w:rsidRPr="000214AA">
              <w:rPr>
                <w:rFonts w:ascii="仿宋" w:eastAsia="仿宋" w:hAnsi="仿宋" w:cs="Tahoma" w:hint="eastAsia"/>
                <w:color w:val="000000"/>
                <w:sz w:val="20"/>
                <w:szCs w:val="20"/>
              </w:rPr>
              <w:t>2.材质：遮光布窗帘、为含棉聚酯纤维或100%聚酯纤维</w:t>
            </w:r>
          </w:p>
          <w:p w14:paraId="71C22969" w14:textId="77777777" w:rsidR="005675FF" w:rsidRPr="000214AA" w:rsidRDefault="005675FF" w:rsidP="00230990">
            <w:pPr>
              <w:jc w:val="center"/>
              <w:rPr>
                <w:rFonts w:ascii="仿宋" w:eastAsia="仿宋" w:hAnsi="仿宋" w:cs="Tahoma"/>
                <w:color w:val="000000"/>
                <w:sz w:val="20"/>
                <w:szCs w:val="20"/>
              </w:rPr>
            </w:pPr>
            <w:r w:rsidRPr="000214AA">
              <w:rPr>
                <w:rFonts w:ascii="仿宋" w:eastAsia="仿宋" w:hAnsi="仿宋" w:cs="Tahoma" w:hint="eastAsia"/>
                <w:color w:val="000000"/>
                <w:sz w:val="20"/>
                <w:szCs w:val="20"/>
              </w:rPr>
              <w:t>3.窗帘层数：单层</w:t>
            </w:r>
          </w:p>
          <w:p w14:paraId="40BB94D6" w14:textId="77777777" w:rsidR="005675FF" w:rsidRPr="000214AA" w:rsidRDefault="005675FF" w:rsidP="00230990">
            <w:pPr>
              <w:jc w:val="center"/>
              <w:rPr>
                <w:rFonts w:ascii="仿宋" w:eastAsia="仿宋" w:hAnsi="仿宋" w:cs="Tahoma"/>
                <w:color w:val="000000"/>
                <w:sz w:val="20"/>
                <w:szCs w:val="20"/>
              </w:rPr>
            </w:pPr>
            <w:r w:rsidRPr="000214AA">
              <w:rPr>
                <w:rFonts w:ascii="仿宋" w:eastAsia="仿宋" w:hAnsi="仿宋" w:cs="Tahoma" w:hint="eastAsia"/>
                <w:color w:val="000000"/>
                <w:sz w:val="20"/>
                <w:szCs w:val="20"/>
              </w:rPr>
              <w:t>4.</w:t>
            </w:r>
            <w:proofErr w:type="gramStart"/>
            <w:r w:rsidRPr="000214AA">
              <w:rPr>
                <w:rFonts w:ascii="仿宋" w:eastAsia="仿宋" w:hAnsi="仿宋" w:cs="Tahoma" w:hint="eastAsia"/>
                <w:color w:val="000000"/>
                <w:sz w:val="20"/>
                <w:szCs w:val="20"/>
              </w:rPr>
              <w:t>倍折系数</w:t>
            </w:r>
            <w:proofErr w:type="gramEnd"/>
            <w:r w:rsidRPr="000214AA">
              <w:rPr>
                <w:rFonts w:ascii="仿宋" w:eastAsia="仿宋" w:hAnsi="仿宋" w:cs="Tahoma" w:hint="eastAsia"/>
                <w:color w:val="000000"/>
                <w:sz w:val="20"/>
                <w:szCs w:val="20"/>
              </w:rPr>
              <w:t>：2.0</w:t>
            </w:r>
          </w:p>
          <w:p w14:paraId="77499A99" w14:textId="77777777" w:rsidR="005675FF" w:rsidRPr="000214AA" w:rsidRDefault="005675FF" w:rsidP="00230990">
            <w:pPr>
              <w:jc w:val="center"/>
              <w:rPr>
                <w:rFonts w:ascii="仿宋" w:eastAsia="仿宋" w:hAnsi="仿宋" w:cs="Tahoma"/>
                <w:color w:val="000000"/>
                <w:sz w:val="20"/>
                <w:szCs w:val="20"/>
              </w:rPr>
            </w:pPr>
            <w:r w:rsidRPr="000214AA">
              <w:rPr>
                <w:rFonts w:ascii="仿宋" w:eastAsia="仿宋" w:hAnsi="仿宋" w:cs="Tahoma" w:hint="eastAsia"/>
                <w:color w:val="000000"/>
                <w:sz w:val="20"/>
                <w:szCs w:val="20"/>
              </w:rPr>
              <w:t>5.铝合金滑轮轨道：直轨、旋转滑轮、304不锈钢环扣滑轮轨道、挂钩等所需配件</w:t>
            </w:r>
          </w:p>
          <w:p w14:paraId="5DBCDD03" w14:textId="77777777" w:rsidR="005675FF" w:rsidRDefault="005675FF" w:rsidP="00230990">
            <w:pPr>
              <w:jc w:val="center"/>
              <w:rPr>
                <w:rFonts w:ascii="仿宋" w:eastAsia="仿宋" w:hAnsi="仿宋" w:cs="Tahoma"/>
                <w:color w:val="000000"/>
                <w:sz w:val="20"/>
                <w:szCs w:val="20"/>
              </w:rPr>
            </w:pPr>
            <w:r w:rsidRPr="000214AA">
              <w:rPr>
                <w:rFonts w:ascii="仿宋" w:eastAsia="仿宋" w:hAnsi="仿宋" w:cs="Tahoma" w:hint="eastAsia"/>
                <w:color w:val="000000"/>
                <w:sz w:val="20"/>
                <w:szCs w:val="20"/>
              </w:rPr>
              <w:t>6.含窗帘及轨道安装费、加工费、人工费、高空作业费等其他费用</w:t>
            </w:r>
          </w:p>
        </w:tc>
        <w:tc>
          <w:tcPr>
            <w:tcW w:w="375" w:type="pct"/>
            <w:tcBorders>
              <w:top w:val="single" w:sz="4" w:space="0" w:color="auto"/>
              <w:left w:val="single" w:sz="4" w:space="0" w:color="auto"/>
              <w:bottom w:val="single" w:sz="4" w:space="0" w:color="auto"/>
              <w:right w:val="single" w:sz="4" w:space="0" w:color="auto"/>
            </w:tcBorders>
            <w:vAlign w:val="center"/>
          </w:tcPr>
          <w:p w14:paraId="3177987A" w14:textId="77777777" w:rsidR="005675FF" w:rsidRDefault="005675FF" w:rsidP="00230990">
            <w:pPr>
              <w:jc w:val="center"/>
              <w:rPr>
                <w:rFonts w:ascii="仿宋" w:eastAsia="仿宋" w:hAnsi="仿宋" w:cs="Tahoma"/>
                <w:color w:val="000000"/>
                <w:sz w:val="20"/>
                <w:szCs w:val="20"/>
              </w:rPr>
            </w:pPr>
            <w:r w:rsidRPr="000214AA">
              <w:rPr>
                <w:rFonts w:ascii="仿宋" w:eastAsia="仿宋" w:hAnsi="仿宋" w:cs="Tahoma"/>
                <w:color w:val="000000"/>
                <w:sz w:val="20"/>
                <w:szCs w:val="20"/>
              </w:rPr>
              <w:t>M</w:t>
            </w:r>
          </w:p>
        </w:tc>
        <w:tc>
          <w:tcPr>
            <w:tcW w:w="437" w:type="pct"/>
            <w:tcBorders>
              <w:top w:val="single" w:sz="4" w:space="0" w:color="auto"/>
              <w:left w:val="single" w:sz="4" w:space="0" w:color="auto"/>
              <w:bottom w:val="single" w:sz="4" w:space="0" w:color="auto"/>
              <w:right w:val="single" w:sz="4" w:space="0" w:color="auto"/>
            </w:tcBorders>
            <w:vAlign w:val="center"/>
          </w:tcPr>
          <w:p w14:paraId="542158BC" w14:textId="77777777" w:rsidR="005675FF" w:rsidRDefault="005675FF" w:rsidP="00230990">
            <w:pPr>
              <w:jc w:val="center"/>
              <w:rPr>
                <w:rFonts w:ascii="仿宋" w:eastAsia="仿宋" w:hAnsi="仿宋" w:cs="Tahoma"/>
                <w:color w:val="000000"/>
                <w:sz w:val="20"/>
                <w:szCs w:val="20"/>
              </w:rPr>
            </w:pPr>
            <w:r w:rsidRPr="000214AA">
              <w:rPr>
                <w:rFonts w:ascii="仿宋" w:eastAsia="仿宋" w:hAnsi="仿宋" w:cs="Tahoma"/>
                <w:color w:val="000000"/>
                <w:sz w:val="20"/>
                <w:szCs w:val="20"/>
              </w:rPr>
              <w:t>20</w:t>
            </w:r>
          </w:p>
        </w:tc>
        <w:tc>
          <w:tcPr>
            <w:tcW w:w="625" w:type="pct"/>
            <w:tcBorders>
              <w:top w:val="single" w:sz="4" w:space="0" w:color="auto"/>
              <w:left w:val="single" w:sz="4" w:space="0" w:color="auto"/>
              <w:bottom w:val="single" w:sz="4" w:space="0" w:color="auto"/>
              <w:right w:val="single" w:sz="4" w:space="0" w:color="auto"/>
            </w:tcBorders>
            <w:vAlign w:val="center"/>
          </w:tcPr>
          <w:p w14:paraId="1E560B07" w14:textId="77777777" w:rsidR="005675FF" w:rsidRDefault="005675FF" w:rsidP="00230990">
            <w:pPr>
              <w:jc w:val="center"/>
              <w:rPr>
                <w:rFonts w:ascii="仿宋" w:eastAsia="仿宋" w:hAnsi="仿宋" w:cs="Tahoma"/>
                <w:color w:val="000000"/>
                <w:sz w:val="20"/>
                <w:szCs w:val="20"/>
              </w:rPr>
            </w:pPr>
          </w:p>
        </w:tc>
        <w:tc>
          <w:tcPr>
            <w:tcW w:w="563" w:type="pct"/>
            <w:tcBorders>
              <w:top w:val="single" w:sz="4" w:space="0" w:color="auto"/>
              <w:left w:val="single" w:sz="4" w:space="0" w:color="auto"/>
              <w:bottom w:val="single" w:sz="4" w:space="0" w:color="auto"/>
              <w:right w:val="single" w:sz="4" w:space="0" w:color="auto"/>
            </w:tcBorders>
            <w:vAlign w:val="center"/>
          </w:tcPr>
          <w:p w14:paraId="65F1C024" w14:textId="77777777" w:rsidR="005675FF" w:rsidRDefault="005675FF" w:rsidP="00230990">
            <w:pPr>
              <w:jc w:val="center"/>
              <w:rPr>
                <w:rFonts w:ascii="仿宋" w:eastAsia="仿宋" w:hAnsi="仿宋" w:cs="Tahoma"/>
                <w:color w:val="000000"/>
                <w:sz w:val="20"/>
                <w:szCs w:val="20"/>
              </w:rPr>
            </w:pPr>
          </w:p>
        </w:tc>
        <w:tc>
          <w:tcPr>
            <w:tcW w:w="374" w:type="pct"/>
            <w:tcBorders>
              <w:top w:val="single" w:sz="4" w:space="0" w:color="auto"/>
              <w:left w:val="single" w:sz="4" w:space="0" w:color="auto"/>
              <w:bottom w:val="single" w:sz="4" w:space="0" w:color="auto"/>
              <w:right w:val="single" w:sz="4" w:space="0" w:color="auto"/>
            </w:tcBorders>
            <w:vAlign w:val="center"/>
          </w:tcPr>
          <w:p w14:paraId="0665128D" w14:textId="77777777" w:rsidR="005675FF" w:rsidRPr="000214AA" w:rsidRDefault="005675FF" w:rsidP="00230990">
            <w:pPr>
              <w:jc w:val="center"/>
              <w:rPr>
                <w:rFonts w:ascii="仿宋" w:eastAsia="仿宋" w:hAnsi="仿宋" w:cs="Tahoma"/>
                <w:color w:val="000000"/>
                <w:sz w:val="20"/>
                <w:szCs w:val="20"/>
              </w:rPr>
            </w:pPr>
            <w:r w:rsidRPr="000214AA">
              <w:rPr>
                <w:rFonts w:ascii="仿宋" w:eastAsia="仿宋" w:hAnsi="仿宋" w:cs="Tahoma" w:hint="eastAsia"/>
                <w:color w:val="000000"/>
                <w:sz w:val="20"/>
                <w:szCs w:val="20"/>
              </w:rPr>
              <w:t>是</w:t>
            </w:r>
          </w:p>
        </w:tc>
        <w:tc>
          <w:tcPr>
            <w:tcW w:w="376" w:type="pct"/>
            <w:tcBorders>
              <w:top w:val="single" w:sz="4" w:space="0" w:color="auto"/>
              <w:left w:val="single" w:sz="4" w:space="0" w:color="auto"/>
              <w:bottom w:val="single" w:sz="4" w:space="0" w:color="auto"/>
              <w:right w:val="single" w:sz="4" w:space="0" w:color="auto"/>
            </w:tcBorders>
            <w:vAlign w:val="center"/>
          </w:tcPr>
          <w:p w14:paraId="6E856D28" w14:textId="77777777" w:rsidR="005675FF" w:rsidRDefault="005675FF" w:rsidP="00230990">
            <w:pPr>
              <w:jc w:val="center"/>
              <w:rPr>
                <w:rFonts w:ascii="仿宋" w:eastAsia="仿宋" w:hAnsi="仿宋" w:cs="Tahoma"/>
                <w:color w:val="000000"/>
                <w:sz w:val="20"/>
                <w:szCs w:val="20"/>
              </w:rPr>
            </w:pPr>
          </w:p>
        </w:tc>
      </w:tr>
      <w:tr w:rsidR="00841B71" w14:paraId="16E81EA3" w14:textId="77777777" w:rsidTr="00841B71">
        <w:trPr>
          <w:trHeight w:val="3671"/>
        </w:trPr>
        <w:tc>
          <w:tcPr>
            <w:tcW w:w="313" w:type="pct"/>
            <w:tcBorders>
              <w:top w:val="single" w:sz="4" w:space="0" w:color="auto"/>
              <w:left w:val="single" w:sz="4" w:space="0" w:color="auto"/>
              <w:bottom w:val="single" w:sz="4" w:space="0" w:color="auto"/>
              <w:right w:val="single" w:sz="4" w:space="0" w:color="auto"/>
            </w:tcBorders>
            <w:shd w:val="clear" w:color="000000" w:fill="FFFFFF"/>
            <w:vAlign w:val="center"/>
          </w:tcPr>
          <w:p w14:paraId="5D18E363" w14:textId="77777777" w:rsidR="005675FF" w:rsidRDefault="005675FF" w:rsidP="00230990">
            <w:pPr>
              <w:jc w:val="center"/>
              <w:rPr>
                <w:rFonts w:ascii="仿宋" w:eastAsia="仿宋" w:hAnsi="仿宋" w:cs="Tahoma"/>
                <w:color w:val="000000"/>
                <w:sz w:val="20"/>
                <w:szCs w:val="20"/>
              </w:rPr>
            </w:pPr>
            <w:r>
              <w:rPr>
                <w:rFonts w:ascii="仿宋" w:eastAsia="仿宋" w:hAnsi="仿宋" w:cs="Tahoma" w:hint="eastAsia"/>
                <w:color w:val="000000"/>
                <w:sz w:val="20"/>
                <w:szCs w:val="20"/>
              </w:rPr>
              <w:t>4</w:t>
            </w:r>
          </w:p>
        </w:tc>
        <w:tc>
          <w:tcPr>
            <w:tcW w:w="563" w:type="pct"/>
            <w:tcBorders>
              <w:top w:val="single" w:sz="4" w:space="0" w:color="auto"/>
              <w:left w:val="nil"/>
              <w:bottom w:val="single" w:sz="4" w:space="0" w:color="auto"/>
              <w:right w:val="single" w:sz="4" w:space="0" w:color="auto"/>
            </w:tcBorders>
            <w:shd w:val="clear" w:color="auto" w:fill="auto"/>
            <w:vAlign w:val="center"/>
          </w:tcPr>
          <w:p w14:paraId="1ED8441A" w14:textId="77777777" w:rsidR="005675FF" w:rsidRPr="000214AA" w:rsidRDefault="005675FF" w:rsidP="00230990">
            <w:pPr>
              <w:jc w:val="center"/>
              <w:rPr>
                <w:rFonts w:ascii="仿宋" w:eastAsia="仿宋" w:hAnsi="仿宋" w:cs="Tahoma"/>
                <w:color w:val="000000"/>
                <w:sz w:val="20"/>
                <w:szCs w:val="20"/>
              </w:rPr>
            </w:pPr>
            <w:r w:rsidRPr="000214AA">
              <w:rPr>
                <w:rFonts w:ascii="仿宋" w:eastAsia="仿宋" w:hAnsi="仿宋" w:cs="Tahoma" w:hint="eastAsia"/>
                <w:color w:val="000000"/>
                <w:sz w:val="20"/>
                <w:szCs w:val="20"/>
              </w:rPr>
              <w:t>9号楼3至7层</w:t>
            </w:r>
          </w:p>
          <w:p w14:paraId="69B96BF0" w14:textId="77777777" w:rsidR="005675FF" w:rsidRDefault="005675FF" w:rsidP="00230990">
            <w:pPr>
              <w:jc w:val="center"/>
              <w:rPr>
                <w:rFonts w:ascii="仿宋" w:eastAsia="仿宋" w:hAnsi="仿宋" w:cs="Tahoma"/>
                <w:color w:val="000000"/>
                <w:sz w:val="20"/>
                <w:szCs w:val="20"/>
              </w:rPr>
            </w:pPr>
            <w:r w:rsidRPr="000214AA">
              <w:rPr>
                <w:rFonts w:ascii="仿宋" w:eastAsia="仿宋" w:hAnsi="仿宋" w:cs="Tahoma" w:hint="eastAsia"/>
                <w:color w:val="000000"/>
                <w:sz w:val="20"/>
                <w:szCs w:val="20"/>
              </w:rPr>
              <w:t>窗帘及轨道安装</w:t>
            </w:r>
          </w:p>
        </w:tc>
        <w:tc>
          <w:tcPr>
            <w:tcW w:w="1373" w:type="pct"/>
            <w:tcBorders>
              <w:top w:val="single" w:sz="4" w:space="0" w:color="auto"/>
              <w:left w:val="nil"/>
              <w:bottom w:val="single" w:sz="4" w:space="0" w:color="auto"/>
              <w:right w:val="single" w:sz="4" w:space="0" w:color="auto"/>
            </w:tcBorders>
            <w:shd w:val="clear" w:color="000000" w:fill="FFFFFF"/>
            <w:vAlign w:val="center"/>
          </w:tcPr>
          <w:p w14:paraId="096ED5DE" w14:textId="77777777" w:rsidR="005675FF" w:rsidRPr="000214AA" w:rsidRDefault="005675FF" w:rsidP="00230990">
            <w:pPr>
              <w:jc w:val="center"/>
              <w:rPr>
                <w:rFonts w:ascii="仿宋" w:eastAsia="仿宋" w:hAnsi="仿宋" w:cs="Tahoma"/>
                <w:color w:val="000000"/>
                <w:sz w:val="20"/>
                <w:szCs w:val="20"/>
              </w:rPr>
            </w:pPr>
            <w:r w:rsidRPr="000214AA">
              <w:rPr>
                <w:rFonts w:ascii="仿宋" w:eastAsia="仿宋" w:hAnsi="仿宋" w:cs="Tahoma" w:hint="eastAsia"/>
                <w:color w:val="000000"/>
                <w:sz w:val="20"/>
                <w:szCs w:val="20"/>
              </w:rPr>
              <w:t>1.高度：2.6m</w:t>
            </w:r>
          </w:p>
          <w:p w14:paraId="7C0F6CE7" w14:textId="77777777" w:rsidR="005675FF" w:rsidRPr="000214AA" w:rsidRDefault="005675FF" w:rsidP="00230990">
            <w:pPr>
              <w:jc w:val="center"/>
              <w:rPr>
                <w:rFonts w:ascii="仿宋" w:eastAsia="仿宋" w:hAnsi="仿宋" w:cs="Tahoma"/>
                <w:color w:val="000000"/>
                <w:sz w:val="20"/>
                <w:szCs w:val="20"/>
              </w:rPr>
            </w:pPr>
            <w:r w:rsidRPr="000214AA">
              <w:rPr>
                <w:rFonts w:ascii="仿宋" w:eastAsia="仿宋" w:hAnsi="仿宋" w:cs="Tahoma" w:hint="eastAsia"/>
                <w:color w:val="000000"/>
                <w:sz w:val="20"/>
                <w:szCs w:val="20"/>
              </w:rPr>
              <w:t>2.材质：遮光布窗帘、为含棉聚酯纤维或100%聚酯纤维</w:t>
            </w:r>
          </w:p>
          <w:p w14:paraId="76D1D027" w14:textId="77777777" w:rsidR="005675FF" w:rsidRPr="000214AA" w:rsidRDefault="005675FF" w:rsidP="00230990">
            <w:pPr>
              <w:jc w:val="center"/>
              <w:rPr>
                <w:rFonts w:ascii="仿宋" w:eastAsia="仿宋" w:hAnsi="仿宋" w:cs="Tahoma"/>
                <w:color w:val="000000"/>
                <w:sz w:val="20"/>
                <w:szCs w:val="20"/>
              </w:rPr>
            </w:pPr>
            <w:r w:rsidRPr="000214AA">
              <w:rPr>
                <w:rFonts w:ascii="仿宋" w:eastAsia="仿宋" w:hAnsi="仿宋" w:cs="Tahoma" w:hint="eastAsia"/>
                <w:color w:val="000000"/>
                <w:sz w:val="20"/>
                <w:szCs w:val="20"/>
              </w:rPr>
              <w:t>3.窗帘层数：单层</w:t>
            </w:r>
          </w:p>
          <w:p w14:paraId="6A2B5A22" w14:textId="77777777" w:rsidR="005675FF" w:rsidRPr="000214AA" w:rsidRDefault="005675FF" w:rsidP="00230990">
            <w:pPr>
              <w:jc w:val="center"/>
              <w:rPr>
                <w:rFonts w:ascii="仿宋" w:eastAsia="仿宋" w:hAnsi="仿宋" w:cs="Tahoma"/>
                <w:color w:val="000000"/>
                <w:sz w:val="20"/>
                <w:szCs w:val="20"/>
              </w:rPr>
            </w:pPr>
            <w:r w:rsidRPr="000214AA">
              <w:rPr>
                <w:rFonts w:ascii="仿宋" w:eastAsia="仿宋" w:hAnsi="仿宋" w:cs="Tahoma" w:hint="eastAsia"/>
                <w:color w:val="000000"/>
                <w:sz w:val="20"/>
                <w:szCs w:val="20"/>
              </w:rPr>
              <w:t>4.</w:t>
            </w:r>
            <w:proofErr w:type="gramStart"/>
            <w:r w:rsidRPr="000214AA">
              <w:rPr>
                <w:rFonts w:ascii="仿宋" w:eastAsia="仿宋" w:hAnsi="仿宋" w:cs="Tahoma" w:hint="eastAsia"/>
                <w:color w:val="000000"/>
                <w:sz w:val="20"/>
                <w:szCs w:val="20"/>
              </w:rPr>
              <w:t>倍折系数</w:t>
            </w:r>
            <w:proofErr w:type="gramEnd"/>
            <w:r w:rsidRPr="000214AA">
              <w:rPr>
                <w:rFonts w:ascii="仿宋" w:eastAsia="仿宋" w:hAnsi="仿宋" w:cs="Tahoma" w:hint="eastAsia"/>
                <w:color w:val="000000"/>
                <w:sz w:val="20"/>
                <w:szCs w:val="20"/>
              </w:rPr>
              <w:t>：2.0</w:t>
            </w:r>
          </w:p>
          <w:p w14:paraId="1C2DAED5" w14:textId="77777777" w:rsidR="005675FF" w:rsidRPr="000214AA" w:rsidRDefault="005675FF" w:rsidP="00230990">
            <w:pPr>
              <w:jc w:val="center"/>
              <w:rPr>
                <w:rFonts w:ascii="仿宋" w:eastAsia="仿宋" w:hAnsi="仿宋" w:cs="Tahoma"/>
                <w:color w:val="000000"/>
                <w:sz w:val="20"/>
                <w:szCs w:val="20"/>
              </w:rPr>
            </w:pPr>
            <w:r w:rsidRPr="000214AA">
              <w:rPr>
                <w:rFonts w:ascii="仿宋" w:eastAsia="仿宋" w:hAnsi="仿宋" w:cs="Tahoma" w:hint="eastAsia"/>
                <w:color w:val="000000"/>
                <w:sz w:val="20"/>
                <w:szCs w:val="20"/>
              </w:rPr>
              <w:t>5.铝合金滑轮轨道：直轨、旋转滑轮、304不锈钢环扣滑轮轨道、挂钩等所需配件</w:t>
            </w:r>
          </w:p>
          <w:p w14:paraId="1F98EB1C" w14:textId="77777777" w:rsidR="005675FF" w:rsidRDefault="005675FF" w:rsidP="00230990">
            <w:pPr>
              <w:jc w:val="center"/>
              <w:rPr>
                <w:rFonts w:ascii="仿宋" w:eastAsia="仿宋" w:hAnsi="仿宋" w:cs="Tahoma"/>
                <w:color w:val="000000"/>
                <w:sz w:val="20"/>
                <w:szCs w:val="20"/>
              </w:rPr>
            </w:pPr>
            <w:r w:rsidRPr="000214AA">
              <w:rPr>
                <w:rFonts w:ascii="仿宋" w:eastAsia="仿宋" w:hAnsi="仿宋" w:cs="Tahoma" w:hint="eastAsia"/>
                <w:color w:val="000000"/>
                <w:sz w:val="20"/>
                <w:szCs w:val="20"/>
              </w:rPr>
              <w:t>6.含窗帘及轨道安装费、加工费、人工费、高空作业费等其他费用。</w:t>
            </w:r>
          </w:p>
        </w:tc>
        <w:tc>
          <w:tcPr>
            <w:tcW w:w="375" w:type="pct"/>
            <w:tcBorders>
              <w:top w:val="single" w:sz="4" w:space="0" w:color="auto"/>
              <w:left w:val="nil"/>
              <w:bottom w:val="single" w:sz="4" w:space="0" w:color="auto"/>
              <w:right w:val="single" w:sz="4" w:space="0" w:color="auto"/>
            </w:tcBorders>
            <w:vAlign w:val="center"/>
          </w:tcPr>
          <w:p w14:paraId="488060D2" w14:textId="77777777" w:rsidR="005675FF" w:rsidRDefault="005675FF" w:rsidP="00230990">
            <w:pPr>
              <w:jc w:val="center"/>
              <w:rPr>
                <w:rFonts w:ascii="仿宋" w:eastAsia="仿宋" w:hAnsi="仿宋" w:cs="Tahoma"/>
                <w:color w:val="000000"/>
                <w:sz w:val="20"/>
                <w:szCs w:val="20"/>
              </w:rPr>
            </w:pPr>
            <w:r w:rsidRPr="000214AA">
              <w:rPr>
                <w:rFonts w:ascii="仿宋" w:eastAsia="仿宋" w:hAnsi="仿宋" w:cs="Tahoma"/>
                <w:color w:val="000000"/>
                <w:sz w:val="20"/>
                <w:szCs w:val="20"/>
              </w:rPr>
              <w:t>M</w:t>
            </w:r>
          </w:p>
        </w:tc>
        <w:tc>
          <w:tcPr>
            <w:tcW w:w="437" w:type="pct"/>
            <w:tcBorders>
              <w:top w:val="single" w:sz="4" w:space="0" w:color="auto"/>
              <w:left w:val="nil"/>
              <w:bottom w:val="single" w:sz="4" w:space="0" w:color="auto"/>
              <w:right w:val="single" w:sz="4" w:space="0" w:color="auto"/>
            </w:tcBorders>
            <w:vAlign w:val="center"/>
          </w:tcPr>
          <w:p w14:paraId="000F355B" w14:textId="77777777" w:rsidR="005675FF" w:rsidRDefault="005675FF" w:rsidP="00230990">
            <w:pPr>
              <w:jc w:val="center"/>
              <w:rPr>
                <w:rFonts w:ascii="仿宋" w:eastAsia="仿宋" w:hAnsi="仿宋" w:cs="Tahoma"/>
                <w:color w:val="000000"/>
                <w:sz w:val="20"/>
                <w:szCs w:val="20"/>
              </w:rPr>
            </w:pPr>
            <w:r w:rsidRPr="000214AA">
              <w:rPr>
                <w:rFonts w:ascii="仿宋" w:eastAsia="仿宋" w:hAnsi="仿宋" w:cs="Tahoma"/>
                <w:color w:val="000000"/>
                <w:sz w:val="20"/>
                <w:szCs w:val="20"/>
              </w:rPr>
              <w:t>344</w:t>
            </w:r>
          </w:p>
        </w:tc>
        <w:tc>
          <w:tcPr>
            <w:tcW w:w="625" w:type="pct"/>
            <w:tcBorders>
              <w:top w:val="single" w:sz="4" w:space="0" w:color="auto"/>
              <w:left w:val="nil"/>
              <w:bottom w:val="single" w:sz="4" w:space="0" w:color="auto"/>
              <w:right w:val="single" w:sz="4" w:space="0" w:color="auto"/>
            </w:tcBorders>
            <w:vAlign w:val="center"/>
          </w:tcPr>
          <w:p w14:paraId="627E8819" w14:textId="77777777" w:rsidR="005675FF" w:rsidRDefault="005675FF" w:rsidP="00230990">
            <w:pPr>
              <w:jc w:val="center"/>
              <w:rPr>
                <w:rFonts w:ascii="仿宋" w:eastAsia="仿宋" w:hAnsi="仿宋" w:cs="Tahoma"/>
                <w:color w:val="000000"/>
                <w:sz w:val="20"/>
                <w:szCs w:val="20"/>
              </w:rPr>
            </w:pPr>
          </w:p>
        </w:tc>
        <w:tc>
          <w:tcPr>
            <w:tcW w:w="563" w:type="pct"/>
            <w:tcBorders>
              <w:top w:val="single" w:sz="4" w:space="0" w:color="auto"/>
              <w:left w:val="nil"/>
              <w:bottom w:val="single" w:sz="4" w:space="0" w:color="auto"/>
              <w:right w:val="single" w:sz="4" w:space="0" w:color="auto"/>
            </w:tcBorders>
            <w:vAlign w:val="center"/>
          </w:tcPr>
          <w:p w14:paraId="2B380F16" w14:textId="77777777" w:rsidR="005675FF" w:rsidRDefault="005675FF" w:rsidP="00230990">
            <w:pPr>
              <w:jc w:val="center"/>
              <w:rPr>
                <w:rFonts w:ascii="仿宋" w:eastAsia="仿宋" w:hAnsi="仿宋" w:cs="Tahoma"/>
                <w:color w:val="000000"/>
                <w:sz w:val="20"/>
                <w:szCs w:val="20"/>
              </w:rPr>
            </w:pPr>
          </w:p>
        </w:tc>
        <w:tc>
          <w:tcPr>
            <w:tcW w:w="374" w:type="pct"/>
            <w:tcBorders>
              <w:top w:val="single" w:sz="4" w:space="0" w:color="auto"/>
              <w:left w:val="nil"/>
              <w:bottom w:val="single" w:sz="4" w:space="0" w:color="auto"/>
              <w:right w:val="single" w:sz="4" w:space="0" w:color="auto"/>
            </w:tcBorders>
            <w:vAlign w:val="center"/>
          </w:tcPr>
          <w:p w14:paraId="20A7849A" w14:textId="77777777" w:rsidR="005675FF" w:rsidRPr="000214AA" w:rsidRDefault="005675FF" w:rsidP="00230990">
            <w:pPr>
              <w:jc w:val="center"/>
              <w:rPr>
                <w:rFonts w:ascii="仿宋" w:eastAsia="仿宋" w:hAnsi="仿宋" w:cs="Tahoma"/>
                <w:color w:val="000000"/>
                <w:sz w:val="20"/>
                <w:szCs w:val="20"/>
              </w:rPr>
            </w:pPr>
            <w:r w:rsidRPr="000214AA">
              <w:rPr>
                <w:rFonts w:ascii="仿宋" w:eastAsia="仿宋" w:hAnsi="仿宋" w:cs="Tahoma" w:hint="eastAsia"/>
                <w:color w:val="000000"/>
                <w:sz w:val="20"/>
                <w:szCs w:val="20"/>
              </w:rPr>
              <w:t>是</w:t>
            </w:r>
          </w:p>
        </w:tc>
        <w:tc>
          <w:tcPr>
            <w:tcW w:w="376" w:type="pct"/>
            <w:tcBorders>
              <w:top w:val="single" w:sz="4" w:space="0" w:color="auto"/>
              <w:left w:val="single" w:sz="4" w:space="0" w:color="auto"/>
              <w:bottom w:val="single" w:sz="4" w:space="0" w:color="auto"/>
              <w:right w:val="single" w:sz="4" w:space="0" w:color="auto"/>
            </w:tcBorders>
            <w:vAlign w:val="center"/>
          </w:tcPr>
          <w:p w14:paraId="5596D7F8" w14:textId="77777777" w:rsidR="005675FF" w:rsidRDefault="005675FF" w:rsidP="00230990">
            <w:pPr>
              <w:jc w:val="center"/>
              <w:rPr>
                <w:rFonts w:ascii="仿宋" w:eastAsia="仿宋" w:hAnsi="仿宋" w:cs="Tahoma"/>
                <w:color w:val="000000"/>
                <w:sz w:val="20"/>
                <w:szCs w:val="20"/>
              </w:rPr>
            </w:pPr>
          </w:p>
        </w:tc>
      </w:tr>
    </w:tbl>
    <w:p w14:paraId="4DD7FE49" w14:textId="77777777" w:rsidR="003F20A6" w:rsidRPr="00E47041" w:rsidRDefault="003F20A6" w:rsidP="00F876DE">
      <w:pPr>
        <w:spacing w:line="380" w:lineRule="exact"/>
        <w:ind w:leftChars="67" w:left="147"/>
        <w:rPr>
          <w:rFonts w:ascii="仿宋" w:eastAsia="仿宋" w:hAnsi="仿宋"/>
          <w:sz w:val="24"/>
          <w:szCs w:val="24"/>
        </w:rPr>
      </w:pPr>
    </w:p>
    <w:p w14:paraId="7243092A" w14:textId="77777777" w:rsidR="00F876DE" w:rsidRPr="00E47041" w:rsidRDefault="00F876DE" w:rsidP="00F876DE">
      <w:pPr>
        <w:spacing w:line="380" w:lineRule="exact"/>
        <w:ind w:leftChars="67" w:left="147"/>
        <w:rPr>
          <w:rFonts w:ascii="仿宋" w:eastAsia="仿宋" w:hAnsi="仿宋"/>
          <w:sz w:val="24"/>
          <w:szCs w:val="24"/>
        </w:rPr>
      </w:pPr>
      <w:r w:rsidRPr="00E47041">
        <w:rPr>
          <w:rFonts w:ascii="仿宋" w:eastAsia="仿宋" w:hAnsi="仿宋"/>
          <w:sz w:val="24"/>
          <w:szCs w:val="24"/>
        </w:rPr>
        <w:t>注：1.如果按单价计算的结果与总价不一致,以单价为准修正总价。</w:t>
      </w:r>
    </w:p>
    <w:p w14:paraId="10C37783" w14:textId="77777777" w:rsidR="00F876DE" w:rsidRPr="00E47041" w:rsidRDefault="00F876DE" w:rsidP="00F876DE">
      <w:pPr>
        <w:spacing w:line="380" w:lineRule="exact"/>
        <w:ind w:leftChars="67" w:left="147" w:firstLineChars="200" w:firstLine="480"/>
        <w:rPr>
          <w:rFonts w:ascii="仿宋" w:eastAsia="仿宋" w:hAnsi="仿宋"/>
          <w:sz w:val="24"/>
          <w:szCs w:val="24"/>
        </w:rPr>
      </w:pPr>
      <w:r w:rsidRPr="00E47041">
        <w:rPr>
          <w:rFonts w:ascii="仿宋" w:eastAsia="仿宋" w:hAnsi="仿宋"/>
          <w:sz w:val="24"/>
          <w:szCs w:val="24"/>
        </w:rPr>
        <w:t>2.如果不提供详细参数和报价将视为没有实质性响应</w:t>
      </w:r>
      <w:r w:rsidRPr="00E47041">
        <w:rPr>
          <w:rFonts w:ascii="仿宋" w:eastAsia="仿宋" w:hAnsi="仿宋" w:hint="eastAsia"/>
          <w:sz w:val="24"/>
          <w:szCs w:val="24"/>
        </w:rPr>
        <w:t>公开询价</w:t>
      </w:r>
      <w:r w:rsidRPr="00E47041">
        <w:rPr>
          <w:rFonts w:ascii="仿宋" w:eastAsia="仿宋" w:hAnsi="仿宋"/>
          <w:sz w:val="24"/>
          <w:szCs w:val="24"/>
        </w:rPr>
        <w:t>文件。</w:t>
      </w:r>
    </w:p>
    <w:p w14:paraId="35CC9BC1" w14:textId="77777777" w:rsidR="00B554E7" w:rsidRPr="00E47041" w:rsidRDefault="00B554E7" w:rsidP="00B554E7">
      <w:pPr>
        <w:spacing w:after="0" w:line="300" w:lineRule="exact"/>
        <w:ind w:firstLineChars="200" w:firstLine="480"/>
        <w:rPr>
          <w:rFonts w:ascii="仿宋" w:eastAsia="仿宋" w:hAnsi="仿宋"/>
          <w:sz w:val="24"/>
          <w:szCs w:val="24"/>
          <w:lang w:val="zh-CN"/>
        </w:rPr>
      </w:pPr>
    </w:p>
    <w:p w14:paraId="058019AD" w14:textId="77777777" w:rsidR="00B554E7" w:rsidRPr="00E47041" w:rsidRDefault="00B554E7" w:rsidP="003F20A6">
      <w:pPr>
        <w:spacing w:line="380" w:lineRule="exact"/>
        <w:rPr>
          <w:rFonts w:ascii="仿宋" w:eastAsia="仿宋" w:hAnsi="仿宋"/>
          <w:sz w:val="24"/>
          <w:szCs w:val="24"/>
          <w:lang w:val="zh-CN"/>
        </w:rPr>
      </w:pPr>
    </w:p>
    <w:p w14:paraId="402871FE" w14:textId="77777777" w:rsidR="00E47041" w:rsidRDefault="00E47041" w:rsidP="00334E6F">
      <w:pPr>
        <w:spacing w:line="360" w:lineRule="auto"/>
        <w:ind w:right="960"/>
        <w:jc w:val="right"/>
        <w:rPr>
          <w:rFonts w:ascii="仿宋" w:eastAsia="仿宋" w:hAnsi="仿宋"/>
          <w:sz w:val="24"/>
          <w:szCs w:val="24"/>
          <w:lang w:val="zh-CN"/>
        </w:rPr>
      </w:pPr>
    </w:p>
    <w:p w14:paraId="1E65BE2B" w14:textId="5D87DCA4" w:rsidR="00334E6F" w:rsidRPr="00E47041" w:rsidRDefault="003F20A6" w:rsidP="00E47041">
      <w:pPr>
        <w:spacing w:line="360" w:lineRule="auto"/>
        <w:ind w:right="1440"/>
        <w:jc w:val="right"/>
        <w:rPr>
          <w:rFonts w:ascii="仿宋" w:eastAsia="仿宋" w:hAnsi="仿宋"/>
          <w:sz w:val="24"/>
          <w:szCs w:val="24"/>
          <w:lang w:val="zh-CN"/>
        </w:rPr>
      </w:pPr>
      <w:r w:rsidRPr="00E47041">
        <w:rPr>
          <w:rFonts w:ascii="仿宋" w:eastAsia="仿宋" w:hAnsi="仿宋" w:hint="eastAsia"/>
          <w:sz w:val="24"/>
          <w:szCs w:val="24"/>
          <w:lang w:val="zh-CN"/>
        </w:rPr>
        <w:t>参与人授权代表</w:t>
      </w:r>
      <w:r w:rsidR="00334E6F" w:rsidRPr="00E47041">
        <w:rPr>
          <w:rFonts w:ascii="仿宋" w:eastAsia="仿宋" w:hAnsi="仿宋"/>
          <w:sz w:val="24"/>
          <w:szCs w:val="24"/>
          <w:lang w:val="zh-CN"/>
        </w:rPr>
        <w:t>（签字</w:t>
      </w:r>
      <w:r w:rsidR="00334E6F" w:rsidRPr="00E47041">
        <w:rPr>
          <w:rFonts w:ascii="仿宋" w:eastAsia="仿宋" w:hAnsi="仿宋" w:hint="eastAsia"/>
          <w:sz w:val="24"/>
          <w:szCs w:val="24"/>
          <w:lang w:val="zh-CN"/>
        </w:rPr>
        <w:t>或盖章</w:t>
      </w:r>
      <w:r w:rsidR="00334E6F" w:rsidRPr="00E47041">
        <w:rPr>
          <w:rFonts w:ascii="仿宋" w:eastAsia="仿宋" w:hAnsi="仿宋"/>
          <w:sz w:val="24"/>
          <w:szCs w:val="24"/>
          <w:lang w:val="zh-CN"/>
        </w:rPr>
        <w:t>）：</w:t>
      </w:r>
    </w:p>
    <w:p w14:paraId="7E960D44" w14:textId="77777777" w:rsidR="00E47041" w:rsidRDefault="00334E6F" w:rsidP="00E47041">
      <w:pPr>
        <w:spacing w:line="360" w:lineRule="auto"/>
        <w:ind w:right="1406"/>
        <w:jc w:val="right"/>
        <w:rPr>
          <w:rFonts w:ascii="仿宋" w:eastAsia="仿宋" w:hAnsi="仿宋"/>
          <w:sz w:val="24"/>
          <w:szCs w:val="24"/>
          <w:lang w:val="zh-CN"/>
        </w:rPr>
        <w:sectPr w:rsidR="00E47041" w:rsidSect="00E4054E">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r w:rsidRPr="00E47041">
        <w:rPr>
          <w:rFonts w:ascii="仿宋" w:eastAsia="仿宋" w:hAnsi="仿宋" w:hint="eastAsia"/>
          <w:sz w:val="24"/>
          <w:szCs w:val="24"/>
          <w:lang w:val="zh-CN"/>
        </w:rPr>
        <w:t xml:space="preserve">日 </w:t>
      </w:r>
      <w:r w:rsidRPr="00E47041">
        <w:rPr>
          <w:rFonts w:ascii="仿宋" w:eastAsia="仿宋" w:hAnsi="仿宋"/>
          <w:sz w:val="24"/>
          <w:szCs w:val="24"/>
          <w:lang w:val="zh-CN"/>
        </w:rPr>
        <w:t xml:space="preserve">        </w:t>
      </w:r>
      <w:r w:rsidRPr="00E47041">
        <w:rPr>
          <w:rFonts w:ascii="仿宋" w:eastAsia="仿宋" w:hAnsi="仿宋" w:hint="eastAsia"/>
          <w:sz w:val="24"/>
          <w:szCs w:val="24"/>
          <w:lang w:val="zh-CN"/>
        </w:rPr>
        <w:t>期：</w:t>
      </w:r>
      <w:bookmarkStart w:id="119" w:name="_Toc160880534"/>
      <w:bookmarkStart w:id="120" w:name="_Toc169332843"/>
      <w:bookmarkStart w:id="121" w:name="_Toc169332954"/>
      <w:bookmarkStart w:id="122" w:name="_Toc170798798"/>
      <w:bookmarkStart w:id="123" w:name="_Toc177985474"/>
      <w:bookmarkStart w:id="124" w:name="_Toc251613839"/>
      <w:bookmarkStart w:id="125" w:name="_Toc180302918"/>
      <w:bookmarkStart w:id="126" w:name="_Toc181436466"/>
      <w:bookmarkStart w:id="127" w:name="_Toc181436570"/>
      <w:bookmarkStart w:id="128" w:name="_Toc182372787"/>
      <w:bookmarkStart w:id="129" w:name="_Toc182805222"/>
      <w:bookmarkStart w:id="130" w:name="_Toc191783227"/>
      <w:bookmarkStart w:id="131" w:name="_Toc191789334"/>
      <w:bookmarkStart w:id="132" w:name="_Toc191802695"/>
      <w:bookmarkStart w:id="133" w:name="_Toc191803631"/>
      <w:bookmarkStart w:id="134" w:name="_Toc192663691"/>
      <w:bookmarkStart w:id="135" w:name="_Toc192663840"/>
      <w:bookmarkStart w:id="136" w:name="_Toc192664158"/>
      <w:bookmarkStart w:id="137" w:name="_Toc192996343"/>
      <w:bookmarkStart w:id="138" w:name="_Toc253066624"/>
      <w:bookmarkStart w:id="139" w:name="_Toc192996451"/>
      <w:bookmarkStart w:id="140" w:name="_Toc193160453"/>
      <w:bookmarkStart w:id="141" w:name="_Toc193165739"/>
      <w:bookmarkStart w:id="142" w:name="_Toc203355738"/>
      <w:bookmarkStart w:id="143" w:name="_Toc211917121"/>
      <w:bookmarkStart w:id="144" w:name="_Toc213755864"/>
      <w:bookmarkStart w:id="145" w:name="_Toc213755945"/>
      <w:bookmarkStart w:id="146" w:name="_Toc213756001"/>
      <w:bookmarkStart w:id="147" w:name="_Toc213756057"/>
      <w:bookmarkStart w:id="148" w:name="_Toc217891408"/>
      <w:bookmarkStart w:id="149" w:name="_Toc219800249"/>
      <w:bookmarkStart w:id="150" w:name="_Toc223146614"/>
      <w:bookmarkStart w:id="151" w:name="_Toc225669328"/>
      <w:bookmarkStart w:id="152" w:name="_Toc227058536"/>
      <w:bookmarkStart w:id="153" w:name="_Toc230071153"/>
      <w:bookmarkStart w:id="154" w:name="_Toc232302122"/>
      <w:bookmarkStart w:id="155" w:name="_Toc235437998"/>
      <w:bookmarkStart w:id="156" w:name="_Toc235438281"/>
      <w:bookmarkStart w:id="157" w:name="_Toc235438352"/>
      <w:bookmarkStart w:id="158" w:name="_Toc236021457"/>
      <w:bookmarkStart w:id="159" w:name="_Toc160880165"/>
      <w:bookmarkStart w:id="160" w:name="_Toc213208771"/>
      <w:bookmarkStart w:id="161" w:name="_Toc249325720"/>
      <w:bookmarkStart w:id="162" w:name="_Toc251586241"/>
      <w:bookmarkStart w:id="163" w:name="_Toc254790909"/>
      <w:bookmarkStart w:id="164" w:name="_Toc255975016"/>
      <w:bookmarkStart w:id="165" w:name="_Toc258401265"/>
      <w:bookmarkStart w:id="166" w:name="_Toc259520874"/>
      <w:bookmarkStart w:id="167" w:name="_Toc259692656"/>
      <w:bookmarkStart w:id="168" w:name="_Toc259692749"/>
      <w:bookmarkStart w:id="169" w:name="_Toc266868679"/>
      <w:bookmarkStart w:id="170" w:name="_Toc266868943"/>
      <w:bookmarkStart w:id="171" w:name="_Toc266870441"/>
      <w:bookmarkStart w:id="172" w:name="_Toc266870839"/>
      <w:bookmarkStart w:id="173" w:name="_Toc266870916"/>
      <w:bookmarkStart w:id="174" w:name="_Toc267059035"/>
      <w:bookmarkStart w:id="175" w:name="_Toc267059186"/>
      <w:bookmarkStart w:id="176" w:name="_Toc267059544"/>
      <w:bookmarkStart w:id="177" w:name="_Toc267059658"/>
      <w:bookmarkStart w:id="178" w:name="_Toc267059811"/>
      <w:bookmarkStart w:id="179" w:name="_Toc267059924"/>
      <w:bookmarkStart w:id="180" w:name="_Toc267060076"/>
      <w:bookmarkStart w:id="181" w:name="_Toc267060216"/>
      <w:bookmarkStart w:id="182" w:name="_Toc267060326"/>
      <w:bookmarkStart w:id="183" w:name="_Toc267060461"/>
      <w:bookmarkStart w:id="184" w:name="_Toc273178703"/>
    </w:p>
    <w:p w14:paraId="562C6923" w14:textId="4476F586" w:rsidR="00CA25CB" w:rsidRPr="00E47041" w:rsidRDefault="00C66E1E" w:rsidP="00E47041">
      <w:pPr>
        <w:jc w:val="center"/>
        <w:outlineLvl w:val="1"/>
        <w:rPr>
          <w:rFonts w:ascii="仿宋" w:eastAsia="仿宋" w:hAnsi="仿宋"/>
          <w:b/>
          <w:bCs/>
          <w:sz w:val="24"/>
          <w:szCs w:val="24"/>
        </w:rPr>
      </w:pPr>
      <w:r w:rsidRPr="00E47041">
        <w:rPr>
          <w:rFonts w:ascii="仿宋" w:eastAsia="仿宋" w:hAnsi="仿宋"/>
          <w:b/>
          <w:bCs/>
          <w:sz w:val="24"/>
          <w:szCs w:val="24"/>
        </w:rPr>
        <w:lastRenderedPageBreak/>
        <w:t>3</w:t>
      </w:r>
      <w:r w:rsidR="00BD49FB" w:rsidRPr="00E47041">
        <w:rPr>
          <w:rFonts w:ascii="仿宋" w:eastAsia="仿宋" w:hAnsi="仿宋" w:hint="eastAsia"/>
          <w:b/>
          <w:bCs/>
          <w:sz w:val="24"/>
          <w:szCs w:val="24"/>
        </w:rPr>
        <w:t>、</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r w:rsidR="00CA25CB" w:rsidRPr="00E47041">
        <w:rPr>
          <w:rFonts w:ascii="仿宋" w:eastAsia="仿宋" w:hAnsi="仿宋" w:hint="eastAsia"/>
          <w:b/>
          <w:bCs/>
          <w:sz w:val="24"/>
          <w:szCs w:val="24"/>
        </w:rPr>
        <w:t>参与人</w:t>
      </w:r>
      <w:r w:rsidR="00392401">
        <w:rPr>
          <w:rFonts w:ascii="仿宋" w:eastAsia="仿宋" w:hAnsi="仿宋" w:hint="eastAsia"/>
          <w:b/>
          <w:bCs/>
          <w:sz w:val="24"/>
          <w:szCs w:val="24"/>
        </w:rPr>
        <w:t>还应提供的</w:t>
      </w:r>
      <w:r w:rsidR="002A633A" w:rsidRPr="00E47041">
        <w:rPr>
          <w:rFonts w:ascii="仿宋" w:eastAsia="仿宋" w:hAnsi="仿宋" w:hint="eastAsia"/>
          <w:b/>
          <w:bCs/>
          <w:sz w:val="24"/>
          <w:szCs w:val="24"/>
        </w:rPr>
        <w:t>材料</w:t>
      </w:r>
    </w:p>
    <w:p w14:paraId="108F3481" w14:textId="77777777" w:rsidR="00BD49FB" w:rsidRPr="00E47041" w:rsidRDefault="00BD49FB" w:rsidP="00FF655F">
      <w:pPr>
        <w:pStyle w:val="a8"/>
        <w:rPr>
          <w:sz w:val="24"/>
          <w:szCs w:val="24"/>
        </w:rPr>
      </w:pPr>
    </w:p>
    <w:p w14:paraId="6FABE393" w14:textId="379F9D29" w:rsidR="002A633A" w:rsidRPr="00E47041" w:rsidRDefault="002A633A" w:rsidP="00C676BA">
      <w:pPr>
        <w:spacing w:after="0" w:line="500" w:lineRule="exact"/>
        <w:rPr>
          <w:rFonts w:ascii="仿宋" w:eastAsia="仿宋" w:hAnsi="仿宋"/>
          <w:sz w:val="24"/>
          <w:szCs w:val="24"/>
        </w:rPr>
      </w:pPr>
      <w:r w:rsidRPr="00E47041">
        <w:rPr>
          <w:rFonts w:ascii="仿宋" w:eastAsia="仿宋" w:hAnsi="仿宋" w:hint="eastAsia"/>
          <w:sz w:val="24"/>
          <w:szCs w:val="24"/>
        </w:rPr>
        <w:t>参与人需要提供以下材料：</w:t>
      </w:r>
    </w:p>
    <w:p w14:paraId="679A1901" w14:textId="6B161DCD"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营业执照复印件</w:t>
      </w:r>
    </w:p>
    <w:p w14:paraId="4AB17BAC" w14:textId="047AFA78"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授权经销商或代理商证明</w:t>
      </w:r>
      <w:r w:rsidR="009123D7" w:rsidRPr="00E47041">
        <w:rPr>
          <w:rFonts w:ascii="仿宋" w:eastAsia="仿宋" w:hAnsi="仿宋" w:hint="eastAsia"/>
          <w:sz w:val="24"/>
          <w:szCs w:val="24"/>
        </w:rPr>
        <w:t>材料</w:t>
      </w:r>
      <w:r w:rsidRPr="00E47041">
        <w:rPr>
          <w:rFonts w:ascii="仿宋" w:eastAsia="仿宋" w:hAnsi="仿宋" w:hint="eastAsia"/>
          <w:sz w:val="24"/>
          <w:szCs w:val="24"/>
        </w:rPr>
        <w:t>复印件</w:t>
      </w:r>
    </w:p>
    <w:p w14:paraId="3188C2D7" w14:textId="4B0FFF01" w:rsidR="002A633A"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质保期和售后服务承诺书（参与人自行起草）</w:t>
      </w:r>
    </w:p>
    <w:p w14:paraId="1E558AB8" w14:textId="52B766AC" w:rsidR="00392401" w:rsidRPr="002B72DD" w:rsidRDefault="00392401" w:rsidP="002A633A">
      <w:pPr>
        <w:pStyle w:val="af2"/>
        <w:numPr>
          <w:ilvl w:val="0"/>
          <w:numId w:val="7"/>
        </w:numPr>
        <w:spacing w:after="0" w:line="500" w:lineRule="exact"/>
        <w:ind w:firstLineChars="0"/>
        <w:rPr>
          <w:rFonts w:ascii="仿宋" w:eastAsia="仿宋" w:hAnsi="仿宋"/>
          <w:sz w:val="24"/>
          <w:szCs w:val="24"/>
        </w:rPr>
      </w:pPr>
      <w:r w:rsidRPr="00926862">
        <w:rPr>
          <w:rFonts w:ascii="仿宋" w:eastAsia="仿宋" w:hAnsi="仿宋" w:hint="eastAsia"/>
          <w:color w:val="000000" w:themeColor="text1"/>
          <w:sz w:val="24"/>
          <w:szCs w:val="24"/>
        </w:rPr>
        <w:t>自2</w:t>
      </w:r>
      <w:r>
        <w:rPr>
          <w:rFonts w:ascii="仿宋" w:eastAsia="仿宋" w:hAnsi="仿宋"/>
          <w:color w:val="000000" w:themeColor="text1"/>
          <w:sz w:val="24"/>
          <w:szCs w:val="24"/>
        </w:rPr>
        <w:t>02</w:t>
      </w:r>
      <w:r>
        <w:rPr>
          <w:rFonts w:ascii="仿宋" w:eastAsia="仿宋" w:hAnsi="仿宋" w:hint="eastAsia"/>
          <w:color w:val="000000" w:themeColor="text1"/>
          <w:sz w:val="24"/>
          <w:szCs w:val="24"/>
        </w:rPr>
        <w:t>1</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w:t>
      </w:r>
    </w:p>
    <w:p w14:paraId="29A8F5E5" w14:textId="77777777" w:rsidR="002B72DD" w:rsidRDefault="002B72DD" w:rsidP="002B72DD">
      <w:pPr>
        <w:pStyle w:val="af2"/>
        <w:numPr>
          <w:ilvl w:val="0"/>
          <w:numId w:val="7"/>
        </w:numPr>
        <w:spacing w:after="0" w:line="500" w:lineRule="exact"/>
        <w:ind w:firstLineChars="0"/>
        <w:rPr>
          <w:rFonts w:ascii="仿宋" w:eastAsia="仿宋" w:hAnsi="仿宋"/>
          <w:sz w:val="24"/>
          <w:szCs w:val="24"/>
        </w:rPr>
      </w:pPr>
      <w:r w:rsidRPr="00F1779F">
        <w:rPr>
          <w:rFonts w:ascii="仿宋" w:eastAsia="仿宋" w:hAnsi="仿宋" w:hint="eastAsia"/>
          <w:sz w:val="24"/>
          <w:szCs w:val="24"/>
        </w:rPr>
        <w:t>参与人需对以上情况提供《承诺书》，以及“信用中国”征信报告</w:t>
      </w:r>
      <w:r>
        <w:rPr>
          <w:rFonts w:ascii="仿宋" w:eastAsia="仿宋" w:hAnsi="仿宋" w:hint="eastAsia"/>
          <w:sz w:val="24"/>
          <w:szCs w:val="24"/>
        </w:rPr>
        <w:t>。</w:t>
      </w:r>
    </w:p>
    <w:p w14:paraId="51EE0B70" w14:textId="77777777" w:rsidR="002B72DD" w:rsidRPr="00E47041" w:rsidRDefault="002B72DD" w:rsidP="002B72DD">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其他相关材料。</w:t>
      </w:r>
    </w:p>
    <w:p w14:paraId="2A841F13" w14:textId="77777777" w:rsidR="002B72DD" w:rsidRPr="00E47041" w:rsidRDefault="002B72DD" w:rsidP="002B72DD">
      <w:pPr>
        <w:pStyle w:val="af2"/>
        <w:spacing w:after="0" w:line="500" w:lineRule="exact"/>
        <w:ind w:left="720" w:firstLineChars="0" w:firstLine="0"/>
        <w:rPr>
          <w:rFonts w:ascii="仿宋" w:eastAsia="仿宋" w:hAnsi="仿宋"/>
          <w:sz w:val="24"/>
          <w:szCs w:val="24"/>
        </w:rPr>
      </w:pPr>
    </w:p>
    <w:p w14:paraId="6844CCCA" w14:textId="77777777" w:rsidR="001772BC" w:rsidRPr="00E47041" w:rsidRDefault="001772BC" w:rsidP="00BD49FB">
      <w:pPr>
        <w:spacing w:line="380" w:lineRule="exact"/>
        <w:rPr>
          <w:rFonts w:ascii="仿宋" w:eastAsia="仿宋" w:hAnsi="仿宋"/>
          <w:sz w:val="24"/>
          <w:szCs w:val="24"/>
        </w:rPr>
      </w:pPr>
    </w:p>
    <w:p w14:paraId="431B00DD" w14:textId="7BD24DE5" w:rsidR="00BD49FB" w:rsidRPr="00E47041" w:rsidRDefault="002A633A" w:rsidP="00BD49FB">
      <w:pPr>
        <w:spacing w:line="380" w:lineRule="exact"/>
        <w:rPr>
          <w:rFonts w:ascii="仿宋" w:eastAsia="仿宋" w:hAnsi="仿宋"/>
          <w:b/>
          <w:bCs/>
          <w:sz w:val="24"/>
          <w:szCs w:val="24"/>
        </w:rPr>
      </w:pPr>
      <w:r w:rsidRPr="00E47041">
        <w:rPr>
          <w:rFonts w:ascii="仿宋" w:eastAsia="仿宋" w:hAnsi="仿宋" w:hint="eastAsia"/>
          <w:b/>
          <w:bCs/>
          <w:sz w:val="24"/>
          <w:szCs w:val="24"/>
        </w:rPr>
        <w:t>以上材料</w:t>
      </w:r>
      <w:r w:rsidR="009123D7" w:rsidRPr="00E47041">
        <w:rPr>
          <w:rFonts w:ascii="仿宋" w:eastAsia="仿宋" w:hAnsi="仿宋" w:hint="eastAsia"/>
          <w:b/>
          <w:bCs/>
          <w:sz w:val="24"/>
          <w:szCs w:val="24"/>
        </w:rPr>
        <w:t>复印件</w:t>
      </w:r>
      <w:r w:rsidRPr="00E47041">
        <w:rPr>
          <w:rFonts w:ascii="仿宋" w:eastAsia="仿宋" w:hAnsi="仿宋" w:hint="eastAsia"/>
          <w:b/>
          <w:bCs/>
          <w:sz w:val="24"/>
          <w:szCs w:val="24"/>
        </w:rPr>
        <w:t>须加盖参与人公司公章</w:t>
      </w:r>
      <w:r w:rsidR="009123D7" w:rsidRPr="00E47041">
        <w:rPr>
          <w:rFonts w:ascii="仿宋" w:eastAsia="仿宋" w:hAnsi="仿宋" w:hint="eastAsia"/>
          <w:b/>
          <w:bCs/>
          <w:sz w:val="24"/>
          <w:szCs w:val="24"/>
        </w:rPr>
        <w:t>，并与报价一览表一同密封</w:t>
      </w:r>
    </w:p>
    <w:p w14:paraId="7DFCE8D6" w14:textId="77777777" w:rsidR="00BD49FB" w:rsidRPr="00E47041" w:rsidRDefault="00BD49FB" w:rsidP="00BD49FB">
      <w:pPr>
        <w:spacing w:line="380" w:lineRule="exact"/>
        <w:rPr>
          <w:rFonts w:ascii="仿宋" w:eastAsia="仿宋" w:hAnsi="仿宋"/>
          <w:sz w:val="24"/>
          <w:szCs w:val="24"/>
        </w:rPr>
      </w:pPr>
    </w:p>
    <w:p w14:paraId="6A7D4FAD" w14:textId="77777777" w:rsidR="00BD49FB" w:rsidRPr="00E47041" w:rsidRDefault="00BD49FB" w:rsidP="00BD49FB">
      <w:pPr>
        <w:spacing w:line="380" w:lineRule="exact"/>
        <w:rPr>
          <w:rFonts w:ascii="仿宋" w:eastAsia="仿宋" w:hAnsi="仿宋"/>
          <w:sz w:val="24"/>
          <w:szCs w:val="24"/>
        </w:rPr>
      </w:pPr>
    </w:p>
    <w:p w14:paraId="64669C74" w14:textId="77777777" w:rsidR="00BD49FB" w:rsidRPr="00E47041" w:rsidRDefault="00BD49FB" w:rsidP="00BD49FB">
      <w:pPr>
        <w:spacing w:line="380" w:lineRule="exact"/>
        <w:rPr>
          <w:rFonts w:ascii="仿宋" w:eastAsia="仿宋" w:hAnsi="仿宋"/>
          <w:sz w:val="24"/>
          <w:szCs w:val="24"/>
        </w:rPr>
      </w:pPr>
    </w:p>
    <w:sectPr w:rsidR="00BD49FB" w:rsidRPr="00E47041"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E2AE85" w14:textId="77777777" w:rsidR="001C443D" w:rsidRDefault="001C443D" w:rsidP="00916532">
      <w:pPr>
        <w:spacing w:after="0" w:line="240" w:lineRule="auto"/>
      </w:pPr>
      <w:r>
        <w:separator/>
      </w:r>
    </w:p>
  </w:endnote>
  <w:endnote w:type="continuationSeparator" w:id="0">
    <w:p w14:paraId="4C2ACC93" w14:textId="77777777" w:rsidR="001C443D" w:rsidRDefault="001C443D"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77777777" w:rsidR="001561E9" w:rsidRDefault="001561E9" w:rsidP="00C035B5">
            <w:pPr>
              <w:pStyle w:val="af1"/>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79049F">
              <w:rPr>
                <w:b/>
                <w:bCs/>
                <w:noProof/>
              </w:rPr>
              <w:t>10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79049F">
              <w:rPr>
                <w:b/>
                <w:bCs/>
                <w:noProof/>
              </w:rPr>
              <w:t>11</w:t>
            </w:r>
            <w:r>
              <w:rPr>
                <w:b/>
                <w:bCs/>
                <w:sz w:val="24"/>
                <w:szCs w:val="24"/>
              </w:rPr>
              <w:fldChar w:fldCharType="end"/>
            </w:r>
            <w:r>
              <w:rPr>
                <w:b/>
                <w:bCs/>
                <w:sz w:val="24"/>
                <w:szCs w:val="24"/>
              </w:rPr>
              <w:t xml:space="preserve">        </w:t>
            </w:r>
          </w:p>
          <w:p w14:paraId="63A28357" w14:textId="77777777" w:rsidR="001561E9" w:rsidRDefault="001C443D" w:rsidP="00C035B5">
            <w:pPr>
              <w:pStyle w:val="af1"/>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0DDD1A" w14:textId="77777777" w:rsidR="001C443D" w:rsidRDefault="001C443D" w:rsidP="00916532">
      <w:pPr>
        <w:spacing w:after="0" w:line="240" w:lineRule="auto"/>
      </w:pPr>
      <w:r>
        <w:separator/>
      </w:r>
    </w:p>
  </w:footnote>
  <w:footnote w:type="continuationSeparator" w:id="0">
    <w:p w14:paraId="337410AD" w14:textId="77777777" w:rsidR="001C443D" w:rsidRDefault="001C443D" w:rsidP="009165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B1C1F" w14:textId="14AC05EA" w:rsidR="005F125A" w:rsidRPr="00B25B87" w:rsidRDefault="00B25B87" w:rsidP="00B25B87">
    <w:pPr>
      <w:pStyle w:val="af0"/>
    </w:pPr>
    <w:r>
      <w:rPr>
        <w:noProof/>
      </w:rPr>
      <w:drawing>
        <wp:inline distT="0" distB="0" distL="0" distR="0" wp14:anchorId="266BA61F" wp14:editId="0AD0AB03">
          <wp:extent cx="1704975" cy="3810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74A7" w14:textId="5129B0CD" w:rsidR="00C66E1E" w:rsidRPr="00B25B87" w:rsidRDefault="00B25B87" w:rsidP="00B25B87">
    <w:pPr>
      <w:pStyle w:val="af0"/>
    </w:pPr>
    <w:r>
      <w:rPr>
        <w:noProof/>
      </w:rPr>
      <w:drawing>
        <wp:inline distT="0" distB="0" distL="0" distR="0" wp14:anchorId="47709BB6" wp14:editId="46127CE5">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17E5F" w14:textId="77777777" w:rsidR="001561E9" w:rsidRDefault="001561E9" w:rsidP="00C676BA">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6C2C5" w14:textId="7AEDC86B" w:rsidR="00C66E1E" w:rsidRDefault="00B25B87" w:rsidP="00C66E1E">
    <w:pPr>
      <w:pStyle w:val="af0"/>
    </w:pPr>
    <w:r>
      <w:rPr>
        <w:noProof/>
      </w:rPr>
      <w:drawing>
        <wp:inline distT="0" distB="0" distL="0" distR="0" wp14:anchorId="0F2EB44C" wp14:editId="0DC79204">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9005F" w14:textId="0CB71493" w:rsidR="00C035B5" w:rsidRDefault="00B25B87" w:rsidP="00C676BA">
    <w:pPr>
      <w:pStyle w:val="af0"/>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C2C6E" w14:textId="3C396517" w:rsidR="00C66E1E" w:rsidRDefault="00B25B87" w:rsidP="00C66E1E">
    <w:pPr>
      <w:pStyle w:val="af0"/>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nsid w:val="5CCE0CAE"/>
    <w:multiLevelType w:val="multilevel"/>
    <w:tmpl w:val="5CCE0CAE"/>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214AA"/>
    <w:rsid w:val="000506FA"/>
    <w:rsid w:val="000569E1"/>
    <w:rsid w:val="00074B20"/>
    <w:rsid w:val="000819EB"/>
    <w:rsid w:val="00082572"/>
    <w:rsid w:val="000934D4"/>
    <w:rsid w:val="000C3E2B"/>
    <w:rsid w:val="000F20F2"/>
    <w:rsid w:val="000F4F45"/>
    <w:rsid w:val="001037BF"/>
    <w:rsid w:val="0013118F"/>
    <w:rsid w:val="00144C33"/>
    <w:rsid w:val="00151959"/>
    <w:rsid w:val="0015433A"/>
    <w:rsid w:val="001561E9"/>
    <w:rsid w:val="00166B64"/>
    <w:rsid w:val="00176CD4"/>
    <w:rsid w:val="001772BC"/>
    <w:rsid w:val="00182C6E"/>
    <w:rsid w:val="001A5B43"/>
    <w:rsid w:val="001B719E"/>
    <w:rsid w:val="001C443D"/>
    <w:rsid w:val="001C6943"/>
    <w:rsid w:val="001F7995"/>
    <w:rsid w:val="00235C32"/>
    <w:rsid w:val="00244E90"/>
    <w:rsid w:val="00264A08"/>
    <w:rsid w:val="002657F7"/>
    <w:rsid w:val="00267B5A"/>
    <w:rsid w:val="002741ED"/>
    <w:rsid w:val="002772BB"/>
    <w:rsid w:val="002A0474"/>
    <w:rsid w:val="002A633A"/>
    <w:rsid w:val="002B72DD"/>
    <w:rsid w:val="002C2C3D"/>
    <w:rsid w:val="002C4297"/>
    <w:rsid w:val="00307D2E"/>
    <w:rsid w:val="00320C30"/>
    <w:rsid w:val="00334E6F"/>
    <w:rsid w:val="003570A0"/>
    <w:rsid w:val="00392401"/>
    <w:rsid w:val="003B62A0"/>
    <w:rsid w:val="003C60EF"/>
    <w:rsid w:val="003E2C66"/>
    <w:rsid w:val="003E6439"/>
    <w:rsid w:val="003F20A6"/>
    <w:rsid w:val="003F78CB"/>
    <w:rsid w:val="00404FA2"/>
    <w:rsid w:val="00411BA8"/>
    <w:rsid w:val="004242F4"/>
    <w:rsid w:val="0043243C"/>
    <w:rsid w:val="00441955"/>
    <w:rsid w:val="00447890"/>
    <w:rsid w:val="004B66B1"/>
    <w:rsid w:val="004D66E2"/>
    <w:rsid w:val="004E7941"/>
    <w:rsid w:val="004F6AE0"/>
    <w:rsid w:val="00502F52"/>
    <w:rsid w:val="0052786B"/>
    <w:rsid w:val="005675FF"/>
    <w:rsid w:val="00582530"/>
    <w:rsid w:val="00590957"/>
    <w:rsid w:val="005914DC"/>
    <w:rsid w:val="005A27F8"/>
    <w:rsid w:val="005A5A4D"/>
    <w:rsid w:val="005B08CA"/>
    <w:rsid w:val="005C24EC"/>
    <w:rsid w:val="005F125A"/>
    <w:rsid w:val="005F1FC8"/>
    <w:rsid w:val="00630374"/>
    <w:rsid w:val="00654C06"/>
    <w:rsid w:val="0069669C"/>
    <w:rsid w:val="006D2FCE"/>
    <w:rsid w:val="006D62D7"/>
    <w:rsid w:val="006F3C71"/>
    <w:rsid w:val="006F5FBA"/>
    <w:rsid w:val="007419FE"/>
    <w:rsid w:val="007519B4"/>
    <w:rsid w:val="00754818"/>
    <w:rsid w:val="0079049F"/>
    <w:rsid w:val="007A147C"/>
    <w:rsid w:val="007B0F09"/>
    <w:rsid w:val="007B2319"/>
    <w:rsid w:val="007C727B"/>
    <w:rsid w:val="007D7398"/>
    <w:rsid w:val="00820908"/>
    <w:rsid w:val="00820F76"/>
    <w:rsid w:val="00841B71"/>
    <w:rsid w:val="00865B30"/>
    <w:rsid w:val="00874219"/>
    <w:rsid w:val="0087518C"/>
    <w:rsid w:val="0088733C"/>
    <w:rsid w:val="008902DC"/>
    <w:rsid w:val="00894764"/>
    <w:rsid w:val="009111F5"/>
    <w:rsid w:val="009123D7"/>
    <w:rsid w:val="00916532"/>
    <w:rsid w:val="009213CC"/>
    <w:rsid w:val="00923C7E"/>
    <w:rsid w:val="00926862"/>
    <w:rsid w:val="00936704"/>
    <w:rsid w:val="0094170D"/>
    <w:rsid w:val="00942F72"/>
    <w:rsid w:val="00944D1B"/>
    <w:rsid w:val="00953D53"/>
    <w:rsid w:val="00955004"/>
    <w:rsid w:val="009606BC"/>
    <w:rsid w:val="00967E57"/>
    <w:rsid w:val="00994E59"/>
    <w:rsid w:val="00995E8D"/>
    <w:rsid w:val="009A5147"/>
    <w:rsid w:val="009B7DAD"/>
    <w:rsid w:val="009D6C32"/>
    <w:rsid w:val="009E2105"/>
    <w:rsid w:val="009E4D29"/>
    <w:rsid w:val="009F0B36"/>
    <w:rsid w:val="00A148CE"/>
    <w:rsid w:val="00A24465"/>
    <w:rsid w:val="00A40610"/>
    <w:rsid w:val="00A4220E"/>
    <w:rsid w:val="00A44A63"/>
    <w:rsid w:val="00A45704"/>
    <w:rsid w:val="00A61A2D"/>
    <w:rsid w:val="00A64A5B"/>
    <w:rsid w:val="00A71AA4"/>
    <w:rsid w:val="00AA6A49"/>
    <w:rsid w:val="00AC1FE8"/>
    <w:rsid w:val="00AD29A3"/>
    <w:rsid w:val="00AE654A"/>
    <w:rsid w:val="00AF3C2A"/>
    <w:rsid w:val="00B14C37"/>
    <w:rsid w:val="00B15361"/>
    <w:rsid w:val="00B25B87"/>
    <w:rsid w:val="00B51EE9"/>
    <w:rsid w:val="00B54440"/>
    <w:rsid w:val="00B554E7"/>
    <w:rsid w:val="00B556FC"/>
    <w:rsid w:val="00B7278F"/>
    <w:rsid w:val="00B83714"/>
    <w:rsid w:val="00B94039"/>
    <w:rsid w:val="00BC0C66"/>
    <w:rsid w:val="00BD49FB"/>
    <w:rsid w:val="00BD51D2"/>
    <w:rsid w:val="00BD7232"/>
    <w:rsid w:val="00BE1229"/>
    <w:rsid w:val="00BE1921"/>
    <w:rsid w:val="00C035B5"/>
    <w:rsid w:val="00C131BA"/>
    <w:rsid w:val="00C4039E"/>
    <w:rsid w:val="00C66E1E"/>
    <w:rsid w:val="00C676BA"/>
    <w:rsid w:val="00C81AB4"/>
    <w:rsid w:val="00C84469"/>
    <w:rsid w:val="00C857BF"/>
    <w:rsid w:val="00CA25CB"/>
    <w:rsid w:val="00CA6CB6"/>
    <w:rsid w:val="00CA786D"/>
    <w:rsid w:val="00CB73CD"/>
    <w:rsid w:val="00D2102C"/>
    <w:rsid w:val="00D260D0"/>
    <w:rsid w:val="00D36D52"/>
    <w:rsid w:val="00D56DEA"/>
    <w:rsid w:val="00D60F0E"/>
    <w:rsid w:val="00D95E73"/>
    <w:rsid w:val="00DC17A5"/>
    <w:rsid w:val="00DC4BC0"/>
    <w:rsid w:val="00E11567"/>
    <w:rsid w:val="00E3310A"/>
    <w:rsid w:val="00E33B9E"/>
    <w:rsid w:val="00E33C1C"/>
    <w:rsid w:val="00E34C27"/>
    <w:rsid w:val="00E4054E"/>
    <w:rsid w:val="00E411F1"/>
    <w:rsid w:val="00E47041"/>
    <w:rsid w:val="00E54DE2"/>
    <w:rsid w:val="00E77225"/>
    <w:rsid w:val="00E95973"/>
    <w:rsid w:val="00EA0699"/>
    <w:rsid w:val="00EB4A59"/>
    <w:rsid w:val="00ED2437"/>
    <w:rsid w:val="00EE3803"/>
    <w:rsid w:val="00EE616F"/>
    <w:rsid w:val="00F0149B"/>
    <w:rsid w:val="00F21640"/>
    <w:rsid w:val="00F8646A"/>
    <w:rsid w:val="00F876DE"/>
    <w:rsid w:val="00FB2CC4"/>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481085">
      <w:bodyDiv w:val="1"/>
      <w:marLeft w:val="0"/>
      <w:marRight w:val="0"/>
      <w:marTop w:val="0"/>
      <w:marBottom w:val="0"/>
      <w:divBdr>
        <w:top w:val="none" w:sz="0" w:space="0" w:color="auto"/>
        <w:left w:val="none" w:sz="0" w:space="0" w:color="auto"/>
        <w:bottom w:val="none" w:sz="0" w:space="0" w:color="auto"/>
        <w:right w:val="none" w:sz="0" w:space="0" w:color="auto"/>
      </w:divBdr>
      <w:divsChild>
        <w:div w:id="2122532549">
          <w:marLeft w:val="0"/>
          <w:marRight w:val="0"/>
          <w:marTop w:val="0"/>
          <w:marBottom w:val="0"/>
          <w:divBdr>
            <w:top w:val="none" w:sz="0" w:space="0" w:color="auto"/>
            <w:left w:val="none" w:sz="0" w:space="0" w:color="auto"/>
            <w:bottom w:val="none" w:sz="0" w:space="0" w:color="auto"/>
            <w:right w:val="none" w:sz="0" w:space="0" w:color="auto"/>
          </w:divBdr>
        </w:div>
      </w:divsChild>
    </w:div>
    <w:div w:id="1547136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26E197-BF9F-44B6-A3E7-B30912A4F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11</Pages>
  <Words>705</Words>
  <Characters>4020</Characters>
  <Application>Microsoft Office Word</Application>
  <DocSecurity>0</DocSecurity>
  <Lines>33</Lines>
  <Paragraphs>9</Paragraphs>
  <ScaleCrop>false</ScaleCrop>
  <Company/>
  <LinksUpToDate>false</LinksUpToDate>
  <CharactersWithSpaces>4716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Administrator</cp:lastModifiedBy>
  <cp:revision>47</cp:revision>
  <dcterms:created xsi:type="dcterms:W3CDTF">2020-04-22T10:27:00Z</dcterms:created>
  <dcterms:modified xsi:type="dcterms:W3CDTF">2024-07-25T06:48:00Z</dcterms:modified>
</cp:coreProperties>
</file>