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A07" w:rsidRPr="0097216F" w:rsidRDefault="009A5A07" w:rsidP="009A5A07">
      <w:pPr>
        <w:spacing w:after="0" w:line="240" w:lineRule="auto"/>
        <w:ind w:leftChars="-50" w:left="-110" w:rightChars="-50" w:right="-110"/>
        <w:jc w:val="center"/>
        <w:rPr>
          <w:rFonts w:ascii="仿宋" w:eastAsia="仿宋" w:hAnsi="仿宋"/>
          <w:b/>
          <w:sz w:val="44"/>
          <w:szCs w:val="44"/>
        </w:rPr>
      </w:pPr>
      <w:bookmarkStart w:id="0" w:name="_Hlk38472698"/>
      <w:bookmarkStart w:id="1" w:name="_Toc212456146"/>
      <w:bookmarkStart w:id="2" w:name="_Toc212526081"/>
      <w:bookmarkStart w:id="3" w:name="_Toc212530253"/>
      <w:bookmarkStart w:id="4" w:name="_Toc216241307"/>
      <w:bookmarkStart w:id="5" w:name="_Toc217891359"/>
      <w:bookmarkStart w:id="6" w:name="_Toc219800200"/>
      <w:bookmarkStart w:id="7" w:name="_Toc223146565"/>
      <w:bookmarkStart w:id="8" w:name="_Toc225669277"/>
      <w:bookmarkStart w:id="9" w:name="_Toc227058483"/>
      <w:bookmarkStart w:id="10" w:name="_Toc235437942"/>
      <w:bookmarkStart w:id="11" w:name="_Toc160880487"/>
      <w:bookmarkStart w:id="12" w:name="_Toc169332794"/>
      <w:bookmarkStart w:id="13" w:name="_Toc169332904"/>
      <w:bookmarkStart w:id="14" w:name="_Toc170798743"/>
      <w:bookmarkStart w:id="15" w:name="_Toc177985424"/>
      <w:bookmarkStart w:id="16" w:name="_Toc207014580"/>
      <w:bookmarkStart w:id="17" w:name="_Toc211937196"/>
      <w:bookmarkStart w:id="18" w:name="_Toc212454753"/>
      <w:bookmarkStart w:id="19" w:name="_Toc235438227"/>
      <w:bookmarkStart w:id="20" w:name="_Toc235438297"/>
      <w:bookmarkStart w:id="21" w:name="_Toc236021402"/>
      <w:bookmarkStart w:id="22" w:name="_Toc249325665"/>
      <w:bookmarkStart w:id="23" w:name="_Toc251586187"/>
      <w:bookmarkStart w:id="24" w:name="_Toc251613780"/>
      <w:bookmarkStart w:id="25" w:name="_Toc253066567"/>
      <w:bookmarkStart w:id="26" w:name="_Toc254790852"/>
      <w:bookmarkStart w:id="27" w:name="_Toc255974963"/>
      <w:bookmarkStart w:id="28" w:name="_Toc258401210"/>
      <w:bookmarkStart w:id="29" w:name="_Toc259520819"/>
      <w:bookmarkStart w:id="30" w:name="_Toc259692600"/>
      <w:bookmarkStart w:id="31" w:name="_Toc259692693"/>
      <w:bookmarkStart w:id="32" w:name="_Toc266868624"/>
      <w:bookmarkStart w:id="33" w:name="_Toc266868924"/>
      <w:bookmarkStart w:id="34" w:name="_Toc266870386"/>
      <w:bookmarkStart w:id="35" w:name="_Toc266870861"/>
      <w:bookmarkStart w:id="36" w:name="_Toc267059010"/>
      <w:bookmarkStart w:id="37" w:name="_Toc267059161"/>
      <w:bookmarkStart w:id="38" w:name="_Toc267059519"/>
      <w:bookmarkStart w:id="39" w:name="_Toc267059633"/>
      <w:bookmarkStart w:id="40" w:name="_Toc267059786"/>
      <w:bookmarkStart w:id="41" w:name="_Toc267059899"/>
      <w:bookmarkStart w:id="42" w:name="_Toc267060022"/>
      <w:bookmarkStart w:id="43" w:name="_Toc267060162"/>
      <w:bookmarkStart w:id="44" w:name="_Toc267060407"/>
      <w:bookmarkStart w:id="45" w:name="_Toc273178686"/>
      <w:r w:rsidRPr="0097216F">
        <w:rPr>
          <w:rFonts w:ascii="Times New Roman" w:hAnsi="Times New Roman" w:cs="Times New Roman"/>
          <w:noProof/>
        </w:rPr>
        <w:drawing>
          <wp:anchor distT="0" distB="0" distL="114300" distR="114300" simplePos="0" relativeHeight="251661312" behindDoc="0" locked="0" layoutInCell="1" allowOverlap="1" wp14:anchorId="1E669B03" wp14:editId="61558633">
            <wp:simplePos x="0" y="0"/>
            <wp:positionH relativeFrom="column">
              <wp:posOffset>-7620</wp:posOffset>
            </wp:positionH>
            <wp:positionV relativeFrom="paragraph">
              <wp:posOffset>201930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97216F">
        <w:rPr>
          <w:rFonts w:ascii="仿宋" w:eastAsia="仿宋" w:hAnsi="仿宋" w:hint="eastAsia"/>
          <w:b/>
          <w:sz w:val="44"/>
          <w:szCs w:val="44"/>
        </w:rPr>
        <w:t>重庆外语外事学院</w:t>
      </w:r>
      <w:bookmarkEnd w:id="0"/>
    </w:p>
    <w:p w:rsidR="009A5A07" w:rsidRPr="0097216F" w:rsidRDefault="009A5A07" w:rsidP="009A5A07">
      <w:pPr>
        <w:spacing w:after="0" w:line="240" w:lineRule="auto"/>
        <w:ind w:leftChars="-50" w:left="-110" w:rightChars="-50" w:right="-110"/>
        <w:jc w:val="center"/>
        <w:rPr>
          <w:rFonts w:ascii="仿宋" w:eastAsia="仿宋" w:hAnsi="仿宋"/>
          <w:b/>
          <w:sz w:val="44"/>
          <w:szCs w:val="44"/>
        </w:rPr>
      </w:pPr>
      <w:r w:rsidRPr="0097216F">
        <w:rPr>
          <w:rFonts w:ascii="仿宋" w:eastAsia="仿宋" w:hAnsi="仿宋" w:hint="eastAsia"/>
          <w:b/>
          <w:sz w:val="44"/>
          <w:szCs w:val="44"/>
        </w:rPr>
        <w:t>渝北校区外教楼家具采购项目</w:t>
      </w:r>
    </w:p>
    <w:p w:rsidR="009A5A07" w:rsidRPr="0097216F" w:rsidRDefault="009A5A07" w:rsidP="009A5A07">
      <w:pPr>
        <w:spacing w:line="1000" w:lineRule="exact"/>
        <w:jc w:val="center"/>
        <w:rPr>
          <w:rFonts w:ascii="Times New Roman" w:eastAsia="仿宋" w:hAnsi="Times New Roman" w:cs="Times New Roman"/>
          <w:b/>
          <w:sz w:val="72"/>
          <w:szCs w:val="72"/>
        </w:rPr>
      </w:pPr>
      <w:r w:rsidRPr="0097216F">
        <w:rPr>
          <w:rFonts w:ascii="Times New Roman" w:eastAsia="仿宋" w:hAnsi="Times New Roman" w:cs="Times New Roman"/>
          <w:b/>
          <w:sz w:val="72"/>
          <w:szCs w:val="72"/>
        </w:rPr>
        <w:t>公</w:t>
      </w:r>
    </w:p>
    <w:p w:rsidR="009A5A07" w:rsidRPr="0097216F" w:rsidRDefault="009A5A07" w:rsidP="009A5A07">
      <w:pPr>
        <w:spacing w:line="1000" w:lineRule="exact"/>
        <w:jc w:val="center"/>
        <w:rPr>
          <w:rFonts w:ascii="Times New Roman" w:eastAsia="仿宋" w:hAnsi="Times New Roman" w:cs="Times New Roman"/>
          <w:b/>
          <w:sz w:val="72"/>
          <w:szCs w:val="72"/>
        </w:rPr>
      </w:pPr>
      <w:r w:rsidRPr="0097216F">
        <w:rPr>
          <w:rFonts w:ascii="Times New Roman" w:eastAsia="仿宋" w:hAnsi="Times New Roman" w:cs="Times New Roman"/>
          <w:b/>
          <w:sz w:val="72"/>
          <w:szCs w:val="72"/>
        </w:rPr>
        <w:t>开</w:t>
      </w:r>
    </w:p>
    <w:p w:rsidR="009A5A07" w:rsidRPr="0097216F" w:rsidRDefault="009A5A07" w:rsidP="009A5A07">
      <w:pPr>
        <w:spacing w:line="1000" w:lineRule="exact"/>
        <w:jc w:val="center"/>
        <w:rPr>
          <w:rFonts w:ascii="Times New Roman" w:eastAsia="仿宋" w:hAnsi="Times New Roman" w:cs="Times New Roman"/>
          <w:b/>
          <w:sz w:val="72"/>
          <w:szCs w:val="72"/>
        </w:rPr>
      </w:pPr>
      <w:r w:rsidRPr="0097216F">
        <w:rPr>
          <w:rFonts w:ascii="Times New Roman" w:eastAsia="仿宋" w:hAnsi="Times New Roman" w:cs="Times New Roman"/>
          <w:b/>
          <w:sz w:val="72"/>
          <w:szCs w:val="72"/>
        </w:rPr>
        <w:t>询</w:t>
      </w:r>
    </w:p>
    <w:p w:rsidR="009A5A07" w:rsidRPr="0097216F" w:rsidRDefault="009A5A07" w:rsidP="009A5A07">
      <w:pPr>
        <w:spacing w:line="1000" w:lineRule="exact"/>
        <w:jc w:val="center"/>
        <w:rPr>
          <w:rFonts w:ascii="Times New Roman" w:eastAsia="仿宋" w:hAnsi="Times New Roman" w:cs="Times New Roman"/>
          <w:b/>
          <w:sz w:val="72"/>
          <w:szCs w:val="72"/>
        </w:rPr>
      </w:pPr>
      <w:r w:rsidRPr="0097216F">
        <w:rPr>
          <w:rFonts w:ascii="Times New Roman" w:eastAsia="仿宋" w:hAnsi="Times New Roman" w:cs="Times New Roman"/>
          <w:b/>
          <w:sz w:val="72"/>
          <w:szCs w:val="72"/>
        </w:rPr>
        <w:t>价</w:t>
      </w:r>
    </w:p>
    <w:p w:rsidR="009A5A07" w:rsidRPr="0097216F" w:rsidRDefault="009A5A07" w:rsidP="009A5A07">
      <w:pPr>
        <w:spacing w:line="1000" w:lineRule="exact"/>
        <w:jc w:val="center"/>
        <w:rPr>
          <w:rFonts w:ascii="Times New Roman" w:eastAsia="仿宋" w:hAnsi="Times New Roman" w:cs="Times New Roman"/>
          <w:b/>
          <w:sz w:val="72"/>
          <w:szCs w:val="72"/>
        </w:rPr>
      </w:pPr>
      <w:r w:rsidRPr="0097216F">
        <w:rPr>
          <w:rFonts w:ascii="Times New Roman" w:eastAsia="仿宋" w:hAnsi="Times New Roman" w:cs="Times New Roman"/>
          <w:b/>
          <w:sz w:val="72"/>
          <w:szCs w:val="72"/>
        </w:rPr>
        <w:t>邀</w:t>
      </w:r>
    </w:p>
    <w:p w:rsidR="009A5A07" w:rsidRPr="0097216F" w:rsidRDefault="009A5A07" w:rsidP="009A5A07">
      <w:pPr>
        <w:spacing w:line="1000" w:lineRule="exact"/>
        <w:jc w:val="center"/>
        <w:rPr>
          <w:rFonts w:ascii="Times New Roman" w:eastAsia="仿宋" w:hAnsi="Times New Roman" w:cs="Times New Roman"/>
          <w:b/>
          <w:sz w:val="72"/>
          <w:szCs w:val="72"/>
        </w:rPr>
      </w:pPr>
      <w:r w:rsidRPr="0097216F">
        <w:rPr>
          <w:rFonts w:ascii="Times New Roman" w:eastAsia="仿宋" w:hAnsi="Times New Roman" w:cs="Times New Roman"/>
          <w:b/>
          <w:sz w:val="72"/>
          <w:szCs w:val="72"/>
        </w:rPr>
        <w:t>请</w:t>
      </w:r>
    </w:p>
    <w:p w:rsidR="009A5A07" w:rsidRPr="0097216F" w:rsidRDefault="009A5A07" w:rsidP="009A5A07">
      <w:pPr>
        <w:spacing w:line="1000" w:lineRule="exact"/>
        <w:jc w:val="center"/>
        <w:rPr>
          <w:rFonts w:ascii="Times New Roman" w:eastAsia="仿宋" w:hAnsi="Times New Roman" w:cs="Times New Roman"/>
          <w:b/>
          <w:sz w:val="72"/>
          <w:szCs w:val="72"/>
        </w:rPr>
      </w:pPr>
      <w:r w:rsidRPr="0097216F">
        <w:rPr>
          <w:rFonts w:ascii="Times New Roman" w:eastAsia="仿宋" w:hAnsi="Times New Roman" w:cs="Times New Roman"/>
          <w:b/>
          <w:sz w:val="72"/>
          <w:szCs w:val="72"/>
        </w:rPr>
        <w:t>函</w:t>
      </w:r>
    </w:p>
    <w:p w:rsidR="009A5A07" w:rsidRPr="0097216F" w:rsidRDefault="009A5A07" w:rsidP="009A5A07">
      <w:pPr>
        <w:spacing w:line="500" w:lineRule="exact"/>
        <w:rPr>
          <w:rFonts w:ascii="Times New Roman" w:eastAsia="仿宋" w:hAnsi="Times New Roman" w:cs="Times New Roman"/>
          <w:b/>
          <w:sz w:val="32"/>
          <w:szCs w:val="36"/>
        </w:rPr>
      </w:pPr>
      <w:r w:rsidRPr="0097216F">
        <w:rPr>
          <w:rFonts w:ascii="Times New Roman" w:eastAsia="仿宋" w:hAnsi="Times New Roman" w:cs="Times New Roman"/>
          <w:b/>
          <w:sz w:val="32"/>
          <w:szCs w:val="36"/>
        </w:rPr>
        <w:t>项目编号：</w:t>
      </w:r>
      <w:bookmarkStart w:id="46" w:name="_Toc169332792"/>
      <w:bookmarkStart w:id="47" w:name="_Toc160880118"/>
      <w:bookmarkStart w:id="48" w:name="_Toc160880485"/>
      <w:r w:rsidRPr="0097216F">
        <w:rPr>
          <w:rFonts w:ascii="Times New Roman" w:eastAsia="仿宋" w:hAnsi="Times New Roman" w:cs="Times New Roman"/>
          <w:b/>
          <w:sz w:val="32"/>
          <w:szCs w:val="36"/>
        </w:rPr>
        <w:t>IFS-2024059</w:t>
      </w:r>
    </w:p>
    <w:p w:rsidR="009A5A07" w:rsidRPr="0097216F" w:rsidRDefault="009A5A07" w:rsidP="009A5A07">
      <w:pPr>
        <w:spacing w:line="500" w:lineRule="exact"/>
        <w:rPr>
          <w:rFonts w:ascii="Times New Roman" w:eastAsia="仿宋" w:hAnsi="Times New Roman" w:cs="Times New Roman"/>
          <w:b/>
          <w:sz w:val="32"/>
          <w:szCs w:val="36"/>
        </w:rPr>
        <w:sectPr w:rsidR="009A5A07" w:rsidRPr="0097216F">
          <w:headerReference w:type="default" r:id="rId8"/>
          <w:footerReference w:type="default" r:id="rId9"/>
          <w:pgSz w:w="11906" w:h="16838"/>
          <w:pgMar w:top="1440" w:right="1416" w:bottom="1440" w:left="1134" w:header="283" w:footer="227" w:gutter="0"/>
          <w:cols w:space="425"/>
          <w:titlePg/>
          <w:docGrid w:type="lines" w:linePitch="312"/>
        </w:sectPr>
      </w:pPr>
      <w:r w:rsidRPr="0097216F">
        <w:rPr>
          <w:rFonts w:ascii="Times New Roman" w:eastAsia="仿宋" w:hAnsi="Times New Roman" w:cs="Times New Roman"/>
          <w:b/>
          <w:sz w:val="32"/>
          <w:szCs w:val="36"/>
        </w:rPr>
        <w:t>项目名称</w:t>
      </w:r>
      <w:bookmarkEnd w:id="46"/>
      <w:bookmarkEnd w:id="47"/>
      <w:bookmarkEnd w:id="48"/>
      <w:r w:rsidRPr="0097216F">
        <w:rPr>
          <w:rFonts w:ascii="Times New Roman" w:eastAsia="仿宋" w:hAnsi="Times New Roman" w:cs="Times New Roman"/>
          <w:b/>
          <w:sz w:val="32"/>
          <w:szCs w:val="36"/>
        </w:rPr>
        <w:t>：</w:t>
      </w:r>
      <w:r w:rsidRPr="0097216F">
        <w:rPr>
          <w:rFonts w:ascii="Times New Roman" w:eastAsia="仿宋" w:hAnsi="Times New Roman" w:cs="Times New Roman" w:hint="eastAsia"/>
          <w:b/>
          <w:sz w:val="32"/>
          <w:szCs w:val="36"/>
        </w:rPr>
        <w:t>渝北校区外教楼家具采购项目</w:t>
      </w:r>
    </w:p>
    <w:p w:rsidR="004E7231" w:rsidRPr="0097216F" w:rsidRDefault="004E7231" w:rsidP="004E7231">
      <w:pPr>
        <w:pStyle w:val="Default"/>
        <w:spacing w:line="360" w:lineRule="auto"/>
        <w:jc w:val="center"/>
        <w:outlineLvl w:val="0"/>
        <w:rPr>
          <w:rFonts w:ascii="仿宋" w:eastAsia="仿宋" w:hAnsi="仿宋"/>
          <w:b/>
          <w:color w:val="auto"/>
          <w:sz w:val="44"/>
          <w:szCs w:val="44"/>
        </w:rPr>
      </w:pPr>
      <w:r w:rsidRPr="0097216F">
        <w:rPr>
          <w:rFonts w:ascii="仿宋" w:eastAsia="仿宋" w:hAnsi="仿宋" w:hint="eastAsia"/>
          <w:b/>
          <w:color w:val="auto"/>
          <w:sz w:val="44"/>
          <w:szCs w:val="44"/>
        </w:rPr>
        <w:lastRenderedPageBreak/>
        <w:t>公开询价邀请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97216F">
        <w:rPr>
          <w:rFonts w:ascii="仿宋" w:eastAsia="仿宋" w:hAnsi="仿宋" w:hint="eastAsia"/>
          <w:b/>
          <w:color w:val="auto"/>
          <w:sz w:val="44"/>
          <w:szCs w:val="44"/>
        </w:rPr>
        <w:t>函</w:t>
      </w:r>
    </w:p>
    <w:p w:rsidR="004E7231" w:rsidRPr="0097216F" w:rsidRDefault="004E7231" w:rsidP="004E7231">
      <w:pPr>
        <w:widowControl w:val="0"/>
        <w:spacing w:after="0" w:line="500" w:lineRule="exact"/>
        <w:ind w:firstLineChars="200" w:firstLine="480"/>
        <w:rPr>
          <w:rFonts w:ascii="仿宋" w:eastAsia="仿宋" w:hAnsi="仿宋"/>
          <w:sz w:val="24"/>
          <w:szCs w:val="24"/>
        </w:rPr>
      </w:pPr>
      <w:bookmarkStart w:id="49" w:name="_Hlk10840310"/>
      <w:r w:rsidRPr="0097216F">
        <w:rPr>
          <w:rFonts w:ascii="仿宋" w:eastAsia="仿宋" w:hAnsi="仿宋" w:hint="eastAsia"/>
          <w:sz w:val="24"/>
          <w:szCs w:val="24"/>
        </w:rPr>
        <w:t>重庆外语外事学院始建于2001年，是纳入国家普通高等教育招生计划、具有学士学位授予权的全日制普通本科高等学校。学校占地面积1572亩，学生规模2.4万余人。根据需要，对渝北校区外教楼家具采购项目进行公开询价，欢迎国内合格参与人参与。</w:t>
      </w:r>
    </w:p>
    <w:p w:rsidR="004E7231" w:rsidRPr="0097216F" w:rsidRDefault="004E7231" w:rsidP="004E7231">
      <w:pPr>
        <w:spacing w:after="0" w:line="500" w:lineRule="exact"/>
        <w:ind w:firstLineChars="152" w:firstLine="365"/>
        <w:jc w:val="left"/>
        <w:rPr>
          <w:rFonts w:ascii="仿宋" w:eastAsia="仿宋" w:hAnsi="仿宋"/>
          <w:sz w:val="24"/>
          <w:szCs w:val="24"/>
        </w:rPr>
      </w:pPr>
      <w:r w:rsidRPr="0097216F">
        <w:rPr>
          <w:rFonts w:ascii="仿宋" w:eastAsia="仿宋" w:hAnsi="仿宋" w:hint="eastAsia"/>
          <w:sz w:val="24"/>
          <w:szCs w:val="24"/>
        </w:rPr>
        <w:t>一、项目说明</w:t>
      </w:r>
    </w:p>
    <w:p w:rsidR="004E7231" w:rsidRPr="0097216F" w:rsidRDefault="004E7231" w:rsidP="004E7231">
      <w:pPr>
        <w:widowControl w:val="0"/>
        <w:numPr>
          <w:ilvl w:val="1"/>
          <w:numId w:val="1"/>
        </w:numPr>
        <w:spacing w:after="0" w:line="500" w:lineRule="exact"/>
        <w:rPr>
          <w:rFonts w:ascii="仿宋" w:eastAsia="仿宋" w:hAnsi="仿宋"/>
          <w:sz w:val="24"/>
          <w:szCs w:val="24"/>
        </w:rPr>
      </w:pPr>
      <w:r w:rsidRPr="0097216F">
        <w:rPr>
          <w:rFonts w:ascii="仿宋" w:eastAsia="仿宋" w:hAnsi="仿宋" w:hint="eastAsia"/>
          <w:sz w:val="24"/>
          <w:szCs w:val="24"/>
        </w:rPr>
        <w:t>项目编号：</w:t>
      </w:r>
      <w:r w:rsidRPr="0097216F">
        <w:rPr>
          <w:rFonts w:ascii="仿宋" w:eastAsia="仿宋" w:hAnsi="仿宋"/>
          <w:sz w:val="24"/>
          <w:szCs w:val="24"/>
        </w:rPr>
        <w:t>IFS-2024059</w:t>
      </w:r>
    </w:p>
    <w:p w:rsidR="004E7231" w:rsidRPr="0097216F" w:rsidRDefault="004E7231" w:rsidP="004E7231">
      <w:pPr>
        <w:widowControl w:val="0"/>
        <w:numPr>
          <w:ilvl w:val="1"/>
          <w:numId w:val="1"/>
        </w:numPr>
        <w:spacing w:after="0" w:line="500" w:lineRule="exact"/>
        <w:rPr>
          <w:rFonts w:ascii="仿宋" w:eastAsia="仿宋" w:hAnsi="仿宋"/>
          <w:sz w:val="24"/>
          <w:szCs w:val="24"/>
        </w:rPr>
      </w:pPr>
      <w:r w:rsidRPr="0097216F">
        <w:rPr>
          <w:rFonts w:ascii="仿宋" w:eastAsia="仿宋" w:hAnsi="仿宋" w:hint="eastAsia"/>
          <w:sz w:val="24"/>
          <w:szCs w:val="24"/>
        </w:rPr>
        <w:t>项目名称：渝北校区外教楼家具采购项目</w:t>
      </w:r>
    </w:p>
    <w:p w:rsidR="004E7231" w:rsidRPr="0097216F" w:rsidRDefault="004E7231" w:rsidP="004E7231">
      <w:pPr>
        <w:widowControl w:val="0"/>
        <w:numPr>
          <w:ilvl w:val="1"/>
          <w:numId w:val="1"/>
        </w:numPr>
        <w:spacing w:after="0" w:line="500" w:lineRule="exact"/>
        <w:rPr>
          <w:rFonts w:ascii="仿宋" w:eastAsia="仿宋" w:hAnsi="仿宋"/>
          <w:sz w:val="24"/>
          <w:szCs w:val="24"/>
        </w:rPr>
      </w:pPr>
      <w:r w:rsidRPr="0097216F">
        <w:rPr>
          <w:rFonts w:ascii="仿宋" w:eastAsia="仿宋" w:hAnsi="仿宋" w:hint="eastAsia"/>
          <w:sz w:val="24"/>
          <w:szCs w:val="24"/>
        </w:rPr>
        <w:t>数量及主要技术要求:详见《公开询价货物一览表》。</w:t>
      </w:r>
    </w:p>
    <w:p w:rsidR="004E7231" w:rsidRPr="0097216F" w:rsidRDefault="004E7231" w:rsidP="004E7231">
      <w:pPr>
        <w:widowControl w:val="0"/>
        <w:numPr>
          <w:ilvl w:val="1"/>
          <w:numId w:val="1"/>
        </w:numPr>
        <w:spacing w:after="0" w:line="500" w:lineRule="exact"/>
        <w:rPr>
          <w:rFonts w:ascii="仿宋" w:eastAsia="仿宋" w:hAnsi="仿宋"/>
          <w:sz w:val="24"/>
          <w:szCs w:val="24"/>
        </w:rPr>
      </w:pPr>
      <w:r w:rsidRPr="0097216F">
        <w:rPr>
          <w:rFonts w:ascii="仿宋" w:eastAsia="仿宋" w:hAnsi="仿宋" w:hint="eastAsia"/>
          <w:sz w:val="24"/>
          <w:szCs w:val="24"/>
        </w:rPr>
        <w:t>参与人资格标准：</w:t>
      </w:r>
    </w:p>
    <w:p w:rsidR="004E7231" w:rsidRPr="0097216F" w:rsidRDefault="004E7231" w:rsidP="004E7231">
      <w:pPr>
        <w:widowControl w:val="0"/>
        <w:spacing w:after="0" w:line="500" w:lineRule="exact"/>
        <w:ind w:left="839"/>
        <w:rPr>
          <w:rFonts w:ascii="仿宋" w:eastAsia="仿宋" w:hAnsi="仿宋"/>
          <w:sz w:val="24"/>
          <w:szCs w:val="24"/>
        </w:rPr>
      </w:pPr>
      <w:r w:rsidRPr="0097216F">
        <w:rPr>
          <w:rFonts w:ascii="仿宋" w:eastAsia="仿宋" w:hAnsi="仿宋" w:hint="eastAsia"/>
          <w:sz w:val="24"/>
          <w:szCs w:val="24"/>
        </w:rPr>
        <w:t>本项目不接受联合体参与并采用资格预审制，发布公告后，各潜在参与人提供以下相关证明资料（扫描件），经审核通过后方可参与。</w:t>
      </w:r>
    </w:p>
    <w:p w:rsidR="004E7231" w:rsidRPr="0097216F" w:rsidRDefault="004E7231" w:rsidP="004E7231">
      <w:pPr>
        <w:pStyle w:val="a9"/>
        <w:numPr>
          <w:ilvl w:val="0"/>
          <w:numId w:val="2"/>
        </w:numPr>
        <w:spacing w:after="0" w:line="460" w:lineRule="exact"/>
        <w:ind w:left="1276" w:firstLineChars="0"/>
        <w:rPr>
          <w:rFonts w:ascii="仿宋" w:eastAsia="仿宋" w:hAnsi="仿宋"/>
          <w:sz w:val="24"/>
          <w:szCs w:val="24"/>
        </w:rPr>
      </w:pPr>
      <w:r w:rsidRPr="0097216F">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rsidR="004E7231" w:rsidRPr="0097216F" w:rsidRDefault="004E7231" w:rsidP="004E7231">
      <w:pPr>
        <w:pStyle w:val="a9"/>
        <w:numPr>
          <w:ilvl w:val="0"/>
          <w:numId w:val="2"/>
        </w:numPr>
        <w:spacing w:after="0" w:line="460" w:lineRule="exact"/>
        <w:ind w:left="1276" w:firstLineChars="0"/>
        <w:rPr>
          <w:rFonts w:ascii="仿宋" w:eastAsia="仿宋" w:hAnsi="仿宋"/>
          <w:sz w:val="24"/>
          <w:szCs w:val="24"/>
        </w:rPr>
      </w:pPr>
      <w:r w:rsidRPr="0097216F">
        <w:rPr>
          <w:rFonts w:ascii="仿宋" w:eastAsia="仿宋" w:hAnsi="仿宋" w:hint="eastAsia"/>
          <w:sz w:val="24"/>
          <w:szCs w:val="24"/>
        </w:rPr>
        <w:t>参与人为代理商的，则必须具有设备厂家针对所投主要产品的授权书及售后服务承诺书；</w:t>
      </w:r>
    </w:p>
    <w:p w:rsidR="004E7231" w:rsidRPr="0097216F" w:rsidRDefault="004E7231" w:rsidP="009A5A07">
      <w:pPr>
        <w:pStyle w:val="a9"/>
        <w:numPr>
          <w:ilvl w:val="0"/>
          <w:numId w:val="2"/>
        </w:numPr>
        <w:spacing w:after="0" w:line="460" w:lineRule="exact"/>
        <w:ind w:left="1276" w:firstLineChars="0"/>
        <w:rPr>
          <w:rFonts w:ascii="仿宋" w:eastAsia="仿宋" w:hAnsi="仿宋"/>
          <w:sz w:val="24"/>
          <w:szCs w:val="24"/>
        </w:rPr>
      </w:pPr>
      <w:r w:rsidRPr="0097216F">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经处于重大税收违法案件当事人名单或政府采购严重违法失信行为记录名单状态的。</w:t>
      </w:r>
      <w:r w:rsidRPr="0097216F">
        <w:rPr>
          <w:rFonts w:ascii="仿宋" w:eastAsia="仿宋" w:hAnsi="仿宋" w:hint="eastAsia"/>
          <w:b/>
          <w:bCs/>
          <w:sz w:val="24"/>
          <w:szCs w:val="24"/>
        </w:rPr>
        <w:t>参与人需对以上情况提供《承诺书》</w:t>
      </w:r>
      <w:r w:rsidRPr="0097216F">
        <w:rPr>
          <w:rFonts w:ascii="仿宋" w:eastAsia="仿宋" w:hAnsi="仿宋" w:hint="eastAsia"/>
          <w:sz w:val="24"/>
          <w:szCs w:val="24"/>
        </w:rPr>
        <w:t>，以及“信用中国”征信报告。</w:t>
      </w:r>
      <w:r w:rsidRPr="0097216F">
        <w:rPr>
          <w:rFonts w:ascii="Calibri" w:eastAsia="仿宋" w:hAnsi="Calibri" w:cs="Calibri"/>
          <w:sz w:val="24"/>
          <w:szCs w:val="24"/>
        </w:rPr>
        <w:t> </w:t>
      </w:r>
    </w:p>
    <w:p w:rsidR="009A5A07" w:rsidRPr="0097216F" w:rsidRDefault="009A5A07" w:rsidP="00B1505F">
      <w:pPr>
        <w:pStyle w:val="a9"/>
        <w:widowControl w:val="0"/>
        <w:numPr>
          <w:ilvl w:val="1"/>
          <w:numId w:val="1"/>
        </w:numPr>
        <w:spacing w:after="0" w:line="500" w:lineRule="exact"/>
        <w:ind w:firstLineChars="0"/>
        <w:rPr>
          <w:rFonts w:ascii="仿宋" w:eastAsia="仿宋" w:hAnsi="仿宋"/>
          <w:sz w:val="24"/>
          <w:szCs w:val="24"/>
        </w:rPr>
      </w:pPr>
      <w:r w:rsidRPr="0097216F">
        <w:rPr>
          <w:rFonts w:ascii="仿宋" w:eastAsia="仿宋" w:hAnsi="仿宋"/>
          <w:sz w:val="24"/>
          <w:szCs w:val="24"/>
        </w:rPr>
        <w:t>参与人应具有家具销售相关资质</w:t>
      </w:r>
      <w:r w:rsidRPr="0097216F">
        <w:rPr>
          <w:rFonts w:ascii="仿宋" w:eastAsia="仿宋" w:hAnsi="仿宋" w:hint="eastAsia"/>
          <w:sz w:val="24"/>
          <w:szCs w:val="24"/>
        </w:rPr>
        <w:t>，自2</w:t>
      </w:r>
      <w:r w:rsidRPr="0097216F">
        <w:rPr>
          <w:rFonts w:ascii="仿宋" w:eastAsia="仿宋" w:hAnsi="仿宋"/>
          <w:sz w:val="24"/>
          <w:szCs w:val="24"/>
        </w:rPr>
        <w:t>021</w:t>
      </w:r>
      <w:r w:rsidRPr="0097216F">
        <w:rPr>
          <w:rFonts w:ascii="仿宋" w:eastAsia="仿宋" w:hAnsi="仿宋" w:hint="eastAsia"/>
          <w:sz w:val="24"/>
          <w:szCs w:val="24"/>
        </w:rPr>
        <w:t>年起具有3个及以上（含3个）同类项目和良好的售后服务应用成功案例（提供完整合同、发票复印件），近三年未发生重大安全或质量事故。</w:t>
      </w:r>
    </w:p>
    <w:p w:rsidR="009A5A07" w:rsidRPr="0097216F" w:rsidRDefault="004E7231" w:rsidP="009A5A07">
      <w:pPr>
        <w:pStyle w:val="a9"/>
        <w:widowControl w:val="0"/>
        <w:numPr>
          <w:ilvl w:val="1"/>
          <w:numId w:val="1"/>
        </w:numPr>
        <w:spacing w:after="0" w:line="500" w:lineRule="exact"/>
        <w:ind w:firstLineChars="0"/>
        <w:rPr>
          <w:rFonts w:ascii="仿宋" w:eastAsia="仿宋" w:hAnsi="仿宋"/>
          <w:sz w:val="24"/>
          <w:szCs w:val="24"/>
        </w:rPr>
      </w:pPr>
      <w:r w:rsidRPr="0097216F">
        <w:rPr>
          <w:rFonts w:ascii="仿宋" w:eastAsia="仿宋" w:hAnsi="仿宋" w:hint="eastAsia"/>
          <w:sz w:val="24"/>
          <w:szCs w:val="24"/>
        </w:rPr>
        <w:t>资格预审：请参与人在购买竞争性磋商文件前将以上第4条所列的证明材料以电子扫描件形式发送给采购人进行审核，审核通过后根据本项目联系人指引，注册中教集团SRM采购平台。联系人：刘建蓉，电话：</w:t>
      </w:r>
      <w:r w:rsidRPr="0097216F">
        <w:rPr>
          <w:rFonts w:ascii="仿宋" w:eastAsia="仿宋" w:hAnsi="仿宋"/>
          <w:sz w:val="24"/>
          <w:szCs w:val="24"/>
        </w:rPr>
        <w:t>19522061317</w:t>
      </w:r>
      <w:r w:rsidRPr="0097216F">
        <w:rPr>
          <w:rFonts w:ascii="仿宋" w:eastAsia="仿宋" w:hAnsi="仿宋" w:hint="eastAsia"/>
          <w:sz w:val="24"/>
          <w:szCs w:val="24"/>
        </w:rPr>
        <w:t>。</w:t>
      </w:r>
    </w:p>
    <w:p w:rsidR="004E7231" w:rsidRPr="0097216F" w:rsidRDefault="004E7231" w:rsidP="004E7231">
      <w:pPr>
        <w:pStyle w:val="a9"/>
        <w:widowControl w:val="0"/>
        <w:numPr>
          <w:ilvl w:val="1"/>
          <w:numId w:val="1"/>
        </w:numPr>
        <w:spacing w:after="0" w:line="500" w:lineRule="exact"/>
        <w:ind w:firstLineChars="0"/>
        <w:rPr>
          <w:rFonts w:ascii="仿宋" w:eastAsia="仿宋" w:hAnsi="仿宋"/>
          <w:sz w:val="24"/>
          <w:szCs w:val="24"/>
        </w:rPr>
      </w:pPr>
      <w:r w:rsidRPr="0097216F">
        <w:rPr>
          <w:rFonts w:ascii="Arial" w:hAnsi="Arial" w:cs="Arial"/>
          <w:shd w:val="clear" w:color="auto" w:fill="FFFFFF"/>
        </w:rPr>
        <w:lastRenderedPageBreak/>
        <w:t>本</w:t>
      </w:r>
      <w:r w:rsidRPr="0097216F">
        <w:rPr>
          <w:rFonts w:ascii="仿宋" w:eastAsia="仿宋" w:hAnsi="仿宋"/>
          <w:sz w:val="24"/>
          <w:szCs w:val="24"/>
        </w:rPr>
        <w:t>项目参与人需注册中教集团SRM采购平台，如</w:t>
      </w:r>
      <w:r w:rsidRPr="0097216F">
        <w:rPr>
          <w:rFonts w:ascii="仿宋" w:eastAsia="仿宋" w:hAnsi="仿宋" w:hint="eastAsia"/>
          <w:sz w:val="24"/>
          <w:szCs w:val="24"/>
        </w:rPr>
        <w:t>未</w:t>
      </w:r>
      <w:r w:rsidR="009A5A07" w:rsidRPr="0097216F">
        <w:rPr>
          <w:rFonts w:ascii="仿宋" w:eastAsia="仿宋" w:hAnsi="仿宋" w:hint="eastAsia"/>
          <w:sz w:val="24"/>
          <w:szCs w:val="24"/>
        </w:rPr>
        <w:t>注册</w:t>
      </w:r>
      <w:r w:rsidRPr="0097216F">
        <w:rPr>
          <w:rFonts w:ascii="仿宋" w:eastAsia="仿宋" w:hAnsi="仿宋"/>
          <w:sz w:val="24"/>
          <w:szCs w:val="24"/>
        </w:rPr>
        <w:t>则无法参与该项目（注册网址：https://srm.educationgroup.cn/yicai-base/）</w:t>
      </w:r>
      <w:r w:rsidRPr="0097216F">
        <w:rPr>
          <w:rFonts w:ascii="仿宋" w:eastAsia="仿宋" w:hAnsi="仿宋" w:hint="eastAsia"/>
          <w:sz w:val="24"/>
          <w:szCs w:val="24"/>
        </w:rPr>
        <w:t>；（</w:t>
      </w:r>
      <w:r w:rsidRPr="0097216F">
        <w:rPr>
          <w:rFonts w:ascii="仿宋" w:eastAsia="仿宋" w:hAnsi="仿宋"/>
          <w:sz w:val="24"/>
          <w:szCs w:val="24"/>
        </w:rPr>
        <w:t>注册视频链接</w:t>
      </w:r>
      <w:r w:rsidRPr="0097216F">
        <w:rPr>
          <w:rFonts w:ascii="仿宋" w:eastAsia="仿宋" w:hAnsi="仿宋" w:hint="eastAsia"/>
          <w:sz w:val="24"/>
          <w:szCs w:val="24"/>
        </w:rPr>
        <w:t>：</w:t>
      </w:r>
      <w:r w:rsidRPr="0097216F">
        <w:rPr>
          <w:rFonts w:ascii="仿宋" w:eastAsia="仿宋" w:hAnsi="仿宋"/>
          <w:sz w:val="24"/>
          <w:szCs w:val="24"/>
        </w:rPr>
        <w:t>https://srm.educationgroup.cn/yicai-base/th_project/newsDetail.html?nid=2c96808286b7250c0186b731c1ca0006&amp;code1=sybz</w:t>
      </w:r>
      <w:r w:rsidRPr="0097216F">
        <w:rPr>
          <w:rFonts w:ascii="仿宋" w:eastAsia="仿宋" w:hAnsi="仿宋" w:hint="eastAsia"/>
          <w:sz w:val="24"/>
          <w:szCs w:val="24"/>
        </w:rPr>
        <w:t>）</w:t>
      </w:r>
    </w:p>
    <w:p w:rsidR="004E7231" w:rsidRPr="0097216F" w:rsidRDefault="004E7231" w:rsidP="004E7231">
      <w:pPr>
        <w:widowControl w:val="0"/>
        <w:numPr>
          <w:ilvl w:val="1"/>
          <w:numId w:val="1"/>
        </w:numPr>
        <w:spacing w:after="0" w:line="500" w:lineRule="exact"/>
        <w:rPr>
          <w:rFonts w:ascii="仿宋" w:eastAsia="仿宋" w:hAnsi="仿宋"/>
          <w:sz w:val="24"/>
          <w:szCs w:val="24"/>
          <w:shd w:val="clear" w:color="auto" w:fill="FFFFFF"/>
        </w:rPr>
      </w:pPr>
      <w:r w:rsidRPr="0097216F">
        <w:rPr>
          <w:rFonts w:ascii="仿宋" w:eastAsia="仿宋" w:hAnsi="仿宋" w:hint="eastAsia"/>
          <w:sz w:val="24"/>
          <w:szCs w:val="24"/>
        </w:rPr>
        <w:t>报价响应文件递交方式：</w:t>
      </w:r>
      <w:r w:rsidRPr="0097216F">
        <w:rPr>
          <mc:AlternateContent>
            <mc:Choice Requires="w16se">
              <w:rFonts w:ascii="仿宋" w:eastAsia="仿宋" w:hAnsi="仿宋" w:hint="eastAsia"/>
            </mc:Choice>
            <mc:Fallback>
              <w:rFonts w:ascii="Segoe UI Emoji" w:eastAsia="Segoe UI Emoji" w:hAnsi="Segoe UI Emoji" w:cs="Segoe UI Emoji"/>
            </mc:Fallback>
          </mc:AlternateContent>
          <w:sz w:val="24"/>
          <w:szCs w:val="24"/>
        </w:rPr>
        <mc:AlternateContent>
          <mc:Choice Requires="w16se">
            <w16se:symEx w16se:font="Segoe UI Emoji" w16se:char="2611"/>
          </mc:Choice>
          <mc:Fallback>
            <w:t>☑</w:t>
          </mc:Fallback>
        </mc:AlternateContent>
      </w:r>
      <w:r w:rsidRPr="0097216F">
        <w:rPr>
          <w:rFonts w:ascii="仿宋" w:eastAsia="仿宋" w:hAnsi="仿宋" w:hint="eastAsia"/>
          <w:sz w:val="24"/>
          <w:szCs w:val="24"/>
        </w:rPr>
        <w:t>SRM采购平台/</w:t>
      </w:r>
      <w:r w:rsidRPr="0097216F">
        <w:rPr>
          <mc:AlternateContent>
            <mc:Choice Requires="w16se">
              <w:rFonts w:ascii="仿宋" w:eastAsia="仿宋" w:hAnsi="仿宋" w:hint="eastAsia"/>
            </mc:Choice>
            <mc:Fallback>
              <w:rFonts w:ascii="Segoe UI Emoji" w:eastAsia="Segoe UI Emoji" w:hAnsi="Segoe UI Emoji" w:cs="Segoe UI Emoji"/>
            </mc:Fallback>
          </mc:AlternateContent>
          <w:sz w:val="24"/>
          <w:szCs w:val="24"/>
        </w:rPr>
        <mc:AlternateContent>
          <mc:Choice Requires="w16se">
            <w16se:symEx w16se:font="Segoe UI Emoji" w16se:char="2611"/>
          </mc:Choice>
          <mc:Fallback>
            <w:t>☑</w:t>
          </mc:Fallback>
        </mc:AlternateContent>
      </w:r>
      <w:r w:rsidRPr="0097216F">
        <w:rPr>
          <w:rFonts w:ascii="仿宋" w:eastAsia="仿宋" w:hAnsi="仿宋" w:hint="eastAsia"/>
          <w:sz w:val="24"/>
          <w:szCs w:val="24"/>
        </w:rPr>
        <w:t>按规定时间送达或邮寄。</w:t>
      </w:r>
    </w:p>
    <w:p w:rsidR="004E7231" w:rsidRPr="0097216F" w:rsidRDefault="004E7231" w:rsidP="004E7231">
      <w:pPr>
        <w:widowControl w:val="0"/>
        <w:numPr>
          <w:ilvl w:val="1"/>
          <w:numId w:val="1"/>
        </w:numPr>
        <w:spacing w:after="0" w:line="500" w:lineRule="exact"/>
        <w:rPr>
          <w:rFonts w:ascii="仿宋" w:eastAsia="仿宋" w:hAnsi="仿宋"/>
          <w:sz w:val="24"/>
          <w:szCs w:val="24"/>
        </w:rPr>
      </w:pPr>
      <w:r w:rsidRPr="0097216F">
        <w:rPr>
          <w:rFonts w:ascii="仿宋" w:eastAsia="仿宋" w:hAnsi="仿宋" w:hint="eastAsia"/>
          <w:sz w:val="24"/>
          <w:szCs w:val="24"/>
        </w:rPr>
        <w:t>报价响应文件递交截止时间</w:t>
      </w:r>
      <w:r w:rsidRPr="0097216F">
        <w:rPr>
          <w:rFonts w:ascii="仿宋" w:eastAsia="仿宋" w:hAnsi="仿宋" w:hint="eastAsia"/>
          <w:sz w:val="24"/>
          <w:szCs w:val="24"/>
          <w:shd w:val="clear" w:color="auto" w:fill="FFFFFF"/>
        </w:rPr>
        <w:t>：</w:t>
      </w:r>
      <w:r w:rsidRPr="0097216F">
        <w:rPr>
          <w:rFonts w:ascii="仿宋" w:eastAsia="仿宋" w:hAnsi="仿宋"/>
          <w:sz w:val="24"/>
          <w:szCs w:val="24"/>
          <w:shd w:val="clear" w:color="auto" w:fill="FFFFFF"/>
        </w:rPr>
        <w:t>2024</w:t>
      </w:r>
      <w:r w:rsidRPr="0097216F">
        <w:rPr>
          <w:rFonts w:ascii="仿宋" w:eastAsia="仿宋" w:hAnsi="仿宋" w:hint="eastAsia"/>
          <w:sz w:val="24"/>
          <w:szCs w:val="24"/>
          <w:shd w:val="clear" w:color="auto" w:fill="FFFFFF"/>
        </w:rPr>
        <w:t>年</w:t>
      </w:r>
      <w:r w:rsidRPr="0097216F">
        <w:rPr>
          <w:rFonts w:ascii="仿宋" w:eastAsia="仿宋" w:hAnsi="仿宋"/>
          <w:sz w:val="24"/>
          <w:szCs w:val="24"/>
          <w:shd w:val="clear" w:color="auto" w:fill="FFFFFF"/>
        </w:rPr>
        <w:t>11月14日</w:t>
      </w:r>
      <w:r w:rsidRPr="0097216F">
        <w:rPr>
          <w:rFonts w:ascii="仿宋" w:eastAsia="仿宋" w:hAnsi="仿宋" w:hint="eastAsia"/>
          <w:sz w:val="24"/>
          <w:szCs w:val="24"/>
          <w:shd w:val="clear" w:color="auto" w:fill="FFFFFF"/>
        </w:rPr>
        <w:t>下午</w:t>
      </w:r>
      <w:r w:rsidRPr="0097216F">
        <w:rPr>
          <w:rFonts w:ascii="仿宋" w:eastAsia="仿宋" w:hAnsi="仿宋"/>
          <w:sz w:val="24"/>
          <w:szCs w:val="24"/>
          <w:shd w:val="clear" w:color="auto" w:fill="FFFFFF"/>
        </w:rPr>
        <w:t>16</w:t>
      </w:r>
      <w:r w:rsidRPr="0097216F">
        <w:rPr>
          <w:rFonts w:ascii="仿宋" w:eastAsia="仿宋" w:hAnsi="仿宋" w:hint="eastAsia"/>
          <w:sz w:val="24"/>
          <w:szCs w:val="24"/>
          <w:shd w:val="clear" w:color="auto" w:fill="FFFFFF"/>
        </w:rPr>
        <w:t>:</w:t>
      </w:r>
      <w:r w:rsidRPr="0097216F">
        <w:rPr>
          <w:rFonts w:ascii="仿宋" w:eastAsia="仿宋" w:hAnsi="仿宋"/>
          <w:sz w:val="24"/>
          <w:szCs w:val="24"/>
          <w:shd w:val="clear" w:color="auto" w:fill="FFFFFF"/>
        </w:rPr>
        <w:t>00</w:t>
      </w:r>
      <w:r w:rsidRPr="0097216F">
        <w:rPr>
          <w:rFonts w:ascii="仿宋" w:eastAsia="仿宋" w:hAnsi="仿宋" w:hint="eastAsia"/>
          <w:sz w:val="24"/>
          <w:szCs w:val="24"/>
          <w:shd w:val="clear" w:color="auto" w:fill="FFFFFF"/>
        </w:rPr>
        <w:t>前（</w:t>
      </w:r>
      <w:r w:rsidRPr="0097216F">
        <w:rPr>
          <w:rFonts w:ascii="仿宋" w:eastAsia="仿宋" w:hAnsi="仿宋"/>
          <w:sz w:val="24"/>
          <w:szCs w:val="24"/>
        </w:rPr>
        <w:t>参与人在SRM采购平台报价</w:t>
      </w:r>
      <w:r w:rsidRPr="0097216F">
        <w:rPr>
          <w:rFonts w:ascii="仿宋" w:eastAsia="仿宋" w:hAnsi="仿宋" w:hint="eastAsia"/>
          <w:sz w:val="24"/>
          <w:szCs w:val="24"/>
        </w:rPr>
        <w:t>后再</w:t>
      </w:r>
      <w:r w:rsidRPr="0097216F">
        <w:rPr>
          <w:rFonts w:ascii="仿宋" w:eastAsia="仿宋" w:hAnsi="仿宋"/>
          <w:sz w:val="24"/>
          <w:szCs w:val="24"/>
        </w:rPr>
        <w:t>递交）</w:t>
      </w:r>
      <w:r w:rsidRPr="0097216F">
        <w:rPr>
          <w:rFonts w:ascii="仿宋" w:eastAsia="仿宋" w:hAnsi="仿宋" w:hint="eastAsia"/>
          <w:sz w:val="24"/>
          <w:szCs w:val="24"/>
        </w:rPr>
        <w:t>。</w:t>
      </w:r>
    </w:p>
    <w:p w:rsidR="004E7231" w:rsidRPr="0097216F" w:rsidRDefault="004E7231" w:rsidP="004E7231">
      <w:pPr>
        <w:pStyle w:val="a9"/>
        <w:numPr>
          <w:ilvl w:val="1"/>
          <w:numId w:val="1"/>
        </w:numPr>
        <w:spacing w:after="0" w:line="500" w:lineRule="exact"/>
        <w:ind w:firstLineChars="0"/>
        <w:rPr>
          <w:rFonts w:ascii="仿宋" w:eastAsia="仿宋" w:hAnsi="仿宋"/>
          <w:sz w:val="24"/>
          <w:szCs w:val="24"/>
        </w:rPr>
      </w:pPr>
      <w:r w:rsidRPr="0097216F">
        <w:rPr>
          <w:rFonts w:ascii="仿宋" w:eastAsia="仿宋" w:hAnsi="仿宋" w:hint="eastAsia"/>
          <w:sz w:val="24"/>
          <w:szCs w:val="24"/>
        </w:rPr>
        <w:t>报价响应文件递交地点：重庆市渝北区龙石路1</w:t>
      </w:r>
      <w:r w:rsidRPr="0097216F">
        <w:rPr>
          <w:rFonts w:ascii="仿宋" w:eastAsia="仿宋" w:hAnsi="仿宋"/>
          <w:sz w:val="24"/>
          <w:szCs w:val="24"/>
        </w:rPr>
        <w:t>8</w:t>
      </w:r>
      <w:r w:rsidRPr="0097216F">
        <w:rPr>
          <w:rFonts w:ascii="仿宋" w:eastAsia="仿宋" w:hAnsi="仿宋" w:hint="eastAsia"/>
          <w:sz w:val="24"/>
          <w:szCs w:val="24"/>
        </w:rPr>
        <w:t>号重庆外语外事学院渝北校区办公楼2</w:t>
      </w:r>
      <w:r w:rsidRPr="0097216F">
        <w:rPr>
          <w:rFonts w:ascii="仿宋" w:eastAsia="仿宋" w:hAnsi="仿宋"/>
          <w:sz w:val="24"/>
          <w:szCs w:val="24"/>
        </w:rPr>
        <w:t>03</w:t>
      </w:r>
      <w:r w:rsidRPr="0097216F">
        <w:rPr>
          <w:rFonts w:ascii="仿宋" w:eastAsia="仿宋" w:hAnsi="仿宋" w:hint="eastAsia"/>
          <w:sz w:val="24"/>
          <w:szCs w:val="24"/>
        </w:rPr>
        <w:t>室。</w:t>
      </w:r>
    </w:p>
    <w:p w:rsidR="004E7231" w:rsidRPr="0097216F" w:rsidRDefault="004E7231" w:rsidP="004E7231">
      <w:pPr>
        <w:pStyle w:val="a9"/>
        <w:spacing w:after="0" w:line="500" w:lineRule="exact"/>
        <w:ind w:left="839" w:firstLineChars="0" w:firstLine="0"/>
        <w:rPr>
          <w:rFonts w:ascii="仿宋" w:eastAsia="仿宋" w:hAnsi="仿宋"/>
          <w:sz w:val="24"/>
          <w:szCs w:val="24"/>
        </w:rPr>
      </w:pPr>
      <w:r w:rsidRPr="0097216F">
        <w:rPr>
          <w:rFonts w:ascii="仿宋" w:eastAsia="仿宋" w:hAnsi="仿宋" w:hint="eastAsia"/>
          <w:sz w:val="24"/>
          <w:szCs w:val="24"/>
        </w:rPr>
        <w:t>联系人：刘建蓉；联系电话：</w:t>
      </w:r>
      <w:r w:rsidRPr="0097216F">
        <w:rPr>
          <w:rFonts w:ascii="仿宋" w:eastAsia="仿宋" w:hAnsi="仿宋"/>
          <w:sz w:val="24"/>
          <w:szCs w:val="24"/>
        </w:rPr>
        <w:t>19522061317</w:t>
      </w:r>
    </w:p>
    <w:p w:rsidR="004E7231" w:rsidRPr="0097216F" w:rsidRDefault="004E7231" w:rsidP="004E7231">
      <w:pPr>
        <w:pStyle w:val="a9"/>
        <w:spacing w:after="0" w:line="500" w:lineRule="exact"/>
        <w:ind w:left="839" w:firstLineChars="0" w:firstLine="0"/>
        <w:rPr>
          <w:rFonts w:ascii="仿宋" w:eastAsia="仿宋" w:hAnsi="仿宋"/>
          <w:sz w:val="24"/>
          <w:szCs w:val="24"/>
        </w:rPr>
      </w:pPr>
      <w:r w:rsidRPr="0097216F">
        <w:rPr>
          <w:rFonts w:ascii="仿宋" w:eastAsia="仿宋" w:hAnsi="仿宋" w:hint="eastAsia"/>
          <w:sz w:val="24"/>
          <w:szCs w:val="24"/>
        </w:rPr>
        <w:t>技术联系人：</w:t>
      </w:r>
      <w:r w:rsidRPr="0097216F">
        <w:rPr>
          <w:rFonts w:ascii="仿宋" w:eastAsia="仿宋" w:hAnsi="仿宋"/>
          <w:sz w:val="24"/>
          <w:szCs w:val="24"/>
        </w:rPr>
        <w:t>李玟贤</w:t>
      </w:r>
      <w:r w:rsidRPr="0097216F">
        <w:rPr>
          <w:rFonts w:ascii="仿宋" w:eastAsia="仿宋" w:hAnsi="仿宋" w:hint="eastAsia"/>
          <w:sz w:val="24"/>
          <w:szCs w:val="24"/>
        </w:rPr>
        <w:t>；联系电话：1</w:t>
      </w:r>
      <w:r w:rsidRPr="0097216F">
        <w:rPr>
          <w:rFonts w:ascii="仿宋" w:eastAsia="仿宋" w:hAnsi="仿宋"/>
          <w:sz w:val="24"/>
          <w:szCs w:val="24"/>
        </w:rPr>
        <w:t>5730094807</w:t>
      </w:r>
    </w:p>
    <w:p w:rsidR="004E7231" w:rsidRPr="0097216F" w:rsidRDefault="004E7231" w:rsidP="004E7231">
      <w:pPr>
        <w:widowControl w:val="0"/>
        <w:numPr>
          <w:ilvl w:val="1"/>
          <w:numId w:val="1"/>
        </w:numPr>
        <w:tabs>
          <w:tab w:val="left" w:pos="839"/>
        </w:tabs>
        <w:spacing w:after="0" w:line="460" w:lineRule="exact"/>
        <w:rPr>
          <w:rFonts w:ascii="仿宋" w:eastAsia="仿宋" w:hAnsi="仿宋"/>
          <w:sz w:val="24"/>
          <w:szCs w:val="24"/>
        </w:rPr>
      </w:pPr>
      <w:r w:rsidRPr="0097216F">
        <w:rPr>
          <w:rFonts w:ascii="仿宋" w:eastAsia="仿宋" w:hAnsi="仿宋" w:hint="eastAsia"/>
          <w:sz w:val="24"/>
          <w:szCs w:val="24"/>
        </w:rPr>
        <w:t>参加本项目的参与人如对公开询价邀请函列示内容存有疑问的，</w:t>
      </w:r>
      <w:bookmarkStart w:id="50" w:name="_Hlk97917519"/>
      <w:r w:rsidRPr="0097216F">
        <w:rPr>
          <w:rFonts w:ascii="仿宋" w:eastAsia="仿宋" w:hAnsi="仿宋" w:hint="eastAsia"/>
          <w:sz w:val="24"/>
          <w:szCs w:val="24"/>
        </w:rPr>
        <w:t>请在购买竞争性磋商文件截止之日前将问题以书面形式（有效签署的原件并加盖公章）提交，采购人不对超时提交及未加盖公章的质疑文件进行回复。</w:t>
      </w:r>
    </w:p>
    <w:p w:rsidR="004E7231" w:rsidRPr="0097216F" w:rsidRDefault="004E7231" w:rsidP="004E7231">
      <w:pPr>
        <w:widowControl w:val="0"/>
        <w:tabs>
          <w:tab w:val="left" w:pos="839"/>
        </w:tabs>
        <w:spacing w:after="0" w:line="460" w:lineRule="exact"/>
        <w:ind w:left="839"/>
        <w:rPr>
          <w:rFonts w:ascii="仿宋" w:eastAsia="仿宋" w:hAnsi="仿宋"/>
          <w:sz w:val="24"/>
          <w:szCs w:val="24"/>
        </w:rPr>
      </w:pPr>
      <w:r w:rsidRPr="0097216F">
        <w:rPr>
          <w:rFonts w:ascii="仿宋" w:eastAsia="仿宋" w:hAnsi="仿宋" w:hint="eastAsia"/>
          <w:sz w:val="24"/>
          <w:szCs w:val="24"/>
        </w:rPr>
        <w:t>项目联系人（学校采购部门）：刘建蓉，电话：</w:t>
      </w:r>
      <w:r w:rsidRPr="0097216F">
        <w:rPr>
          <w:rFonts w:ascii="仿宋" w:eastAsia="仿宋" w:hAnsi="仿宋"/>
          <w:sz w:val="24"/>
          <w:szCs w:val="24"/>
        </w:rPr>
        <w:t>19522061317</w:t>
      </w:r>
    </w:p>
    <w:p w:rsidR="00352F35" w:rsidRPr="0097216F" w:rsidRDefault="004E7231" w:rsidP="00352F35">
      <w:pPr>
        <w:widowControl w:val="0"/>
        <w:tabs>
          <w:tab w:val="left" w:pos="839"/>
        </w:tabs>
        <w:spacing w:after="0" w:line="460" w:lineRule="exact"/>
        <w:ind w:left="839"/>
        <w:rPr>
          <w:rFonts w:ascii="仿宋" w:eastAsia="仿宋" w:hAnsi="仿宋"/>
          <w:sz w:val="24"/>
          <w:szCs w:val="24"/>
        </w:rPr>
      </w:pPr>
      <w:r w:rsidRPr="0097216F">
        <w:rPr>
          <w:rFonts w:ascii="仿宋" w:eastAsia="仿宋" w:hAnsi="仿宋" w:hint="eastAsia"/>
          <w:sz w:val="24"/>
          <w:szCs w:val="24"/>
        </w:rPr>
        <w:t>后勤部监督电话：门树亮，电话：</w:t>
      </w:r>
      <w:r w:rsidRPr="0097216F">
        <w:rPr>
          <w:rFonts w:ascii="仿宋" w:eastAsia="仿宋" w:hAnsi="仿宋"/>
          <w:sz w:val="24"/>
          <w:szCs w:val="24"/>
        </w:rPr>
        <w:t>13133833090</w:t>
      </w:r>
    </w:p>
    <w:p w:rsidR="00352F35" w:rsidRPr="0097216F" w:rsidRDefault="00352F35" w:rsidP="00352F35">
      <w:pPr>
        <w:widowControl w:val="0"/>
        <w:numPr>
          <w:ilvl w:val="1"/>
          <w:numId w:val="1"/>
        </w:numPr>
        <w:tabs>
          <w:tab w:val="left" w:pos="839"/>
        </w:tabs>
        <w:spacing w:after="0" w:line="460" w:lineRule="exact"/>
        <w:rPr>
          <w:rFonts w:ascii="仿宋" w:eastAsia="仿宋" w:hAnsi="仿宋"/>
          <w:sz w:val="24"/>
          <w:szCs w:val="24"/>
        </w:rPr>
      </w:pPr>
      <w:r w:rsidRPr="0097216F">
        <w:rPr>
          <w:rFonts w:ascii="仿宋" w:eastAsia="仿宋" w:hAnsi="仿宋" w:hint="eastAsia"/>
          <w:sz w:val="24"/>
          <w:szCs w:val="24"/>
        </w:rPr>
        <w:t>本项目质保期为</w:t>
      </w:r>
      <w:r w:rsidR="009A5A07" w:rsidRPr="0097216F">
        <w:rPr>
          <w:rFonts w:ascii="仿宋" w:eastAsia="仿宋" w:hAnsi="仿宋"/>
          <w:sz w:val="24"/>
          <w:szCs w:val="24"/>
        </w:rPr>
        <w:t>1</w:t>
      </w:r>
      <w:r w:rsidR="009152F8" w:rsidRPr="0097216F">
        <w:rPr>
          <w:rFonts w:ascii="仿宋" w:eastAsia="仿宋" w:hAnsi="仿宋" w:hint="eastAsia"/>
          <w:sz w:val="24"/>
          <w:szCs w:val="24"/>
        </w:rPr>
        <w:t>年，质保金为项目金额</w:t>
      </w:r>
      <w:r w:rsidRPr="0097216F">
        <w:rPr>
          <w:rFonts w:ascii="仿宋" w:eastAsia="仿宋" w:hAnsi="仿宋" w:hint="eastAsia"/>
          <w:sz w:val="24"/>
          <w:szCs w:val="24"/>
        </w:rPr>
        <w:t>的5</w:t>
      </w:r>
      <w:r w:rsidRPr="0097216F">
        <w:rPr>
          <w:rFonts w:ascii="仿宋" w:eastAsia="仿宋" w:hAnsi="仿宋"/>
          <w:sz w:val="24"/>
          <w:szCs w:val="24"/>
        </w:rPr>
        <w:t>%</w:t>
      </w:r>
      <w:r w:rsidRPr="0097216F">
        <w:rPr>
          <w:rFonts w:ascii="仿宋" w:eastAsia="仿宋" w:hAnsi="仿宋" w:hint="eastAsia"/>
          <w:sz w:val="24"/>
          <w:szCs w:val="24"/>
        </w:rPr>
        <w:t>，在质保期满经二次验收合格后无息退还。如供应商在质保期结束后两年内未主动申请退还质保金，则视为主动放弃质保金。</w:t>
      </w:r>
    </w:p>
    <w:p w:rsidR="004E7231" w:rsidRPr="0097216F" w:rsidRDefault="004E7231" w:rsidP="004E7231">
      <w:pPr>
        <w:widowControl w:val="0"/>
        <w:numPr>
          <w:ilvl w:val="1"/>
          <w:numId w:val="1"/>
        </w:numPr>
        <w:tabs>
          <w:tab w:val="left" w:pos="839"/>
        </w:tabs>
        <w:spacing w:after="0" w:line="460" w:lineRule="exact"/>
        <w:rPr>
          <w:rFonts w:ascii="仿宋" w:eastAsia="仿宋" w:hAnsi="仿宋"/>
          <w:sz w:val="24"/>
          <w:szCs w:val="24"/>
        </w:rPr>
      </w:pPr>
      <w:r w:rsidRPr="0097216F">
        <w:rPr>
          <w:rFonts w:ascii="仿宋" w:eastAsia="仿宋" w:hAnsi="仿宋" w:hint="eastAsia"/>
          <w:sz w:val="24"/>
          <w:szCs w:val="24"/>
        </w:rPr>
        <w:t>本项目最终成交结果会在中教集团旗下各平台公示，网址1：www.ceghqxz.com；网址2：https://srm.educationgroup.cn。参加本项目的参与人如对</w:t>
      </w:r>
      <w:r w:rsidRPr="0097216F">
        <w:rPr>
          <w:rFonts w:ascii="仿宋" w:eastAsia="仿宋" w:hAnsi="仿宋" w:hint="eastAsia"/>
          <w:b/>
          <w:bCs/>
          <w:sz w:val="24"/>
          <w:szCs w:val="24"/>
        </w:rPr>
        <w:t>采购过程和成交结果有异议的，</w:t>
      </w:r>
      <w:bookmarkEnd w:id="50"/>
      <w:r w:rsidRPr="0097216F">
        <w:rPr>
          <w:rFonts w:ascii="仿宋" w:eastAsia="仿宋" w:hAnsi="仿宋" w:hint="eastAsia"/>
          <w:sz w:val="24"/>
          <w:szCs w:val="24"/>
        </w:rPr>
        <w:t>请以书面形式（有效签署的原件并加盖公章），并附有相关的证据材料，提交至集团监察审计部。</w:t>
      </w:r>
    </w:p>
    <w:p w:rsidR="004E7231" w:rsidRPr="0097216F" w:rsidRDefault="004E7231" w:rsidP="004E7231">
      <w:pPr>
        <w:widowControl w:val="0"/>
        <w:tabs>
          <w:tab w:val="left" w:pos="839"/>
        </w:tabs>
        <w:spacing w:after="0" w:line="460" w:lineRule="exact"/>
        <w:ind w:left="839"/>
        <w:rPr>
          <w:rFonts w:ascii="仿宋" w:eastAsia="仿宋" w:hAnsi="仿宋"/>
          <w:sz w:val="24"/>
          <w:szCs w:val="24"/>
        </w:rPr>
      </w:pPr>
      <w:r w:rsidRPr="0097216F">
        <w:rPr>
          <w:rFonts w:ascii="仿宋" w:eastAsia="仿宋" w:hAnsi="仿宋" w:hint="eastAsia"/>
          <w:sz w:val="24"/>
          <w:szCs w:val="24"/>
        </w:rPr>
        <w:t>投诉受理部门：中教集团监察审计部，投诉电话： 0791-88106510 /0791-88102608</w:t>
      </w:r>
    </w:p>
    <w:p w:rsidR="004E7231" w:rsidRPr="0097216F" w:rsidRDefault="004E7231" w:rsidP="004E7231">
      <w:pPr>
        <w:widowControl w:val="0"/>
        <w:tabs>
          <w:tab w:val="left" w:pos="839"/>
        </w:tabs>
        <w:spacing w:after="0" w:line="460" w:lineRule="exact"/>
        <w:ind w:left="420"/>
        <w:rPr>
          <w:rFonts w:ascii="仿宋" w:eastAsia="仿宋" w:hAnsi="仿宋"/>
          <w:b/>
          <w:bCs/>
          <w:sz w:val="24"/>
          <w:szCs w:val="24"/>
        </w:rPr>
      </w:pPr>
      <w:r w:rsidRPr="0097216F">
        <w:rPr>
          <w:rFonts w:ascii="仿宋" w:eastAsia="仿宋" w:hAnsi="仿宋" w:hint="eastAsia"/>
          <w:sz w:val="24"/>
          <w:szCs w:val="24"/>
        </w:rPr>
        <w:t>二、参与人须知</w:t>
      </w:r>
    </w:p>
    <w:p w:rsidR="004E7231" w:rsidRPr="0097216F" w:rsidRDefault="004E7231" w:rsidP="004E7231">
      <w:pPr>
        <w:widowControl w:val="0"/>
        <w:numPr>
          <w:ilvl w:val="1"/>
          <w:numId w:val="3"/>
        </w:numPr>
        <w:spacing w:after="0" w:line="500" w:lineRule="exact"/>
        <w:rPr>
          <w:rFonts w:ascii="仿宋" w:eastAsia="仿宋" w:hAnsi="仿宋"/>
          <w:sz w:val="24"/>
          <w:szCs w:val="24"/>
        </w:rPr>
      </w:pPr>
      <w:r w:rsidRPr="0097216F">
        <w:rPr>
          <w:rFonts w:ascii="仿宋" w:eastAsia="仿宋" w:hAnsi="仿宋" w:hint="eastAsia"/>
          <w:sz w:val="24"/>
          <w:szCs w:val="24"/>
        </w:rPr>
        <w:t>所有货物均以人民币报价。</w:t>
      </w:r>
    </w:p>
    <w:p w:rsidR="009A5A07" w:rsidRPr="0097216F" w:rsidRDefault="009A5A07" w:rsidP="009A5A07">
      <w:pPr>
        <w:widowControl w:val="0"/>
        <w:numPr>
          <w:ilvl w:val="1"/>
          <w:numId w:val="3"/>
        </w:numPr>
        <w:spacing w:after="0" w:line="500" w:lineRule="exact"/>
        <w:rPr>
          <w:rFonts w:ascii="仿宋" w:eastAsia="仿宋" w:hAnsi="仿宋"/>
          <w:sz w:val="24"/>
          <w:szCs w:val="24"/>
        </w:rPr>
      </w:pPr>
      <w:r w:rsidRPr="0097216F">
        <w:rPr>
          <w:rFonts w:ascii="仿宋" w:eastAsia="仿宋" w:hAnsi="仿宋" w:cs="Times New Roman" w:hint="eastAsia"/>
          <w:sz w:val="24"/>
          <w:szCs w:val="24"/>
          <w:shd w:val="clear" w:color="auto" w:fill="FFFFFF" w:themeFill="background1"/>
        </w:rPr>
        <w:t>报价响应文件3份，</w:t>
      </w:r>
      <w:r w:rsidRPr="0097216F">
        <w:rPr>
          <w:rFonts w:ascii="仿宋" w:eastAsia="仿宋" w:hAnsi="仿宋"/>
          <w:sz w:val="24"/>
          <w:szCs w:val="24"/>
        </w:rPr>
        <w:t>必须用A4幅面纸张打印</w:t>
      </w:r>
      <w:r w:rsidRPr="0097216F">
        <w:rPr>
          <w:rFonts w:ascii="仿宋" w:eastAsia="仿宋" w:hAnsi="仿宋" w:hint="eastAsia"/>
          <w:sz w:val="24"/>
          <w:szCs w:val="24"/>
        </w:rPr>
        <w:t>，</w:t>
      </w:r>
      <w:r w:rsidRPr="0097216F">
        <w:rPr>
          <w:rFonts w:ascii="仿宋" w:eastAsia="仿宋" w:hAnsi="仿宋" w:cs="Times New Roman" w:hint="eastAsia"/>
          <w:sz w:val="24"/>
          <w:szCs w:val="24"/>
          <w:shd w:val="clear" w:color="auto" w:fill="FFFFFF" w:themeFill="background1"/>
        </w:rPr>
        <w:t>须由参与人填写并加盖公章（正本1份、</w:t>
      </w:r>
      <w:r w:rsidRPr="0097216F">
        <w:rPr>
          <w:rFonts w:ascii="仿宋" w:eastAsia="仿宋" w:hAnsi="仿宋" w:cs="Times New Roman" w:hint="eastAsia"/>
          <w:sz w:val="24"/>
          <w:szCs w:val="24"/>
          <w:shd w:val="clear" w:color="auto" w:fill="FFFFFF" w:themeFill="background1"/>
        </w:rPr>
        <w:lastRenderedPageBreak/>
        <w:t>副本2份）</w:t>
      </w:r>
      <w:r w:rsidRPr="0097216F">
        <w:rPr>
          <w:rFonts w:ascii="仿宋" w:eastAsia="仿宋" w:hAnsi="仿宋" w:hint="eastAsia"/>
          <w:sz w:val="24"/>
          <w:szCs w:val="24"/>
        </w:rPr>
        <w:t>。</w:t>
      </w:r>
    </w:p>
    <w:p w:rsidR="004E7231" w:rsidRPr="0097216F" w:rsidRDefault="004E7231" w:rsidP="004E7231">
      <w:pPr>
        <w:widowControl w:val="0"/>
        <w:numPr>
          <w:ilvl w:val="1"/>
          <w:numId w:val="3"/>
        </w:numPr>
        <w:spacing w:after="0" w:line="500" w:lineRule="exact"/>
        <w:rPr>
          <w:rFonts w:ascii="仿宋" w:eastAsia="仿宋" w:hAnsi="仿宋"/>
          <w:sz w:val="24"/>
          <w:szCs w:val="24"/>
        </w:rPr>
      </w:pPr>
      <w:r w:rsidRPr="0097216F">
        <w:rPr>
          <w:rFonts w:ascii="仿宋" w:eastAsia="仿宋" w:hAnsi="仿宋" w:hint="eastAsia"/>
          <w:sz w:val="24"/>
          <w:szCs w:val="24"/>
        </w:rPr>
        <w:t>报价响应文件用不退色墨水书写或打印，因字迹潦草或表达不清所引起的后果由参与人自负。</w:t>
      </w:r>
    </w:p>
    <w:p w:rsidR="004E7231" w:rsidRPr="0097216F" w:rsidRDefault="004E7231" w:rsidP="004E7231">
      <w:pPr>
        <w:widowControl w:val="0"/>
        <w:numPr>
          <w:ilvl w:val="1"/>
          <w:numId w:val="3"/>
        </w:numPr>
        <w:spacing w:after="0" w:line="500" w:lineRule="exact"/>
        <w:rPr>
          <w:rFonts w:ascii="仿宋" w:eastAsia="仿宋" w:hAnsi="仿宋"/>
          <w:sz w:val="24"/>
          <w:szCs w:val="24"/>
        </w:rPr>
      </w:pPr>
      <w:r w:rsidRPr="0097216F">
        <w:rPr>
          <w:rFonts w:ascii="仿宋" w:eastAsia="仿宋" w:hAnsi="仿宋" w:hint="eastAsia"/>
          <w:sz w:val="24"/>
          <w:szCs w:val="24"/>
        </w:rPr>
        <w:t>报价响应文件及所有相关资料需同时进行密封处理，并在密封处加盖公章，未做密封处理及未加盖公章的视为无效报价。</w:t>
      </w:r>
    </w:p>
    <w:p w:rsidR="004E7231" w:rsidRPr="0097216F" w:rsidRDefault="004E7231" w:rsidP="004E7231">
      <w:pPr>
        <w:widowControl w:val="0"/>
        <w:numPr>
          <w:ilvl w:val="1"/>
          <w:numId w:val="3"/>
        </w:numPr>
        <w:spacing w:after="0" w:line="500" w:lineRule="exact"/>
        <w:rPr>
          <w:rFonts w:ascii="仿宋" w:eastAsia="仿宋" w:hAnsi="仿宋"/>
          <w:sz w:val="24"/>
          <w:szCs w:val="24"/>
        </w:rPr>
      </w:pPr>
      <w:r w:rsidRPr="0097216F">
        <w:rPr>
          <w:rFonts w:ascii="仿宋" w:eastAsia="仿宋" w:hAnsi="仿宋" w:hint="eastAsia"/>
          <w:sz w:val="24"/>
          <w:szCs w:val="24"/>
        </w:rPr>
        <w:t>一个参与人只能提交一个报价响应文件，本项目不接受联合体报价。</w:t>
      </w:r>
    </w:p>
    <w:p w:rsidR="004E7231" w:rsidRPr="0097216F" w:rsidRDefault="004E7231" w:rsidP="004E7231">
      <w:pPr>
        <w:spacing w:after="0" w:line="500" w:lineRule="exact"/>
        <w:ind w:firstLineChars="152" w:firstLine="365"/>
        <w:jc w:val="left"/>
        <w:rPr>
          <w:rFonts w:ascii="仿宋" w:eastAsia="仿宋" w:hAnsi="仿宋"/>
          <w:sz w:val="24"/>
          <w:szCs w:val="24"/>
        </w:rPr>
      </w:pPr>
      <w:r w:rsidRPr="0097216F">
        <w:rPr>
          <w:rFonts w:ascii="仿宋" w:eastAsia="仿宋" w:hAnsi="仿宋" w:hint="eastAsia"/>
          <w:sz w:val="24"/>
          <w:szCs w:val="24"/>
        </w:rPr>
        <w:t>三、售后服务要求</w:t>
      </w:r>
    </w:p>
    <w:p w:rsidR="004E7231" w:rsidRPr="0097216F" w:rsidRDefault="004E7231" w:rsidP="004E7231">
      <w:pPr>
        <w:pStyle w:val="a9"/>
        <w:widowControl w:val="0"/>
        <w:numPr>
          <w:ilvl w:val="3"/>
          <w:numId w:val="6"/>
        </w:numPr>
        <w:spacing w:after="0" w:line="500" w:lineRule="exact"/>
        <w:ind w:left="851" w:firstLineChars="0" w:hanging="425"/>
        <w:jc w:val="left"/>
        <w:rPr>
          <w:rFonts w:ascii="仿宋" w:eastAsia="仿宋" w:hAnsi="仿宋"/>
          <w:sz w:val="24"/>
          <w:szCs w:val="24"/>
        </w:rPr>
      </w:pPr>
      <w:r w:rsidRPr="0097216F">
        <w:rPr>
          <w:rFonts w:ascii="仿宋" w:eastAsia="仿宋" w:hAnsi="仿宋" w:hint="eastAsia"/>
          <w:sz w:val="24"/>
          <w:szCs w:val="24"/>
        </w:rPr>
        <w:t>质保期:</w:t>
      </w:r>
      <w:r w:rsidR="009A5A07" w:rsidRPr="0097216F">
        <w:rPr>
          <w:rFonts w:ascii="仿宋" w:eastAsia="仿宋" w:hAnsi="仿宋"/>
          <w:sz w:val="24"/>
          <w:szCs w:val="24"/>
        </w:rPr>
        <w:t>12</w:t>
      </w:r>
      <w:r w:rsidRPr="0097216F">
        <w:rPr>
          <w:rFonts w:ascii="仿宋" w:eastAsia="仿宋" w:hAnsi="仿宋" w:hint="eastAsia"/>
          <w:sz w:val="24"/>
          <w:szCs w:val="24"/>
        </w:rPr>
        <w:t>个月</w:t>
      </w:r>
    </w:p>
    <w:p w:rsidR="004E7231" w:rsidRPr="0097216F" w:rsidRDefault="004E7231" w:rsidP="004E7231">
      <w:pPr>
        <w:pStyle w:val="a9"/>
        <w:widowControl w:val="0"/>
        <w:numPr>
          <w:ilvl w:val="0"/>
          <w:numId w:val="6"/>
        </w:numPr>
        <w:spacing w:after="0" w:line="500" w:lineRule="exact"/>
        <w:ind w:firstLineChars="0"/>
        <w:jc w:val="left"/>
        <w:rPr>
          <w:rFonts w:ascii="仿宋" w:eastAsia="仿宋" w:hAnsi="仿宋"/>
          <w:sz w:val="24"/>
          <w:szCs w:val="24"/>
        </w:rPr>
      </w:pPr>
      <w:r w:rsidRPr="0097216F">
        <w:rPr>
          <w:rFonts w:ascii="仿宋" w:eastAsia="仿宋" w:hAnsi="仿宋" w:hint="eastAsia"/>
          <w:sz w:val="24"/>
          <w:szCs w:val="24"/>
        </w:rPr>
        <w:t>应急维修时间安排：乙方当为甲方提供技术援助电话，解答甲方在使用中遇到的问题，甲方提出解决问题的建议。甲方遇到使用及技术问题，电话咨询不能解决的，乙方应在2小时内到达现场（远郊区4小时内到达现场）进行处理，确保设备正常工作；无法在12小时内解决的，应在24时内提供备用材料设备，使甲方能够正常使用。</w:t>
      </w:r>
    </w:p>
    <w:p w:rsidR="004E7231" w:rsidRPr="0097216F" w:rsidRDefault="004E7231" w:rsidP="004E7231">
      <w:pPr>
        <w:pStyle w:val="a9"/>
        <w:widowControl w:val="0"/>
        <w:numPr>
          <w:ilvl w:val="0"/>
          <w:numId w:val="6"/>
        </w:numPr>
        <w:spacing w:after="0" w:line="500" w:lineRule="exact"/>
        <w:ind w:firstLineChars="0"/>
        <w:jc w:val="left"/>
        <w:rPr>
          <w:rFonts w:ascii="仿宋" w:eastAsia="仿宋" w:hAnsi="仿宋"/>
          <w:sz w:val="24"/>
          <w:szCs w:val="24"/>
        </w:rPr>
      </w:pPr>
      <w:r w:rsidRPr="0097216F">
        <w:rPr>
          <w:rFonts w:ascii="仿宋" w:eastAsia="仿宋" w:hAnsi="仿宋" w:hint="eastAsia"/>
          <w:sz w:val="24"/>
          <w:szCs w:val="24"/>
        </w:rPr>
        <w:t>维修地点、地址、联系电话及联系人员：</w:t>
      </w:r>
    </w:p>
    <w:p w:rsidR="004E7231" w:rsidRPr="0097216F" w:rsidRDefault="004E7231" w:rsidP="004E7231">
      <w:pPr>
        <w:pStyle w:val="a9"/>
        <w:widowControl w:val="0"/>
        <w:numPr>
          <w:ilvl w:val="0"/>
          <w:numId w:val="6"/>
        </w:numPr>
        <w:spacing w:after="0" w:line="500" w:lineRule="exact"/>
        <w:ind w:firstLineChars="0"/>
        <w:jc w:val="left"/>
        <w:rPr>
          <w:rFonts w:ascii="仿宋" w:eastAsia="仿宋" w:hAnsi="仿宋"/>
          <w:sz w:val="24"/>
          <w:szCs w:val="24"/>
        </w:rPr>
      </w:pPr>
      <w:r w:rsidRPr="0097216F">
        <w:rPr>
          <w:rFonts w:ascii="仿宋" w:eastAsia="仿宋" w:hAnsi="仿宋" w:hint="eastAsia"/>
          <w:sz w:val="24"/>
          <w:szCs w:val="24"/>
        </w:rPr>
        <w:t>维修服务收费标准：</w:t>
      </w:r>
    </w:p>
    <w:p w:rsidR="004E7231" w:rsidRPr="0097216F" w:rsidRDefault="004E7231" w:rsidP="004E7231">
      <w:pPr>
        <w:spacing w:after="0" w:line="500" w:lineRule="exact"/>
        <w:ind w:firstLineChars="152" w:firstLine="365"/>
        <w:jc w:val="left"/>
        <w:rPr>
          <w:rFonts w:ascii="仿宋" w:eastAsia="仿宋" w:hAnsi="仿宋"/>
          <w:sz w:val="24"/>
          <w:szCs w:val="24"/>
        </w:rPr>
      </w:pPr>
      <w:r w:rsidRPr="0097216F">
        <w:rPr>
          <w:rFonts w:ascii="仿宋" w:eastAsia="仿宋" w:hAnsi="仿宋" w:hint="eastAsia"/>
          <w:sz w:val="24"/>
          <w:szCs w:val="24"/>
        </w:rPr>
        <w:t>四、确定成交参与人标准及原则：</w:t>
      </w:r>
    </w:p>
    <w:p w:rsidR="004E7231" w:rsidRPr="0097216F" w:rsidRDefault="004E7231" w:rsidP="004E7231">
      <w:pPr>
        <w:pStyle w:val="a9"/>
        <w:numPr>
          <w:ilvl w:val="0"/>
          <w:numId w:val="7"/>
        </w:numPr>
        <w:spacing w:after="0" w:line="500" w:lineRule="exact"/>
        <w:ind w:left="851" w:firstLineChars="0" w:hanging="425"/>
        <w:jc w:val="left"/>
        <w:rPr>
          <w:rFonts w:ascii="仿宋" w:eastAsia="仿宋" w:hAnsi="仿宋"/>
          <w:sz w:val="24"/>
          <w:szCs w:val="24"/>
        </w:rPr>
      </w:pPr>
      <w:r w:rsidRPr="0097216F">
        <w:rPr>
          <w:rFonts w:ascii="仿宋" w:eastAsia="仿宋" w:hAnsi="仿宋" w:hint="eastAsia"/>
          <w:sz w:val="24"/>
          <w:szCs w:val="24"/>
        </w:rPr>
        <w:t>本项目为自有资金而非财政性资金采购，采购人按企业内部规定的标准进行评定</w:t>
      </w:r>
      <w:r w:rsidRPr="0097216F">
        <w:rPr>
          <w:rFonts w:ascii="仿宋" w:eastAsia="仿宋" w:hAnsi="仿宋"/>
          <w:sz w:val="24"/>
          <w:szCs w:val="24"/>
        </w:rPr>
        <w:t xml:space="preserve"> </w:t>
      </w:r>
      <w:r w:rsidRPr="0097216F">
        <w:rPr>
          <w:rFonts w:ascii="仿宋" w:eastAsia="仿宋" w:hAnsi="仿宋" w:hint="eastAsia"/>
          <w:sz w:val="24"/>
          <w:szCs w:val="24"/>
        </w:rPr>
        <w:t>。</w:t>
      </w:r>
    </w:p>
    <w:p w:rsidR="004E7231" w:rsidRPr="0097216F" w:rsidRDefault="004E7231" w:rsidP="004E7231">
      <w:pPr>
        <w:pStyle w:val="a9"/>
        <w:numPr>
          <w:ilvl w:val="0"/>
          <w:numId w:val="7"/>
        </w:numPr>
        <w:spacing w:after="0" w:line="500" w:lineRule="exact"/>
        <w:ind w:left="851" w:firstLineChars="0" w:hanging="425"/>
        <w:jc w:val="left"/>
        <w:rPr>
          <w:rFonts w:ascii="仿宋" w:eastAsia="仿宋" w:hAnsi="仿宋"/>
          <w:sz w:val="24"/>
          <w:szCs w:val="24"/>
        </w:rPr>
      </w:pPr>
      <w:r w:rsidRPr="0097216F">
        <w:rPr>
          <w:rFonts w:ascii="仿宋" w:eastAsia="仿宋" w:hAnsi="仿宋" w:hint="eastAsia"/>
          <w:sz w:val="24"/>
          <w:szCs w:val="24"/>
        </w:rPr>
        <w:t>参与人所投物品符合需求、质量和服务等的要求,经过磋商所报价格为合理价格的参与人为成交参与人。</w:t>
      </w:r>
    </w:p>
    <w:p w:rsidR="004E7231" w:rsidRPr="0097216F" w:rsidRDefault="004E7231" w:rsidP="004E7231">
      <w:pPr>
        <w:pStyle w:val="a9"/>
        <w:numPr>
          <w:ilvl w:val="0"/>
          <w:numId w:val="7"/>
        </w:numPr>
        <w:spacing w:after="0" w:line="500" w:lineRule="exact"/>
        <w:ind w:left="851" w:firstLineChars="0" w:hanging="425"/>
        <w:jc w:val="left"/>
        <w:rPr>
          <w:rFonts w:ascii="仿宋" w:eastAsia="仿宋" w:hAnsi="仿宋"/>
          <w:sz w:val="24"/>
          <w:szCs w:val="24"/>
        </w:rPr>
      </w:pPr>
      <w:r w:rsidRPr="0097216F">
        <w:rPr>
          <w:rFonts w:ascii="仿宋" w:eastAsia="仿宋" w:hAnsi="仿宋" w:hint="eastAsia"/>
          <w:sz w:val="24"/>
          <w:szCs w:val="24"/>
        </w:rPr>
        <w:t>最低报价不作为成交的保证。</w:t>
      </w:r>
    </w:p>
    <w:p w:rsidR="004E7231" w:rsidRPr="0097216F" w:rsidRDefault="004E7231" w:rsidP="004E7231">
      <w:pPr>
        <w:pStyle w:val="a9"/>
        <w:spacing w:after="0" w:line="500" w:lineRule="exact"/>
        <w:ind w:left="851" w:firstLineChars="0" w:firstLine="0"/>
        <w:jc w:val="left"/>
        <w:rPr>
          <w:rFonts w:ascii="仿宋" w:eastAsia="仿宋" w:hAnsi="仿宋"/>
          <w:sz w:val="24"/>
          <w:szCs w:val="24"/>
        </w:rPr>
      </w:pPr>
    </w:p>
    <w:p w:rsidR="004E7231" w:rsidRPr="0097216F" w:rsidRDefault="004E7231" w:rsidP="009A5A07">
      <w:pPr>
        <w:spacing w:after="0" w:line="500" w:lineRule="exact"/>
        <w:jc w:val="left"/>
        <w:rPr>
          <w:rFonts w:ascii="仿宋" w:eastAsia="仿宋" w:hAnsi="仿宋"/>
          <w:sz w:val="24"/>
          <w:szCs w:val="24"/>
        </w:rPr>
      </w:pPr>
    </w:p>
    <w:p w:rsidR="004E7231" w:rsidRPr="0097216F" w:rsidRDefault="004E7231" w:rsidP="004E7231">
      <w:pPr>
        <w:pStyle w:val="a9"/>
        <w:spacing w:after="0" w:line="500" w:lineRule="exact"/>
        <w:ind w:left="7513" w:firstLineChars="59" w:firstLine="142"/>
        <w:jc w:val="left"/>
        <w:rPr>
          <w:rFonts w:ascii="仿宋" w:eastAsia="仿宋" w:hAnsi="仿宋"/>
          <w:sz w:val="24"/>
          <w:szCs w:val="24"/>
        </w:rPr>
      </w:pPr>
      <w:r w:rsidRPr="0097216F">
        <w:rPr>
          <w:rFonts w:ascii="仿宋" w:eastAsia="仿宋" w:hAnsi="仿宋" w:hint="eastAsia"/>
          <w:sz w:val="24"/>
          <w:szCs w:val="24"/>
        </w:rPr>
        <w:t>重庆外语外事学院</w:t>
      </w:r>
    </w:p>
    <w:p w:rsidR="004E7231" w:rsidRPr="0097216F" w:rsidRDefault="004E7231" w:rsidP="004E7231">
      <w:pPr>
        <w:pStyle w:val="a9"/>
        <w:spacing w:after="0" w:line="500" w:lineRule="exact"/>
        <w:ind w:left="7371" w:firstLine="480"/>
        <w:jc w:val="left"/>
        <w:rPr>
          <w:rFonts w:ascii="仿宋" w:eastAsia="仿宋" w:hAnsi="仿宋"/>
          <w:sz w:val="24"/>
          <w:szCs w:val="24"/>
        </w:rPr>
      </w:pPr>
      <w:r w:rsidRPr="0097216F">
        <w:rPr>
          <w:rFonts w:ascii="仿宋" w:eastAsia="仿宋" w:hAnsi="仿宋"/>
          <w:sz w:val="24"/>
          <w:szCs w:val="24"/>
        </w:rPr>
        <w:t>2024</w:t>
      </w:r>
      <w:r w:rsidRPr="0097216F">
        <w:rPr>
          <w:rFonts w:ascii="仿宋" w:eastAsia="仿宋" w:hAnsi="仿宋" w:hint="eastAsia"/>
          <w:sz w:val="24"/>
          <w:szCs w:val="24"/>
        </w:rPr>
        <w:t>年</w:t>
      </w:r>
      <w:r w:rsidRPr="0097216F">
        <w:rPr>
          <w:rFonts w:ascii="仿宋" w:eastAsia="仿宋" w:hAnsi="仿宋"/>
          <w:sz w:val="24"/>
          <w:szCs w:val="24"/>
        </w:rPr>
        <w:t>11</w:t>
      </w:r>
      <w:r w:rsidRPr="0097216F">
        <w:rPr>
          <w:rFonts w:ascii="仿宋" w:eastAsia="仿宋" w:hAnsi="仿宋" w:hint="eastAsia"/>
          <w:sz w:val="24"/>
          <w:szCs w:val="24"/>
        </w:rPr>
        <w:t>月</w:t>
      </w:r>
      <w:r w:rsidRPr="0097216F">
        <w:rPr>
          <w:rFonts w:ascii="仿宋" w:eastAsia="仿宋" w:hAnsi="仿宋"/>
          <w:sz w:val="24"/>
          <w:szCs w:val="24"/>
        </w:rPr>
        <w:t>8</w:t>
      </w:r>
      <w:r w:rsidRPr="0097216F">
        <w:rPr>
          <w:rFonts w:ascii="仿宋" w:eastAsia="仿宋" w:hAnsi="仿宋" w:hint="eastAsia"/>
          <w:sz w:val="24"/>
          <w:szCs w:val="24"/>
        </w:rPr>
        <w:t>日</w:t>
      </w:r>
    </w:p>
    <w:p w:rsidR="004E7231" w:rsidRPr="0097216F" w:rsidRDefault="004E7231" w:rsidP="004E7231">
      <w:pPr>
        <w:rPr>
          <w:rFonts w:ascii="仿宋" w:eastAsia="仿宋" w:hAnsi="仿宋"/>
          <w:sz w:val="28"/>
          <w:szCs w:val="28"/>
        </w:rPr>
        <w:sectPr w:rsidR="004E7231" w:rsidRPr="0097216F" w:rsidSect="00A627D3">
          <w:headerReference w:type="default" r:id="rId10"/>
          <w:headerReference w:type="first" r:id="rId11"/>
          <w:pgSz w:w="11906" w:h="16838"/>
          <w:pgMar w:top="1440" w:right="1133" w:bottom="1440" w:left="993" w:header="851" w:footer="227" w:gutter="0"/>
          <w:cols w:space="425"/>
          <w:titlePg/>
          <w:docGrid w:type="lines" w:linePitch="312"/>
        </w:sectPr>
      </w:pPr>
      <w:r w:rsidRPr="0097216F">
        <w:rPr>
          <w:rFonts w:ascii="仿宋" w:eastAsia="仿宋" w:hAnsi="仿宋"/>
          <w:sz w:val="28"/>
          <w:szCs w:val="28"/>
        </w:rPr>
        <w:br w:type="page"/>
      </w:r>
      <w:bookmarkEnd w:id="49"/>
    </w:p>
    <w:p w:rsidR="004E7231" w:rsidRPr="0097216F" w:rsidRDefault="004E7231">
      <w:pPr>
        <w:spacing w:after="0" w:line="240" w:lineRule="auto"/>
        <w:jc w:val="left"/>
        <w:rPr>
          <w:rFonts w:ascii="仿宋" w:eastAsia="仿宋" w:hAnsi="仿宋"/>
          <w:b/>
          <w:sz w:val="44"/>
          <w:szCs w:val="44"/>
        </w:rPr>
      </w:pPr>
    </w:p>
    <w:p w:rsidR="004E7231" w:rsidRPr="0097216F" w:rsidRDefault="004E7231" w:rsidP="004E7231">
      <w:pPr>
        <w:jc w:val="center"/>
        <w:rPr>
          <w:rFonts w:ascii="仿宋" w:eastAsia="仿宋" w:hAnsi="仿宋"/>
          <w:sz w:val="28"/>
          <w:szCs w:val="28"/>
        </w:rPr>
      </w:pPr>
      <w:r w:rsidRPr="0097216F">
        <w:rPr>
          <w:rFonts w:ascii="仿宋" w:eastAsia="仿宋" w:hAnsi="仿宋" w:hint="eastAsia"/>
          <w:b/>
          <w:sz w:val="44"/>
          <w:szCs w:val="44"/>
        </w:rPr>
        <w:t>公开询价货物一览表</w:t>
      </w:r>
    </w:p>
    <w:p w:rsidR="004E7231" w:rsidRPr="0097216F" w:rsidRDefault="004E7231" w:rsidP="004E7231">
      <w:pPr>
        <w:spacing w:line="420" w:lineRule="exact"/>
        <w:jc w:val="center"/>
        <w:rPr>
          <w:rFonts w:ascii="仿宋" w:eastAsia="仿宋" w:hAnsi="仿宋"/>
          <w:b/>
          <w:sz w:val="32"/>
          <w:szCs w:val="32"/>
        </w:rPr>
      </w:pPr>
    </w:p>
    <w:tbl>
      <w:tblPr>
        <w:tblW w:w="5000" w:type="pct"/>
        <w:tblLook w:val="04A0" w:firstRow="1" w:lastRow="0" w:firstColumn="1" w:lastColumn="0" w:noHBand="0" w:noVBand="1"/>
      </w:tblPr>
      <w:tblGrid>
        <w:gridCol w:w="488"/>
        <w:gridCol w:w="1035"/>
        <w:gridCol w:w="1021"/>
        <w:gridCol w:w="3903"/>
        <w:gridCol w:w="491"/>
        <w:gridCol w:w="491"/>
        <w:gridCol w:w="820"/>
        <w:gridCol w:w="820"/>
        <w:gridCol w:w="639"/>
        <w:gridCol w:w="2815"/>
        <w:gridCol w:w="1425"/>
      </w:tblGrid>
      <w:tr w:rsidR="0097216F" w:rsidRPr="0097216F" w:rsidTr="004E7231">
        <w:trPr>
          <w:trHeight w:val="492"/>
        </w:trPr>
        <w:tc>
          <w:tcPr>
            <w:tcW w:w="175"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序号</w:t>
            </w:r>
          </w:p>
        </w:tc>
        <w:tc>
          <w:tcPr>
            <w:tcW w:w="371"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设备名称</w:t>
            </w:r>
          </w:p>
        </w:tc>
        <w:tc>
          <w:tcPr>
            <w:tcW w:w="366"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bookmarkStart w:id="51" w:name="_Hlk78721021"/>
            <w:r w:rsidRPr="0097216F">
              <w:rPr>
                <w:rFonts w:ascii="仿宋" w:eastAsia="仿宋" w:hAnsi="仿宋" w:cs="Tahoma" w:hint="eastAsia"/>
                <w:b/>
                <w:bCs/>
                <w:sz w:val="20"/>
                <w:szCs w:val="20"/>
              </w:rPr>
              <w:t>规格型</w:t>
            </w:r>
            <w:bookmarkEnd w:id="51"/>
            <w:r w:rsidRPr="0097216F">
              <w:rPr>
                <w:rFonts w:ascii="仿宋" w:eastAsia="仿宋" w:hAnsi="仿宋" w:cs="Tahoma" w:hint="eastAsia"/>
                <w:b/>
                <w:bCs/>
                <w:sz w:val="20"/>
                <w:szCs w:val="20"/>
              </w:rPr>
              <w:t>号</w:t>
            </w:r>
          </w:p>
          <w:p w:rsidR="004E7231" w:rsidRPr="0097216F" w:rsidRDefault="004E7231" w:rsidP="002536BB">
            <w:pPr>
              <w:rPr>
                <w:rFonts w:ascii="仿宋" w:eastAsia="仿宋" w:hAnsi="仿宋" w:cs="Tahoma"/>
                <w:b/>
                <w:bCs/>
                <w:sz w:val="20"/>
                <w:szCs w:val="20"/>
              </w:rPr>
            </w:pPr>
            <w:r w:rsidRPr="0097216F">
              <w:rPr>
                <w:rFonts w:ascii="仿宋" w:eastAsia="仿宋" w:hAnsi="仿宋" w:cs="Tahoma" w:hint="eastAsia"/>
                <w:b/>
                <w:bCs/>
                <w:sz w:val="20"/>
                <w:szCs w:val="20"/>
              </w:rPr>
              <w:t>（厂家提供）</w:t>
            </w:r>
          </w:p>
        </w:tc>
        <w:tc>
          <w:tcPr>
            <w:tcW w:w="1399"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技术参数</w:t>
            </w:r>
          </w:p>
        </w:tc>
        <w:tc>
          <w:tcPr>
            <w:tcW w:w="176"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单位</w:t>
            </w:r>
          </w:p>
        </w:tc>
        <w:tc>
          <w:tcPr>
            <w:tcW w:w="176"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数量</w:t>
            </w:r>
          </w:p>
        </w:tc>
        <w:tc>
          <w:tcPr>
            <w:tcW w:w="294"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单价（元）</w:t>
            </w:r>
          </w:p>
        </w:tc>
        <w:tc>
          <w:tcPr>
            <w:tcW w:w="294"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总价（元）</w:t>
            </w:r>
          </w:p>
        </w:tc>
        <w:tc>
          <w:tcPr>
            <w:tcW w:w="229"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是否提供样品</w:t>
            </w:r>
          </w:p>
        </w:tc>
        <w:tc>
          <w:tcPr>
            <w:tcW w:w="1009"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款式参考（所有家具颜色保持一致）</w:t>
            </w:r>
          </w:p>
        </w:tc>
        <w:tc>
          <w:tcPr>
            <w:tcW w:w="512" w:type="pct"/>
            <w:tcBorders>
              <w:top w:val="single" w:sz="4" w:space="0" w:color="auto"/>
              <w:left w:val="single" w:sz="4" w:space="0" w:color="auto"/>
              <w:bottom w:val="single" w:sz="4" w:space="0" w:color="auto"/>
              <w:right w:val="single" w:sz="4" w:space="0" w:color="auto"/>
            </w:tcBorders>
          </w:tcPr>
          <w:p w:rsidR="004E7231" w:rsidRPr="0097216F" w:rsidRDefault="004E7231" w:rsidP="002536BB">
            <w:pPr>
              <w:jc w:val="center"/>
              <w:rPr>
                <w:rFonts w:ascii="仿宋" w:eastAsia="仿宋" w:hAnsi="仿宋" w:cs="Tahoma"/>
                <w:b/>
                <w:bCs/>
                <w:sz w:val="20"/>
                <w:szCs w:val="20"/>
              </w:rPr>
            </w:pPr>
          </w:p>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安装地址</w:t>
            </w:r>
          </w:p>
        </w:tc>
      </w:tr>
      <w:tr w:rsidR="0097216F" w:rsidRPr="0097216F" w:rsidTr="00AD4D50">
        <w:trPr>
          <w:trHeight w:val="794"/>
        </w:trPr>
        <w:tc>
          <w:tcPr>
            <w:tcW w:w="175" w:type="pct"/>
            <w:tcBorders>
              <w:top w:val="nil"/>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1</w:t>
            </w:r>
          </w:p>
        </w:tc>
        <w:tc>
          <w:tcPr>
            <w:tcW w:w="371" w:type="pct"/>
            <w:tcBorders>
              <w:top w:val="nil"/>
              <w:left w:val="nil"/>
              <w:bottom w:val="single" w:sz="4" w:space="0" w:color="auto"/>
              <w:right w:val="single" w:sz="4" w:space="0" w:color="auto"/>
            </w:tcBorders>
            <w:shd w:val="clear" w:color="auto" w:fill="auto"/>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床</w:t>
            </w:r>
          </w:p>
        </w:tc>
        <w:tc>
          <w:tcPr>
            <w:tcW w:w="366"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1399"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尺寸：长</w:t>
            </w:r>
            <w:r w:rsidRPr="0097216F">
              <w:rPr>
                <w:rFonts w:ascii="仿宋" w:eastAsia="仿宋" w:hAnsi="仿宋" w:cs="Tahoma"/>
                <w:sz w:val="20"/>
                <w:szCs w:val="20"/>
              </w:rPr>
              <w:t>2000*</w:t>
            </w:r>
            <w:r w:rsidRPr="0097216F">
              <w:rPr>
                <w:rFonts w:ascii="仿宋" w:eastAsia="仿宋" w:hAnsi="仿宋" w:cs="Tahoma" w:hint="eastAsia"/>
                <w:sz w:val="20"/>
                <w:szCs w:val="20"/>
              </w:rPr>
              <w:t>宽</w:t>
            </w:r>
            <w:r w:rsidRPr="0097216F">
              <w:rPr>
                <w:rFonts w:ascii="仿宋" w:eastAsia="仿宋" w:hAnsi="仿宋" w:cs="Tahoma"/>
                <w:sz w:val="20"/>
                <w:szCs w:val="20"/>
              </w:rPr>
              <w:t>1500</w:t>
            </w:r>
            <w:r w:rsidRPr="0097216F">
              <w:rPr>
                <w:rFonts w:ascii="仿宋" w:eastAsia="仿宋" w:hAnsi="仿宋" w:cs="Tahoma" w:hint="eastAsia"/>
                <w:sz w:val="20"/>
                <w:szCs w:val="20"/>
              </w:rPr>
              <w:t>mm</w:t>
            </w:r>
          </w:p>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床含背靠高度1</w:t>
            </w:r>
            <w:r w:rsidRPr="0097216F">
              <w:rPr>
                <w:rFonts w:ascii="仿宋" w:eastAsia="仿宋" w:hAnsi="仿宋" w:cs="Tahoma"/>
                <w:sz w:val="20"/>
                <w:szCs w:val="20"/>
              </w:rPr>
              <w:t>00</w:t>
            </w:r>
            <w:r w:rsidRPr="0097216F">
              <w:rPr>
                <w:rFonts w:ascii="仿宋" w:eastAsia="仿宋" w:hAnsi="仿宋" w:cs="Tahoma" w:hint="eastAsia"/>
                <w:sz w:val="20"/>
                <w:szCs w:val="20"/>
              </w:rPr>
              <w:t>cm；床邦下沿离地：30cm，</w:t>
            </w:r>
          </w:p>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材质：床主体为橡胶木，实木；床板，实木，全封，厚度：2cm</w:t>
            </w:r>
          </w:p>
        </w:tc>
        <w:tc>
          <w:tcPr>
            <w:tcW w:w="176" w:type="pct"/>
            <w:tcBorders>
              <w:top w:val="nil"/>
              <w:left w:val="nil"/>
              <w:bottom w:val="single" w:sz="4" w:space="0" w:color="auto"/>
              <w:right w:val="single" w:sz="4" w:space="0" w:color="auto"/>
            </w:tcBorders>
            <w:vAlign w:val="center"/>
          </w:tcPr>
          <w:p w:rsidR="004E7231" w:rsidRPr="0097216F" w:rsidRDefault="00CC6195" w:rsidP="002536BB">
            <w:pPr>
              <w:jc w:val="center"/>
              <w:rPr>
                <w:rFonts w:ascii="仿宋" w:eastAsia="仿宋" w:hAnsi="仿宋" w:cs="Tahoma"/>
                <w:sz w:val="20"/>
                <w:szCs w:val="20"/>
              </w:rPr>
            </w:pPr>
            <w:r>
              <w:rPr>
                <w:rFonts w:ascii="仿宋" w:eastAsia="仿宋" w:hAnsi="仿宋" w:cs="Tahoma" w:hint="eastAsia"/>
                <w:sz w:val="20"/>
                <w:szCs w:val="20"/>
              </w:rPr>
              <w:t>张</w:t>
            </w:r>
            <w:bookmarkStart w:id="52" w:name="_GoBack"/>
            <w:bookmarkEnd w:id="52"/>
          </w:p>
        </w:tc>
        <w:tc>
          <w:tcPr>
            <w:tcW w:w="176"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8</w:t>
            </w:r>
          </w:p>
        </w:tc>
        <w:tc>
          <w:tcPr>
            <w:tcW w:w="294"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94"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29"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否</w:t>
            </w:r>
          </w:p>
        </w:tc>
        <w:tc>
          <w:tcPr>
            <w:tcW w:w="1009"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noProof/>
              </w:rPr>
              <w:drawing>
                <wp:inline distT="0" distB="0" distL="0" distR="0" wp14:anchorId="290A30A4" wp14:editId="06F8BC74">
                  <wp:extent cx="1312545" cy="1746885"/>
                  <wp:effectExtent l="0" t="0" r="1905" b="5715"/>
                  <wp:docPr id="3" name="ID_312F81FA5A854798A342D78809E706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D_312F81FA5A854798A342D78809E706A9"/>
                          <pic:cNvPicPr>
                            <a:picLocks noChangeAspect="1"/>
                          </pic:cNvPicPr>
                        </pic:nvPicPr>
                        <pic:blipFill>
                          <a:blip r:embed="rId12"/>
                          <a:stretch>
                            <a:fillRect/>
                          </a:stretch>
                        </pic:blipFill>
                        <pic:spPr>
                          <a:xfrm>
                            <a:off x="0" y="0"/>
                            <a:ext cx="1312545" cy="1746885"/>
                          </a:xfrm>
                          <a:prstGeom prst="rect">
                            <a:avLst/>
                          </a:prstGeom>
                          <a:noFill/>
                          <a:ln w="9525">
                            <a:noFill/>
                          </a:ln>
                        </pic:spPr>
                      </pic:pic>
                    </a:graphicData>
                  </a:graphic>
                </wp:inline>
              </w:drawing>
            </w:r>
          </w:p>
        </w:tc>
        <w:tc>
          <w:tcPr>
            <w:tcW w:w="512" w:type="pct"/>
            <w:tcBorders>
              <w:top w:val="single" w:sz="4" w:space="0" w:color="auto"/>
              <w:left w:val="single" w:sz="4" w:space="0" w:color="auto"/>
              <w:bottom w:val="single" w:sz="4" w:space="0" w:color="auto"/>
              <w:right w:val="single" w:sz="4" w:space="0" w:color="auto"/>
            </w:tcBorders>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渝北外教楼：</w:t>
            </w:r>
          </w:p>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101、102、105、403、</w:t>
            </w:r>
          </w:p>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504、508</w:t>
            </w:r>
            <w:r w:rsidRPr="0097216F">
              <w:rPr>
                <w:rFonts w:ascii="仿宋" w:eastAsia="仿宋" w:hAnsi="仿宋" w:cs="Tahoma" w:hint="eastAsia"/>
                <w:sz w:val="20"/>
                <w:szCs w:val="20"/>
              </w:rPr>
              <w:t>、</w:t>
            </w:r>
            <w:r w:rsidRPr="0097216F">
              <w:rPr>
                <w:rFonts w:ascii="仿宋" w:eastAsia="仿宋" w:hAnsi="仿宋" w:cs="Tahoma"/>
                <w:sz w:val="20"/>
                <w:szCs w:val="20"/>
              </w:rPr>
              <w:t>601、604</w:t>
            </w:r>
          </w:p>
        </w:tc>
      </w:tr>
      <w:tr w:rsidR="0097216F" w:rsidRPr="0097216F" w:rsidTr="00AD4D50">
        <w:trPr>
          <w:trHeight w:val="3002"/>
        </w:trPr>
        <w:tc>
          <w:tcPr>
            <w:tcW w:w="175" w:type="pct"/>
            <w:tcBorders>
              <w:top w:val="single" w:sz="4" w:space="0" w:color="auto"/>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lastRenderedPageBreak/>
              <w:t>2</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床头柜</w:t>
            </w:r>
          </w:p>
        </w:tc>
        <w:tc>
          <w:tcPr>
            <w:tcW w:w="366" w:type="pct"/>
            <w:tcBorders>
              <w:top w:val="single" w:sz="4" w:space="0" w:color="auto"/>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1399" w:type="pct"/>
            <w:tcBorders>
              <w:top w:val="single" w:sz="4" w:space="0" w:color="auto"/>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尺寸：长</w:t>
            </w:r>
            <w:r w:rsidRPr="0097216F">
              <w:rPr>
                <w:rFonts w:ascii="仿宋" w:eastAsia="仿宋" w:hAnsi="仿宋" w:cs="Tahoma"/>
                <w:sz w:val="20"/>
                <w:szCs w:val="20"/>
              </w:rPr>
              <w:t>500*</w:t>
            </w:r>
            <w:r w:rsidRPr="0097216F">
              <w:rPr>
                <w:rFonts w:ascii="仿宋" w:eastAsia="仿宋" w:hAnsi="仿宋" w:cs="Tahoma" w:hint="eastAsia"/>
                <w:sz w:val="20"/>
                <w:szCs w:val="20"/>
              </w:rPr>
              <w:t>宽</w:t>
            </w:r>
            <w:r w:rsidRPr="0097216F">
              <w:rPr>
                <w:rFonts w:ascii="仿宋" w:eastAsia="仿宋" w:hAnsi="仿宋" w:cs="Tahoma"/>
                <w:sz w:val="20"/>
                <w:szCs w:val="20"/>
              </w:rPr>
              <w:t>400*</w:t>
            </w:r>
            <w:r w:rsidRPr="0097216F">
              <w:rPr>
                <w:rFonts w:ascii="仿宋" w:eastAsia="仿宋" w:hAnsi="仿宋" w:cs="Tahoma" w:hint="eastAsia"/>
                <w:sz w:val="20"/>
                <w:szCs w:val="20"/>
              </w:rPr>
              <w:t>高</w:t>
            </w:r>
            <w:r w:rsidRPr="0097216F">
              <w:rPr>
                <w:rFonts w:ascii="仿宋" w:eastAsia="仿宋" w:hAnsi="仿宋" w:cs="Tahoma"/>
                <w:sz w:val="20"/>
                <w:szCs w:val="20"/>
              </w:rPr>
              <w:t>500mm（上下抽屉高度是1：1）</w:t>
            </w:r>
          </w:p>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材质：主体材料采用橡胶木制造</w:t>
            </w:r>
          </w:p>
        </w:tc>
        <w:tc>
          <w:tcPr>
            <w:tcW w:w="176"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个</w:t>
            </w:r>
          </w:p>
        </w:tc>
        <w:tc>
          <w:tcPr>
            <w:tcW w:w="176"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8</w:t>
            </w:r>
          </w:p>
        </w:tc>
        <w:tc>
          <w:tcPr>
            <w:tcW w:w="294"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94"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29"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否</w:t>
            </w:r>
          </w:p>
        </w:tc>
        <w:tc>
          <w:tcPr>
            <w:tcW w:w="1009"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noProof/>
              </w:rPr>
              <w:drawing>
                <wp:anchor distT="0" distB="0" distL="114300" distR="114300" simplePos="0" relativeHeight="251659264" behindDoc="0" locked="0" layoutInCell="1" allowOverlap="1" wp14:anchorId="0F625C73" wp14:editId="4B8164FE">
                  <wp:simplePos x="0" y="0"/>
                  <wp:positionH relativeFrom="column">
                    <wp:posOffset>334645</wp:posOffset>
                  </wp:positionH>
                  <wp:positionV relativeFrom="paragraph">
                    <wp:posOffset>-172085</wp:posOffset>
                  </wp:positionV>
                  <wp:extent cx="1183005" cy="1409700"/>
                  <wp:effectExtent l="0" t="0" r="0" b="0"/>
                  <wp:wrapNone/>
                  <wp:docPr id="6" name="ID_1ADCD345DFAC4A13B8AE17B2C24E95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D_1ADCD345DFAC4A13B8AE17B2C24E952B"/>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83005" cy="1409700"/>
                          </a:xfrm>
                          <a:prstGeom prst="rect">
                            <a:avLst/>
                          </a:prstGeom>
                          <a:noFill/>
                          <a:ln w="9525">
                            <a:noFill/>
                          </a:ln>
                        </pic:spPr>
                      </pic:pic>
                    </a:graphicData>
                  </a:graphic>
                  <wp14:sizeRelH relativeFrom="margin">
                    <wp14:pctWidth>0</wp14:pctWidth>
                  </wp14:sizeRelH>
                  <wp14:sizeRelV relativeFrom="margin">
                    <wp14:pctHeight>0</wp14:pctHeight>
                  </wp14:sizeRelV>
                </wp:anchor>
              </w:drawing>
            </w:r>
          </w:p>
        </w:tc>
        <w:tc>
          <w:tcPr>
            <w:tcW w:w="512" w:type="pct"/>
            <w:tcBorders>
              <w:top w:val="single" w:sz="4" w:space="0" w:color="auto"/>
              <w:left w:val="single" w:sz="4" w:space="0" w:color="auto"/>
              <w:bottom w:val="single" w:sz="4" w:space="0" w:color="auto"/>
              <w:right w:val="single" w:sz="4" w:space="0" w:color="auto"/>
            </w:tcBorders>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渝北外教楼：</w:t>
            </w:r>
          </w:p>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101、102、105、403、</w:t>
            </w:r>
          </w:p>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504、508、601、604</w:t>
            </w:r>
          </w:p>
        </w:tc>
      </w:tr>
      <w:tr w:rsidR="0097216F" w:rsidRPr="0097216F" w:rsidTr="00AD4D50">
        <w:trPr>
          <w:trHeight w:val="794"/>
        </w:trPr>
        <w:tc>
          <w:tcPr>
            <w:tcW w:w="175" w:type="pct"/>
            <w:tcBorders>
              <w:top w:val="single" w:sz="4" w:space="0" w:color="auto"/>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3</w:t>
            </w:r>
          </w:p>
        </w:tc>
        <w:tc>
          <w:tcPr>
            <w:tcW w:w="371" w:type="pct"/>
            <w:tcBorders>
              <w:top w:val="single" w:sz="4" w:space="0" w:color="auto"/>
              <w:left w:val="nil"/>
              <w:bottom w:val="single" w:sz="4" w:space="0" w:color="auto"/>
              <w:right w:val="single" w:sz="4" w:space="0" w:color="auto"/>
            </w:tcBorders>
            <w:shd w:val="clear" w:color="auto" w:fill="auto"/>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衣柜</w:t>
            </w:r>
          </w:p>
        </w:tc>
        <w:tc>
          <w:tcPr>
            <w:tcW w:w="366" w:type="pct"/>
            <w:tcBorders>
              <w:top w:val="single" w:sz="4" w:space="0" w:color="auto"/>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1399" w:type="pct"/>
            <w:tcBorders>
              <w:top w:val="single" w:sz="4" w:space="0" w:color="auto"/>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尺寸：长</w:t>
            </w:r>
            <w:r w:rsidRPr="0097216F">
              <w:rPr>
                <w:rFonts w:ascii="仿宋" w:eastAsia="仿宋" w:hAnsi="仿宋" w:cs="Tahoma"/>
                <w:sz w:val="20"/>
                <w:szCs w:val="20"/>
              </w:rPr>
              <w:t>1350*</w:t>
            </w:r>
            <w:r w:rsidRPr="0097216F">
              <w:rPr>
                <w:rFonts w:ascii="仿宋" w:eastAsia="仿宋" w:hAnsi="仿宋" w:cs="Tahoma" w:hint="eastAsia"/>
                <w:sz w:val="20"/>
                <w:szCs w:val="20"/>
              </w:rPr>
              <w:t>宽</w:t>
            </w:r>
            <w:r w:rsidRPr="0097216F">
              <w:rPr>
                <w:rFonts w:ascii="仿宋" w:eastAsia="仿宋" w:hAnsi="仿宋" w:cs="Tahoma"/>
                <w:sz w:val="20"/>
                <w:szCs w:val="20"/>
              </w:rPr>
              <w:t>550*</w:t>
            </w:r>
            <w:r w:rsidRPr="0097216F">
              <w:rPr>
                <w:rFonts w:ascii="仿宋" w:eastAsia="仿宋" w:hAnsi="仿宋" w:cs="Tahoma" w:hint="eastAsia"/>
                <w:sz w:val="20"/>
                <w:szCs w:val="20"/>
              </w:rPr>
              <w:t>高</w:t>
            </w:r>
            <w:r w:rsidRPr="0097216F">
              <w:rPr>
                <w:rFonts w:ascii="仿宋" w:eastAsia="仿宋" w:hAnsi="仿宋" w:cs="Tahoma"/>
                <w:sz w:val="20"/>
                <w:szCs w:val="20"/>
              </w:rPr>
              <w:t>1900</w:t>
            </w:r>
            <w:r w:rsidRPr="0097216F">
              <w:rPr>
                <w:rFonts w:ascii="仿宋" w:eastAsia="仿宋" w:hAnsi="仿宋" w:cs="Tahoma" w:hint="eastAsia"/>
                <w:sz w:val="20"/>
                <w:szCs w:val="20"/>
              </w:rPr>
              <w:t>mm</w:t>
            </w:r>
          </w:p>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材质：主体材料采用橡胶木制造</w:t>
            </w:r>
          </w:p>
        </w:tc>
        <w:tc>
          <w:tcPr>
            <w:tcW w:w="176"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套</w:t>
            </w:r>
          </w:p>
        </w:tc>
        <w:tc>
          <w:tcPr>
            <w:tcW w:w="176"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8</w:t>
            </w:r>
          </w:p>
        </w:tc>
        <w:tc>
          <w:tcPr>
            <w:tcW w:w="294"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94"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29"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否</w:t>
            </w:r>
          </w:p>
        </w:tc>
        <w:tc>
          <w:tcPr>
            <w:tcW w:w="1009"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颜色与床和床头柜颜色保持一致</w:t>
            </w:r>
          </w:p>
        </w:tc>
        <w:tc>
          <w:tcPr>
            <w:tcW w:w="512" w:type="pct"/>
            <w:tcBorders>
              <w:top w:val="single" w:sz="4" w:space="0" w:color="auto"/>
              <w:left w:val="single" w:sz="4" w:space="0" w:color="auto"/>
              <w:bottom w:val="single" w:sz="4" w:space="0" w:color="auto"/>
              <w:right w:val="single" w:sz="4" w:space="0" w:color="auto"/>
            </w:tcBorders>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渝北外教楼：</w:t>
            </w:r>
          </w:p>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101、102、105、403、</w:t>
            </w:r>
          </w:p>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504、508、601、604</w:t>
            </w:r>
          </w:p>
        </w:tc>
      </w:tr>
      <w:tr w:rsidR="0097216F" w:rsidRPr="0097216F" w:rsidTr="004E7231">
        <w:trPr>
          <w:trHeight w:val="794"/>
        </w:trPr>
        <w:tc>
          <w:tcPr>
            <w:tcW w:w="175" w:type="pct"/>
            <w:tcBorders>
              <w:top w:val="nil"/>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4</w:t>
            </w:r>
          </w:p>
        </w:tc>
        <w:tc>
          <w:tcPr>
            <w:tcW w:w="371" w:type="pct"/>
            <w:tcBorders>
              <w:top w:val="nil"/>
              <w:left w:val="nil"/>
              <w:bottom w:val="single" w:sz="4" w:space="0" w:color="auto"/>
              <w:right w:val="single" w:sz="4" w:space="0" w:color="auto"/>
            </w:tcBorders>
            <w:shd w:val="clear" w:color="auto" w:fill="auto"/>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沙发</w:t>
            </w:r>
          </w:p>
        </w:tc>
        <w:tc>
          <w:tcPr>
            <w:tcW w:w="366"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1399"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可抽拉沙发</w:t>
            </w:r>
          </w:p>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尺寸：长</w:t>
            </w:r>
            <w:r w:rsidRPr="0097216F">
              <w:rPr>
                <w:rFonts w:ascii="仿宋" w:eastAsia="仿宋" w:hAnsi="仿宋" w:cs="Tahoma"/>
                <w:sz w:val="20"/>
                <w:szCs w:val="20"/>
              </w:rPr>
              <w:t>2120*</w:t>
            </w:r>
            <w:r w:rsidRPr="0097216F">
              <w:rPr>
                <w:rFonts w:ascii="仿宋" w:eastAsia="仿宋" w:hAnsi="仿宋" w:cs="Tahoma" w:hint="eastAsia"/>
                <w:sz w:val="20"/>
                <w:szCs w:val="20"/>
              </w:rPr>
              <w:t>宽</w:t>
            </w:r>
            <w:r w:rsidRPr="0097216F">
              <w:rPr>
                <w:rFonts w:ascii="仿宋" w:eastAsia="仿宋" w:hAnsi="仿宋" w:cs="Tahoma"/>
                <w:sz w:val="20"/>
                <w:szCs w:val="20"/>
              </w:rPr>
              <w:t>800*</w:t>
            </w:r>
            <w:r w:rsidRPr="0097216F">
              <w:rPr>
                <w:rFonts w:ascii="仿宋" w:eastAsia="仿宋" w:hAnsi="仿宋" w:cs="Tahoma" w:hint="eastAsia"/>
                <w:sz w:val="20"/>
                <w:szCs w:val="20"/>
              </w:rPr>
              <w:t>高</w:t>
            </w:r>
            <w:r w:rsidRPr="0097216F">
              <w:rPr>
                <w:rFonts w:ascii="仿宋" w:eastAsia="仿宋" w:hAnsi="仿宋" w:cs="Tahoma"/>
                <w:sz w:val="20"/>
                <w:szCs w:val="20"/>
              </w:rPr>
              <w:t>900mm</w:t>
            </w:r>
          </w:p>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材质：主体材料实木、橡胶木</w:t>
            </w:r>
          </w:p>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抱枕：</w:t>
            </w:r>
            <w:r w:rsidRPr="0097216F">
              <w:rPr>
                <w:rFonts w:ascii="仿宋" w:eastAsia="仿宋" w:hAnsi="仿宋" w:cs="Tahoma"/>
                <w:sz w:val="20"/>
                <w:szCs w:val="20"/>
              </w:rPr>
              <w:t>3个；沙发垫：一体化，两折；</w:t>
            </w:r>
            <w:r w:rsidRPr="0097216F">
              <w:rPr>
                <w:rFonts w:ascii="仿宋" w:eastAsia="仿宋" w:hAnsi="仿宋" w:cs="Tahoma" w:hint="eastAsia"/>
                <w:sz w:val="20"/>
                <w:szCs w:val="20"/>
              </w:rPr>
              <w:t>布料</w:t>
            </w:r>
            <w:r w:rsidRPr="0097216F">
              <w:rPr>
                <w:rFonts w:ascii="仿宋" w:eastAsia="仿宋" w:hAnsi="仿宋" w:cs="Tahoma"/>
                <w:sz w:val="20"/>
                <w:szCs w:val="20"/>
              </w:rPr>
              <w:t>颜色：浅灰。</w:t>
            </w:r>
          </w:p>
        </w:tc>
        <w:tc>
          <w:tcPr>
            <w:tcW w:w="176"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套</w:t>
            </w:r>
          </w:p>
        </w:tc>
        <w:tc>
          <w:tcPr>
            <w:tcW w:w="176"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8</w:t>
            </w:r>
          </w:p>
        </w:tc>
        <w:tc>
          <w:tcPr>
            <w:tcW w:w="294"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94"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29"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否</w:t>
            </w:r>
          </w:p>
        </w:tc>
        <w:tc>
          <w:tcPr>
            <w:tcW w:w="1009"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noProof/>
              </w:rPr>
              <w:drawing>
                <wp:inline distT="0" distB="0" distL="0" distR="0" wp14:anchorId="3E0C4D79" wp14:editId="7904F5B1">
                  <wp:extent cx="1238250" cy="1647373"/>
                  <wp:effectExtent l="0" t="0" r="0" b="0"/>
                  <wp:docPr id="7" name="ID_4CFFB74E39C34C5086B4B84ADC9ECC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D_4CFFB74E39C34C5086B4B84ADC9ECC86"/>
                          <pic:cNvPicPr>
                            <a:picLocks noChangeAspect="1"/>
                          </pic:cNvPicPr>
                        </pic:nvPicPr>
                        <pic:blipFill>
                          <a:blip r:embed="rId14"/>
                          <a:stretch>
                            <a:fillRect/>
                          </a:stretch>
                        </pic:blipFill>
                        <pic:spPr>
                          <a:xfrm>
                            <a:off x="0" y="0"/>
                            <a:ext cx="1239257" cy="1648713"/>
                          </a:xfrm>
                          <a:prstGeom prst="rect">
                            <a:avLst/>
                          </a:prstGeom>
                          <a:noFill/>
                          <a:ln w="9525">
                            <a:noFill/>
                          </a:ln>
                        </pic:spPr>
                      </pic:pic>
                    </a:graphicData>
                  </a:graphic>
                </wp:inline>
              </w:drawing>
            </w:r>
          </w:p>
        </w:tc>
        <w:tc>
          <w:tcPr>
            <w:tcW w:w="512" w:type="pct"/>
            <w:tcBorders>
              <w:top w:val="single" w:sz="4" w:space="0" w:color="auto"/>
              <w:left w:val="single" w:sz="4" w:space="0" w:color="auto"/>
              <w:bottom w:val="single" w:sz="4" w:space="0" w:color="auto"/>
              <w:right w:val="single" w:sz="4" w:space="0" w:color="auto"/>
            </w:tcBorders>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渝北外教楼：</w:t>
            </w:r>
          </w:p>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101、102、105、403、</w:t>
            </w:r>
          </w:p>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504、508、601、604</w:t>
            </w:r>
          </w:p>
        </w:tc>
      </w:tr>
      <w:tr w:rsidR="0097216F" w:rsidRPr="0097216F" w:rsidTr="004E7231">
        <w:trPr>
          <w:trHeight w:val="794"/>
        </w:trPr>
        <w:tc>
          <w:tcPr>
            <w:tcW w:w="175" w:type="pct"/>
            <w:tcBorders>
              <w:top w:val="nil"/>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lastRenderedPageBreak/>
              <w:t>5</w:t>
            </w:r>
          </w:p>
        </w:tc>
        <w:tc>
          <w:tcPr>
            <w:tcW w:w="371" w:type="pct"/>
            <w:tcBorders>
              <w:top w:val="nil"/>
              <w:left w:val="nil"/>
              <w:bottom w:val="single" w:sz="4" w:space="0" w:color="auto"/>
              <w:right w:val="single" w:sz="4" w:space="0" w:color="auto"/>
            </w:tcBorders>
            <w:shd w:val="clear" w:color="auto" w:fill="auto"/>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茶几</w:t>
            </w:r>
          </w:p>
        </w:tc>
        <w:tc>
          <w:tcPr>
            <w:tcW w:w="366"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1399"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尺寸：长</w:t>
            </w:r>
            <w:r w:rsidRPr="0097216F">
              <w:rPr>
                <w:rFonts w:ascii="仿宋" w:eastAsia="仿宋" w:hAnsi="仿宋" w:cs="Tahoma"/>
                <w:sz w:val="20"/>
                <w:szCs w:val="20"/>
              </w:rPr>
              <w:t>1200*</w:t>
            </w:r>
            <w:r w:rsidRPr="0097216F">
              <w:rPr>
                <w:rFonts w:ascii="仿宋" w:eastAsia="仿宋" w:hAnsi="仿宋" w:cs="Tahoma" w:hint="eastAsia"/>
                <w:sz w:val="20"/>
                <w:szCs w:val="20"/>
              </w:rPr>
              <w:t>宽</w:t>
            </w:r>
            <w:r w:rsidRPr="0097216F">
              <w:rPr>
                <w:rFonts w:ascii="仿宋" w:eastAsia="仿宋" w:hAnsi="仿宋" w:cs="Tahoma"/>
                <w:sz w:val="20"/>
                <w:szCs w:val="20"/>
              </w:rPr>
              <w:t>600*</w:t>
            </w:r>
            <w:r w:rsidRPr="0097216F">
              <w:rPr>
                <w:rFonts w:ascii="仿宋" w:eastAsia="仿宋" w:hAnsi="仿宋" w:cs="Tahoma" w:hint="eastAsia"/>
                <w:sz w:val="20"/>
                <w:szCs w:val="20"/>
              </w:rPr>
              <w:t>高</w:t>
            </w:r>
            <w:r w:rsidRPr="0097216F">
              <w:rPr>
                <w:rFonts w:ascii="仿宋" w:eastAsia="仿宋" w:hAnsi="仿宋" w:cs="Tahoma"/>
                <w:sz w:val="20"/>
                <w:szCs w:val="20"/>
              </w:rPr>
              <w:t>450mm</w:t>
            </w:r>
          </w:p>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材质：主体材料实木、橡胶木</w:t>
            </w:r>
          </w:p>
        </w:tc>
        <w:tc>
          <w:tcPr>
            <w:tcW w:w="176"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个</w:t>
            </w:r>
          </w:p>
        </w:tc>
        <w:tc>
          <w:tcPr>
            <w:tcW w:w="176"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8</w:t>
            </w:r>
          </w:p>
        </w:tc>
        <w:tc>
          <w:tcPr>
            <w:tcW w:w="294"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94"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29"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否</w:t>
            </w:r>
          </w:p>
        </w:tc>
        <w:tc>
          <w:tcPr>
            <w:tcW w:w="1009"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noProof/>
              </w:rPr>
              <w:drawing>
                <wp:inline distT="0" distB="0" distL="0" distR="0" wp14:anchorId="4E52863B" wp14:editId="4EF453E2">
                  <wp:extent cx="1104900" cy="1470126"/>
                  <wp:effectExtent l="0" t="0" r="0" b="0"/>
                  <wp:docPr id="8" name="ID_A4B1A66A2F374491A03352F9B7C645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D_A4B1A66A2F374491A03352F9B7C645FF"/>
                          <pic:cNvPicPr>
                            <a:picLocks noChangeAspect="1"/>
                          </pic:cNvPicPr>
                        </pic:nvPicPr>
                        <pic:blipFill>
                          <a:blip r:embed="rId15"/>
                          <a:stretch>
                            <a:fillRect/>
                          </a:stretch>
                        </pic:blipFill>
                        <pic:spPr>
                          <a:xfrm>
                            <a:off x="0" y="0"/>
                            <a:ext cx="1105971" cy="1471551"/>
                          </a:xfrm>
                          <a:prstGeom prst="rect">
                            <a:avLst/>
                          </a:prstGeom>
                          <a:noFill/>
                          <a:ln w="9525">
                            <a:noFill/>
                          </a:ln>
                        </pic:spPr>
                      </pic:pic>
                    </a:graphicData>
                  </a:graphic>
                </wp:inline>
              </w:drawing>
            </w:r>
          </w:p>
        </w:tc>
        <w:tc>
          <w:tcPr>
            <w:tcW w:w="512" w:type="pct"/>
            <w:tcBorders>
              <w:top w:val="single" w:sz="4" w:space="0" w:color="auto"/>
              <w:left w:val="single" w:sz="4" w:space="0" w:color="auto"/>
              <w:bottom w:val="single" w:sz="4" w:space="0" w:color="auto"/>
              <w:right w:val="single" w:sz="4" w:space="0" w:color="auto"/>
            </w:tcBorders>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渝北外教楼：</w:t>
            </w:r>
          </w:p>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101、102、105、403、</w:t>
            </w:r>
          </w:p>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504、508、601、604</w:t>
            </w:r>
          </w:p>
        </w:tc>
      </w:tr>
      <w:tr w:rsidR="0097216F" w:rsidRPr="0097216F" w:rsidTr="004E7231">
        <w:trPr>
          <w:trHeight w:val="794"/>
        </w:trPr>
        <w:tc>
          <w:tcPr>
            <w:tcW w:w="175" w:type="pct"/>
            <w:tcBorders>
              <w:top w:val="nil"/>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6</w:t>
            </w:r>
          </w:p>
        </w:tc>
        <w:tc>
          <w:tcPr>
            <w:tcW w:w="371" w:type="pct"/>
            <w:tcBorders>
              <w:top w:val="nil"/>
              <w:left w:val="nil"/>
              <w:bottom w:val="single" w:sz="4" w:space="0" w:color="auto"/>
              <w:right w:val="single" w:sz="4" w:space="0" w:color="auto"/>
            </w:tcBorders>
            <w:shd w:val="clear" w:color="auto" w:fill="auto"/>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椅子</w:t>
            </w:r>
          </w:p>
        </w:tc>
        <w:tc>
          <w:tcPr>
            <w:tcW w:w="366"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1399"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尺寸：长</w:t>
            </w:r>
            <w:r w:rsidRPr="0097216F">
              <w:rPr>
                <w:rFonts w:ascii="仿宋" w:eastAsia="仿宋" w:hAnsi="仿宋" w:cs="Tahoma"/>
                <w:sz w:val="20"/>
                <w:szCs w:val="20"/>
              </w:rPr>
              <w:t>435*宽480*高820mm</w:t>
            </w:r>
          </w:p>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材质</w:t>
            </w:r>
            <w:r w:rsidRPr="0097216F">
              <w:rPr>
                <w:rFonts w:ascii="仿宋" w:eastAsia="仿宋" w:hAnsi="仿宋" w:cs="Tahoma"/>
                <w:sz w:val="20"/>
                <w:szCs w:val="20"/>
              </w:rPr>
              <w:t>：优质橡木实木框架。</w:t>
            </w:r>
          </w:p>
          <w:p w:rsidR="004E7231" w:rsidRPr="0097216F" w:rsidRDefault="004E7231" w:rsidP="002536BB">
            <w:pPr>
              <w:rPr>
                <w:rFonts w:ascii="仿宋" w:eastAsia="仿宋" w:hAnsi="仿宋" w:cs="Tahoma"/>
                <w:sz w:val="20"/>
                <w:szCs w:val="20"/>
              </w:rPr>
            </w:pPr>
          </w:p>
        </w:tc>
        <w:tc>
          <w:tcPr>
            <w:tcW w:w="176"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把</w:t>
            </w:r>
          </w:p>
        </w:tc>
        <w:tc>
          <w:tcPr>
            <w:tcW w:w="176"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8</w:t>
            </w:r>
          </w:p>
        </w:tc>
        <w:tc>
          <w:tcPr>
            <w:tcW w:w="294"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94"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29"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否</w:t>
            </w:r>
          </w:p>
        </w:tc>
        <w:tc>
          <w:tcPr>
            <w:tcW w:w="1009"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noProof/>
              </w:rPr>
              <w:drawing>
                <wp:inline distT="0" distB="0" distL="0" distR="0" wp14:anchorId="0E42E5C3" wp14:editId="37752974">
                  <wp:extent cx="1541145" cy="2051685"/>
                  <wp:effectExtent l="0" t="0" r="1905" b="5715"/>
                  <wp:docPr id="9" name="ID_BD15C557000E488B8BE2985F7D2CD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D_BD15C557000E488B8BE2985F7D2CD051"/>
                          <pic:cNvPicPr>
                            <a:picLocks noChangeAspect="1"/>
                          </pic:cNvPicPr>
                        </pic:nvPicPr>
                        <pic:blipFill>
                          <a:blip r:embed="rId16"/>
                          <a:stretch>
                            <a:fillRect/>
                          </a:stretch>
                        </pic:blipFill>
                        <pic:spPr>
                          <a:xfrm>
                            <a:off x="0" y="0"/>
                            <a:ext cx="1541145" cy="2051685"/>
                          </a:xfrm>
                          <a:prstGeom prst="rect">
                            <a:avLst/>
                          </a:prstGeom>
                          <a:noFill/>
                          <a:ln w="9525">
                            <a:noFill/>
                          </a:ln>
                        </pic:spPr>
                      </pic:pic>
                    </a:graphicData>
                  </a:graphic>
                </wp:inline>
              </w:drawing>
            </w:r>
          </w:p>
        </w:tc>
        <w:tc>
          <w:tcPr>
            <w:tcW w:w="512" w:type="pct"/>
            <w:tcBorders>
              <w:top w:val="single" w:sz="4" w:space="0" w:color="auto"/>
              <w:left w:val="single" w:sz="4" w:space="0" w:color="auto"/>
              <w:bottom w:val="single" w:sz="4" w:space="0" w:color="auto"/>
              <w:right w:val="single" w:sz="4" w:space="0" w:color="auto"/>
            </w:tcBorders>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渝北外教楼：</w:t>
            </w:r>
          </w:p>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101、102、105、403、</w:t>
            </w:r>
          </w:p>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504、508、601、604</w:t>
            </w:r>
          </w:p>
        </w:tc>
      </w:tr>
      <w:tr w:rsidR="0097216F" w:rsidRPr="0097216F" w:rsidTr="00AD4D50">
        <w:trPr>
          <w:trHeight w:val="794"/>
        </w:trPr>
        <w:tc>
          <w:tcPr>
            <w:tcW w:w="175" w:type="pct"/>
            <w:tcBorders>
              <w:top w:val="nil"/>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7</w:t>
            </w:r>
          </w:p>
        </w:tc>
        <w:tc>
          <w:tcPr>
            <w:tcW w:w="371" w:type="pct"/>
            <w:tcBorders>
              <w:top w:val="nil"/>
              <w:left w:val="nil"/>
              <w:bottom w:val="single" w:sz="4" w:space="0" w:color="auto"/>
              <w:right w:val="single" w:sz="4" w:space="0" w:color="auto"/>
            </w:tcBorders>
            <w:shd w:val="clear" w:color="auto" w:fill="auto"/>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书桌</w:t>
            </w:r>
          </w:p>
        </w:tc>
        <w:tc>
          <w:tcPr>
            <w:tcW w:w="366"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1399"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尺寸：长</w:t>
            </w:r>
            <w:r w:rsidRPr="0097216F">
              <w:rPr>
                <w:rFonts w:ascii="仿宋" w:eastAsia="仿宋" w:hAnsi="仿宋" w:cs="Tahoma"/>
                <w:sz w:val="20"/>
                <w:szCs w:val="20"/>
              </w:rPr>
              <w:t>1200*宽600*高750mm</w:t>
            </w:r>
          </w:p>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抽屉不能与桌身脱离</w:t>
            </w:r>
          </w:p>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材质：主体材料实木、橡胶木</w:t>
            </w:r>
          </w:p>
        </w:tc>
        <w:tc>
          <w:tcPr>
            <w:tcW w:w="176"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张</w:t>
            </w:r>
          </w:p>
        </w:tc>
        <w:tc>
          <w:tcPr>
            <w:tcW w:w="176"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94"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94"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29"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否</w:t>
            </w:r>
          </w:p>
        </w:tc>
        <w:tc>
          <w:tcPr>
            <w:tcW w:w="1009"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noProof/>
              </w:rPr>
              <w:drawing>
                <wp:inline distT="0" distB="0" distL="0" distR="0" wp14:anchorId="24C42926" wp14:editId="146B60C3">
                  <wp:extent cx="1637885" cy="1228090"/>
                  <wp:effectExtent l="0" t="0" r="635" b="0"/>
                  <wp:docPr id="11" name="ID_93E6D60A4DA043CEAA35822F98ECF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D_93E6D60A4DA043CEAA35822F98ECF788"/>
                          <pic:cNvPicPr>
                            <a:picLocks noChangeAspect="1"/>
                          </pic:cNvPicPr>
                        </pic:nvPicPr>
                        <pic:blipFill>
                          <a:blip r:embed="rId17"/>
                          <a:stretch>
                            <a:fillRect/>
                          </a:stretch>
                        </pic:blipFill>
                        <pic:spPr>
                          <a:xfrm>
                            <a:off x="0" y="0"/>
                            <a:ext cx="1643541" cy="1232331"/>
                          </a:xfrm>
                          <a:prstGeom prst="rect">
                            <a:avLst/>
                          </a:prstGeom>
                          <a:noFill/>
                          <a:ln w="9525">
                            <a:noFill/>
                          </a:ln>
                        </pic:spPr>
                      </pic:pic>
                    </a:graphicData>
                  </a:graphic>
                </wp:inline>
              </w:drawing>
            </w:r>
          </w:p>
        </w:tc>
        <w:tc>
          <w:tcPr>
            <w:tcW w:w="512" w:type="pct"/>
            <w:tcBorders>
              <w:top w:val="single" w:sz="4" w:space="0" w:color="auto"/>
              <w:left w:val="single" w:sz="4" w:space="0" w:color="auto"/>
              <w:bottom w:val="single" w:sz="4" w:space="0" w:color="auto"/>
              <w:right w:val="single" w:sz="4" w:space="0" w:color="auto"/>
            </w:tcBorders>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渝北外教楼：</w:t>
            </w:r>
          </w:p>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101、102、105、403、</w:t>
            </w:r>
          </w:p>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504、508、601、604</w:t>
            </w:r>
          </w:p>
        </w:tc>
      </w:tr>
      <w:tr w:rsidR="0097216F" w:rsidRPr="0097216F" w:rsidTr="00AD4D50">
        <w:trPr>
          <w:trHeight w:val="3818"/>
        </w:trPr>
        <w:tc>
          <w:tcPr>
            <w:tcW w:w="175" w:type="pct"/>
            <w:tcBorders>
              <w:top w:val="single" w:sz="4" w:space="0" w:color="auto"/>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lastRenderedPageBreak/>
              <w:t>8</w:t>
            </w:r>
          </w:p>
        </w:tc>
        <w:tc>
          <w:tcPr>
            <w:tcW w:w="371" w:type="pct"/>
            <w:tcBorders>
              <w:top w:val="single" w:sz="4" w:space="0" w:color="auto"/>
              <w:left w:val="nil"/>
              <w:bottom w:val="single" w:sz="4" w:space="0" w:color="auto"/>
              <w:right w:val="single" w:sz="4" w:space="0" w:color="auto"/>
            </w:tcBorders>
            <w:shd w:val="clear" w:color="auto" w:fill="auto"/>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床垫</w:t>
            </w:r>
          </w:p>
        </w:tc>
        <w:tc>
          <w:tcPr>
            <w:tcW w:w="366" w:type="pct"/>
            <w:tcBorders>
              <w:top w:val="single" w:sz="4" w:space="0" w:color="auto"/>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1399" w:type="pct"/>
            <w:tcBorders>
              <w:top w:val="single" w:sz="4" w:space="0" w:color="auto"/>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r w:rsidRPr="0097216F">
              <w:rPr>
                <w:rFonts w:ascii="仿宋" w:eastAsia="仿宋" w:hAnsi="仿宋" w:cs="Tahoma"/>
                <w:sz w:val="20"/>
                <w:szCs w:val="20"/>
              </w:rPr>
              <w:t>1、</w:t>
            </w:r>
            <w:r w:rsidRPr="0097216F">
              <w:rPr>
                <w:rFonts w:ascii="仿宋" w:eastAsia="仿宋" w:hAnsi="仿宋" w:cs="Tahoma" w:hint="eastAsia"/>
                <w:sz w:val="20"/>
                <w:szCs w:val="20"/>
              </w:rPr>
              <w:t>尺寸与床匹配</w:t>
            </w:r>
          </w:p>
          <w:p w:rsidR="004E7231" w:rsidRPr="0097216F" w:rsidRDefault="004E7231" w:rsidP="002536BB">
            <w:pPr>
              <w:rPr>
                <w:rFonts w:ascii="仿宋" w:eastAsia="仿宋" w:hAnsi="仿宋" w:cs="Tahoma"/>
                <w:sz w:val="20"/>
                <w:szCs w:val="20"/>
              </w:rPr>
            </w:pPr>
            <w:r w:rsidRPr="0097216F">
              <w:rPr>
                <w:rFonts w:ascii="仿宋" w:eastAsia="仿宋" w:hAnsi="仿宋" w:cs="Tahoma"/>
                <w:sz w:val="20"/>
                <w:szCs w:val="20"/>
              </w:rPr>
              <w:t>2</w:t>
            </w:r>
            <w:r w:rsidRPr="0097216F">
              <w:rPr>
                <w:rFonts w:ascii="仿宋" w:eastAsia="仿宋" w:hAnsi="仿宋" w:cs="Tahoma" w:hint="eastAsia"/>
                <w:sz w:val="20"/>
                <w:szCs w:val="20"/>
              </w:rPr>
              <w:t>、</w:t>
            </w:r>
            <w:r w:rsidRPr="0097216F">
              <w:rPr>
                <w:rFonts w:ascii="仿宋" w:eastAsia="仿宋" w:hAnsi="仿宋" w:cs="Tahoma"/>
                <w:sz w:val="20"/>
                <w:szCs w:val="20"/>
              </w:rPr>
              <w:t>3E椰棕纤维;内胆7cm，密度:800克</w:t>
            </w:r>
          </w:p>
          <w:p w:rsidR="004E7231" w:rsidRPr="0097216F" w:rsidRDefault="004E7231" w:rsidP="002536BB">
            <w:pPr>
              <w:rPr>
                <w:rFonts w:ascii="仿宋" w:eastAsia="仿宋" w:hAnsi="仿宋" w:cs="Tahoma"/>
                <w:sz w:val="20"/>
                <w:szCs w:val="20"/>
              </w:rPr>
            </w:pPr>
            <w:r w:rsidRPr="0097216F">
              <w:rPr>
                <w:rFonts w:ascii="仿宋" w:eastAsia="仿宋" w:hAnsi="仿宋" w:cs="Tahoma"/>
                <w:sz w:val="20"/>
                <w:szCs w:val="20"/>
              </w:rPr>
              <w:t>3、面料为针织面料，带有透气、抗起球效果;面料及周边无破损、无掉色、无明显色差等芯料为原生料，干净、卫生，表面平整、无杂物，防虫防、整体无错位现象</w:t>
            </w:r>
          </w:p>
        </w:tc>
        <w:tc>
          <w:tcPr>
            <w:tcW w:w="176"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张</w:t>
            </w:r>
          </w:p>
        </w:tc>
        <w:tc>
          <w:tcPr>
            <w:tcW w:w="176"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8</w:t>
            </w:r>
          </w:p>
        </w:tc>
        <w:tc>
          <w:tcPr>
            <w:tcW w:w="294"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94"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29"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否</w:t>
            </w:r>
          </w:p>
        </w:tc>
        <w:tc>
          <w:tcPr>
            <w:tcW w:w="1009"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noProof/>
              </w:rPr>
              <w:drawing>
                <wp:inline distT="0" distB="0" distL="0" distR="0" wp14:anchorId="766BD707" wp14:editId="22251E9B">
                  <wp:extent cx="1184153" cy="1574800"/>
                  <wp:effectExtent l="0" t="0" r="0" b="6350"/>
                  <wp:docPr id="12" name="ID_3D73906EAB5745008E57C1CB8BC5B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D_3D73906EAB5745008E57C1CB8BC5B722"/>
                          <pic:cNvPicPr>
                            <a:picLocks noChangeAspect="1"/>
                          </pic:cNvPicPr>
                        </pic:nvPicPr>
                        <pic:blipFill>
                          <a:blip r:embed="rId18"/>
                          <a:stretch>
                            <a:fillRect/>
                          </a:stretch>
                        </pic:blipFill>
                        <pic:spPr>
                          <a:xfrm>
                            <a:off x="0" y="0"/>
                            <a:ext cx="1206566" cy="1604607"/>
                          </a:xfrm>
                          <a:prstGeom prst="rect">
                            <a:avLst/>
                          </a:prstGeom>
                          <a:noFill/>
                          <a:ln w="9525">
                            <a:noFill/>
                          </a:ln>
                        </pic:spPr>
                      </pic:pic>
                    </a:graphicData>
                  </a:graphic>
                </wp:inline>
              </w:drawing>
            </w:r>
          </w:p>
        </w:tc>
        <w:tc>
          <w:tcPr>
            <w:tcW w:w="512" w:type="pct"/>
            <w:tcBorders>
              <w:top w:val="single" w:sz="4" w:space="0" w:color="auto"/>
              <w:left w:val="single" w:sz="4" w:space="0" w:color="auto"/>
              <w:bottom w:val="single" w:sz="4" w:space="0" w:color="auto"/>
              <w:right w:val="single" w:sz="4" w:space="0" w:color="auto"/>
            </w:tcBorders>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渝北外教楼：</w:t>
            </w:r>
          </w:p>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101、102、105、403、</w:t>
            </w:r>
          </w:p>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504、508、601、604</w:t>
            </w:r>
          </w:p>
        </w:tc>
      </w:tr>
      <w:tr w:rsidR="0097216F" w:rsidRPr="0097216F" w:rsidTr="00AD4D50">
        <w:trPr>
          <w:trHeight w:val="794"/>
        </w:trPr>
        <w:tc>
          <w:tcPr>
            <w:tcW w:w="175" w:type="pct"/>
            <w:tcBorders>
              <w:top w:val="single" w:sz="4" w:space="0" w:color="auto"/>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9</w:t>
            </w:r>
          </w:p>
        </w:tc>
        <w:tc>
          <w:tcPr>
            <w:tcW w:w="371" w:type="pct"/>
            <w:tcBorders>
              <w:top w:val="single" w:sz="4" w:space="0" w:color="auto"/>
              <w:left w:val="nil"/>
              <w:bottom w:val="single" w:sz="4" w:space="0" w:color="auto"/>
              <w:right w:val="single" w:sz="4" w:space="0" w:color="auto"/>
            </w:tcBorders>
            <w:shd w:val="clear" w:color="auto" w:fill="auto"/>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文件柜</w:t>
            </w:r>
          </w:p>
        </w:tc>
        <w:tc>
          <w:tcPr>
            <w:tcW w:w="366" w:type="pct"/>
            <w:tcBorders>
              <w:top w:val="single" w:sz="4" w:space="0" w:color="auto"/>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1399" w:type="pct"/>
            <w:tcBorders>
              <w:top w:val="single" w:sz="4" w:space="0" w:color="auto"/>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尺寸：长</w:t>
            </w:r>
            <w:r w:rsidRPr="0097216F">
              <w:rPr>
                <w:rFonts w:ascii="仿宋" w:eastAsia="仿宋" w:hAnsi="仿宋" w:cs="Tahoma"/>
                <w:sz w:val="20"/>
                <w:szCs w:val="20"/>
              </w:rPr>
              <w:t>800*</w:t>
            </w:r>
            <w:r w:rsidRPr="0097216F">
              <w:rPr>
                <w:rFonts w:ascii="仿宋" w:eastAsia="仿宋" w:hAnsi="仿宋" w:cs="Tahoma" w:hint="eastAsia"/>
                <w:sz w:val="20"/>
                <w:szCs w:val="20"/>
              </w:rPr>
              <w:t>宽</w:t>
            </w:r>
            <w:r w:rsidRPr="0097216F">
              <w:rPr>
                <w:rFonts w:ascii="仿宋" w:eastAsia="仿宋" w:hAnsi="仿宋" w:cs="Tahoma"/>
                <w:sz w:val="20"/>
                <w:szCs w:val="20"/>
              </w:rPr>
              <w:t>400*</w:t>
            </w:r>
            <w:r w:rsidRPr="0097216F">
              <w:rPr>
                <w:rFonts w:ascii="仿宋" w:eastAsia="仿宋" w:hAnsi="仿宋" w:cs="Tahoma" w:hint="eastAsia"/>
                <w:sz w:val="20"/>
                <w:szCs w:val="20"/>
              </w:rPr>
              <w:t>高</w:t>
            </w:r>
            <w:r w:rsidRPr="0097216F">
              <w:rPr>
                <w:rFonts w:ascii="仿宋" w:eastAsia="仿宋" w:hAnsi="仿宋" w:cs="Tahoma"/>
                <w:sz w:val="20"/>
                <w:szCs w:val="20"/>
              </w:rPr>
              <w:t>2000</w:t>
            </w:r>
            <w:r w:rsidRPr="0097216F">
              <w:rPr>
                <w:rFonts w:ascii="仿宋" w:eastAsia="仿宋" w:hAnsi="仿宋" w:cs="Tahoma" w:hint="eastAsia"/>
                <w:sz w:val="20"/>
                <w:szCs w:val="20"/>
              </w:rPr>
              <w:t>mm</w:t>
            </w:r>
          </w:p>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材质：主体材料实木、橡胶木</w:t>
            </w:r>
          </w:p>
        </w:tc>
        <w:tc>
          <w:tcPr>
            <w:tcW w:w="176"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个</w:t>
            </w:r>
          </w:p>
        </w:tc>
        <w:tc>
          <w:tcPr>
            <w:tcW w:w="176"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7</w:t>
            </w:r>
          </w:p>
        </w:tc>
        <w:tc>
          <w:tcPr>
            <w:tcW w:w="294"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94"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29"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否</w:t>
            </w:r>
          </w:p>
        </w:tc>
        <w:tc>
          <w:tcPr>
            <w:tcW w:w="1009"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rPr>
                <w:noProof/>
              </w:rPr>
            </w:pPr>
            <w:r w:rsidRPr="0097216F">
              <w:rPr>
                <w:rFonts w:ascii="仿宋" w:eastAsia="仿宋" w:hAnsi="仿宋" w:cs="Tahoma" w:hint="eastAsia"/>
                <w:sz w:val="20"/>
                <w:szCs w:val="20"/>
              </w:rPr>
              <w:t>颜色与床、衣柜、茶几等家具保持一致</w:t>
            </w:r>
          </w:p>
        </w:tc>
        <w:tc>
          <w:tcPr>
            <w:tcW w:w="512" w:type="pct"/>
            <w:tcBorders>
              <w:top w:val="single" w:sz="4" w:space="0" w:color="auto"/>
              <w:left w:val="single" w:sz="4" w:space="0" w:color="auto"/>
              <w:bottom w:val="single" w:sz="4" w:space="0" w:color="auto"/>
              <w:right w:val="single" w:sz="4" w:space="0" w:color="auto"/>
            </w:tcBorders>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渝北外教楼：</w:t>
            </w:r>
          </w:p>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101、102、403、</w:t>
            </w:r>
          </w:p>
          <w:p w:rsidR="004E7231" w:rsidRPr="0097216F" w:rsidRDefault="004E7231" w:rsidP="002536BB">
            <w:pPr>
              <w:jc w:val="center"/>
              <w:rPr>
                <w:rFonts w:ascii="仿宋" w:eastAsia="仿宋" w:hAnsi="仿宋" w:cs="Tahoma"/>
                <w:sz w:val="20"/>
                <w:szCs w:val="20"/>
              </w:rPr>
            </w:pPr>
            <w:r w:rsidRPr="0097216F">
              <w:rPr>
                <w:rFonts w:ascii="仿宋" w:eastAsia="仿宋" w:hAnsi="仿宋" w:cs="Tahoma"/>
                <w:sz w:val="20"/>
                <w:szCs w:val="20"/>
              </w:rPr>
              <w:t>504、508、601、604</w:t>
            </w:r>
          </w:p>
        </w:tc>
      </w:tr>
      <w:tr w:rsidR="0097216F" w:rsidRPr="0097216F" w:rsidTr="00AD4D50">
        <w:trPr>
          <w:trHeight w:val="794"/>
        </w:trPr>
        <w:tc>
          <w:tcPr>
            <w:tcW w:w="175" w:type="pct"/>
            <w:tcBorders>
              <w:top w:val="single" w:sz="4" w:space="0" w:color="auto"/>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1</w:t>
            </w:r>
            <w:r w:rsidRPr="0097216F">
              <w:rPr>
                <w:rFonts w:ascii="仿宋" w:eastAsia="仿宋" w:hAnsi="仿宋" w:cs="Tahoma"/>
                <w:sz w:val="20"/>
                <w:szCs w:val="20"/>
              </w:rPr>
              <w:t>0</w:t>
            </w:r>
          </w:p>
        </w:tc>
        <w:tc>
          <w:tcPr>
            <w:tcW w:w="371" w:type="pct"/>
            <w:tcBorders>
              <w:top w:val="single" w:sz="4" w:space="0" w:color="auto"/>
              <w:left w:val="nil"/>
              <w:bottom w:val="single" w:sz="4" w:space="0" w:color="auto"/>
              <w:right w:val="single" w:sz="4" w:space="0" w:color="auto"/>
            </w:tcBorders>
            <w:shd w:val="clear" w:color="auto" w:fill="auto"/>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燃气灶</w:t>
            </w:r>
          </w:p>
        </w:tc>
        <w:tc>
          <w:tcPr>
            <w:tcW w:w="366" w:type="pct"/>
            <w:tcBorders>
              <w:top w:val="single" w:sz="4" w:space="0" w:color="auto"/>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1399" w:type="pct"/>
            <w:tcBorders>
              <w:top w:val="single" w:sz="4" w:space="0" w:color="auto"/>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额定热负荷：</w:t>
            </w:r>
            <w:r w:rsidRPr="0097216F">
              <w:rPr>
                <w:rFonts w:ascii="仿宋" w:eastAsia="仿宋" w:hAnsi="仿宋" w:cs="Tahoma"/>
                <w:sz w:val="20"/>
                <w:szCs w:val="20"/>
              </w:rPr>
              <w:t>=&gt;5.0KW</w:t>
            </w:r>
          </w:p>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灶眼数量：</w:t>
            </w:r>
            <w:r w:rsidRPr="0097216F">
              <w:rPr>
                <w:rFonts w:ascii="仿宋" w:eastAsia="仿宋" w:hAnsi="仿宋" w:cs="Tahoma"/>
                <w:sz w:val="20"/>
                <w:szCs w:val="20"/>
              </w:rPr>
              <w:t>2个</w:t>
            </w:r>
          </w:p>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进风方式：全进风</w:t>
            </w:r>
          </w:p>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点火方式：压电陶瓷点火</w:t>
            </w:r>
          </w:p>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适用气源：液化气、天然气</w:t>
            </w:r>
          </w:p>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lastRenderedPageBreak/>
              <w:t>熄火保护装置：热电偶熄火保</w:t>
            </w:r>
          </w:p>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连接管：</w:t>
            </w:r>
            <w:r w:rsidRPr="0097216F">
              <w:rPr>
                <w:rFonts w:ascii="仿宋" w:eastAsia="仿宋" w:hAnsi="仿宋" w:cs="Tahoma"/>
                <w:sz w:val="20"/>
                <w:szCs w:val="20"/>
              </w:rPr>
              <w:t>9.5mm燃气专用橡胶管</w:t>
            </w:r>
          </w:p>
        </w:tc>
        <w:tc>
          <w:tcPr>
            <w:tcW w:w="176"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lastRenderedPageBreak/>
              <w:t>台</w:t>
            </w:r>
          </w:p>
        </w:tc>
        <w:tc>
          <w:tcPr>
            <w:tcW w:w="176"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2</w:t>
            </w:r>
          </w:p>
        </w:tc>
        <w:tc>
          <w:tcPr>
            <w:tcW w:w="294"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94"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29"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否</w:t>
            </w:r>
          </w:p>
        </w:tc>
        <w:tc>
          <w:tcPr>
            <w:tcW w:w="1009"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rPr>
                <w:rFonts w:ascii="仿宋" w:eastAsia="仿宋" w:hAnsi="仿宋" w:cs="Tahoma"/>
                <w:sz w:val="20"/>
                <w:szCs w:val="20"/>
              </w:rPr>
            </w:pPr>
            <w:r w:rsidRPr="0097216F">
              <w:rPr>
                <w:rFonts w:ascii="仿宋" w:eastAsia="仿宋" w:hAnsi="仿宋" w:cs="Tahoma" w:hint="eastAsia"/>
                <w:sz w:val="20"/>
                <w:szCs w:val="20"/>
              </w:rPr>
              <w:t>台面燃气灶</w:t>
            </w:r>
          </w:p>
        </w:tc>
        <w:tc>
          <w:tcPr>
            <w:tcW w:w="512" w:type="pct"/>
            <w:tcBorders>
              <w:top w:val="single" w:sz="4" w:space="0" w:color="auto"/>
              <w:left w:val="single" w:sz="4" w:space="0" w:color="auto"/>
              <w:bottom w:val="single" w:sz="4" w:space="0" w:color="auto"/>
              <w:right w:val="single" w:sz="4" w:space="0" w:color="auto"/>
            </w:tcBorders>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渝北外教楼</w:t>
            </w:r>
            <w:r w:rsidRPr="0097216F">
              <w:rPr>
                <w:rFonts w:ascii="仿宋" w:eastAsia="仿宋" w:hAnsi="仿宋" w:cs="Tahoma"/>
                <w:sz w:val="20"/>
                <w:szCs w:val="20"/>
              </w:rPr>
              <w:t>501、504</w:t>
            </w:r>
          </w:p>
        </w:tc>
      </w:tr>
    </w:tbl>
    <w:p w:rsidR="004E7231" w:rsidRPr="0097216F" w:rsidRDefault="004E7231" w:rsidP="004E7231">
      <w:pPr>
        <w:spacing w:after="0" w:line="500" w:lineRule="exact"/>
        <w:rPr>
          <w:rFonts w:ascii="仿宋" w:eastAsia="仿宋" w:hAnsi="仿宋"/>
          <w:sz w:val="24"/>
          <w:szCs w:val="24"/>
        </w:rPr>
      </w:pPr>
      <w:r w:rsidRPr="0097216F">
        <w:rPr>
          <w:rFonts w:ascii="仿宋" w:eastAsia="仿宋" w:hAnsi="仿宋" w:hint="eastAsia"/>
          <w:sz w:val="24"/>
          <w:szCs w:val="24"/>
        </w:rPr>
        <w:lastRenderedPageBreak/>
        <w:t>注：</w:t>
      </w:r>
    </w:p>
    <w:p w:rsidR="004E7231" w:rsidRPr="0097216F" w:rsidRDefault="004E7231" w:rsidP="004E7231">
      <w:pPr>
        <w:numPr>
          <w:ilvl w:val="0"/>
          <w:numId w:val="5"/>
        </w:numPr>
        <w:spacing w:after="0" w:line="440" w:lineRule="exact"/>
        <w:rPr>
          <w:rFonts w:ascii="仿宋" w:eastAsia="仿宋" w:hAnsi="仿宋"/>
          <w:bCs/>
          <w:sz w:val="24"/>
          <w:szCs w:val="24"/>
        </w:rPr>
      </w:pPr>
      <w:r w:rsidRPr="0097216F">
        <w:rPr>
          <w:rFonts w:ascii="仿宋" w:eastAsia="仿宋" w:hAnsi="仿宋" w:hint="eastAsia"/>
          <w:bCs/>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比高且符合要求的产品。</w:t>
      </w:r>
    </w:p>
    <w:p w:rsidR="004E7231" w:rsidRPr="0097216F" w:rsidRDefault="004E7231" w:rsidP="004E7231">
      <w:pPr>
        <w:numPr>
          <w:ilvl w:val="0"/>
          <w:numId w:val="5"/>
        </w:numPr>
        <w:spacing w:after="0" w:line="440" w:lineRule="exact"/>
        <w:rPr>
          <w:rFonts w:ascii="仿宋" w:eastAsia="仿宋" w:hAnsi="仿宋"/>
          <w:bCs/>
          <w:sz w:val="24"/>
          <w:szCs w:val="24"/>
        </w:rPr>
      </w:pPr>
      <w:r w:rsidRPr="0097216F">
        <w:rPr>
          <w:rFonts w:ascii="仿宋" w:eastAsia="仿宋" w:hAnsi="仿宋" w:hint="eastAsia"/>
          <w:bCs/>
          <w:sz w:val="24"/>
          <w:szCs w:val="24"/>
        </w:rPr>
        <w:t>参与人所投商品需要提供品牌、规格型号等真实详细信息，禁止复制采购人所提供的参考参数。</w:t>
      </w:r>
    </w:p>
    <w:p w:rsidR="004E7231" w:rsidRPr="0097216F" w:rsidRDefault="004E7231" w:rsidP="004E7231">
      <w:pPr>
        <w:numPr>
          <w:ilvl w:val="0"/>
          <w:numId w:val="5"/>
        </w:numPr>
        <w:spacing w:after="0" w:line="440" w:lineRule="exact"/>
        <w:rPr>
          <w:rFonts w:ascii="仿宋" w:eastAsia="仿宋" w:hAnsi="仿宋"/>
          <w:bCs/>
          <w:sz w:val="24"/>
          <w:szCs w:val="24"/>
        </w:rPr>
      </w:pPr>
      <w:r w:rsidRPr="0097216F">
        <w:rPr>
          <w:rFonts w:ascii="仿宋" w:eastAsia="仿宋" w:hAnsi="仿宋" w:hint="eastAsia"/>
          <w:bCs/>
          <w:sz w:val="24"/>
          <w:szCs w:val="24"/>
        </w:rPr>
        <w:t>参与人所投商品报价应包含税费、运输费、搬运费、整体实施、设计方案或实施方案、安装调试费、售后服务等一切费用。</w:t>
      </w:r>
    </w:p>
    <w:p w:rsidR="004E7231" w:rsidRPr="0097216F" w:rsidRDefault="004E7231" w:rsidP="004E7231">
      <w:pPr>
        <w:spacing w:line="500" w:lineRule="exact"/>
        <w:jc w:val="left"/>
        <w:rPr>
          <w:rFonts w:ascii="仿宋" w:eastAsia="仿宋" w:hAnsi="仿宋"/>
          <w:b/>
          <w:sz w:val="36"/>
          <w:szCs w:val="36"/>
        </w:rPr>
      </w:pPr>
    </w:p>
    <w:p w:rsidR="004E7231" w:rsidRPr="0097216F" w:rsidRDefault="004E7231" w:rsidP="004E7231">
      <w:pPr>
        <w:rPr>
          <w:rFonts w:ascii="仿宋" w:eastAsia="仿宋" w:hAnsi="仿宋"/>
          <w:b/>
          <w:sz w:val="36"/>
          <w:szCs w:val="36"/>
        </w:rPr>
        <w:sectPr w:rsidR="004E7231" w:rsidRPr="0097216F" w:rsidSect="004E7231">
          <w:pgSz w:w="16838" w:h="11906" w:orient="landscape"/>
          <w:pgMar w:top="993" w:right="1440" w:bottom="1133" w:left="1440" w:header="851" w:footer="227" w:gutter="0"/>
          <w:cols w:space="425"/>
          <w:titlePg/>
          <w:docGrid w:type="lines" w:linePitch="312"/>
        </w:sectPr>
      </w:pPr>
    </w:p>
    <w:p w:rsidR="004E7231" w:rsidRPr="0097216F" w:rsidRDefault="004E7231" w:rsidP="004E7231">
      <w:pPr>
        <w:rPr>
          <w:rFonts w:ascii="仿宋" w:eastAsia="仿宋" w:hAnsi="仿宋"/>
          <w:b/>
          <w:sz w:val="36"/>
          <w:szCs w:val="36"/>
        </w:rPr>
      </w:pPr>
    </w:p>
    <w:p w:rsidR="004E7231" w:rsidRPr="0097216F" w:rsidRDefault="004E7231" w:rsidP="004E7231">
      <w:pPr>
        <w:spacing w:line="1000" w:lineRule="exact"/>
        <w:jc w:val="center"/>
        <w:rPr>
          <w:rFonts w:ascii="仿宋" w:eastAsia="仿宋" w:hAnsi="仿宋"/>
          <w:b/>
          <w:sz w:val="72"/>
          <w:szCs w:val="72"/>
        </w:rPr>
      </w:pPr>
    </w:p>
    <w:p w:rsidR="004E7231" w:rsidRPr="0097216F" w:rsidRDefault="004E7231" w:rsidP="004E7231">
      <w:pPr>
        <w:spacing w:line="1000" w:lineRule="exact"/>
        <w:jc w:val="center"/>
        <w:rPr>
          <w:rFonts w:ascii="仿宋" w:eastAsia="仿宋" w:hAnsi="仿宋"/>
          <w:b/>
          <w:sz w:val="72"/>
          <w:szCs w:val="72"/>
        </w:rPr>
      </w:pPr>
      <w:r w:rsidRPr="0097216F">
        <w:rPr>
          <w:rFonts w:ascii="仿宋" w:eastAsia="仿宋" w:hAnsi="仿宋" w:hint="eastAsia"/>
          <w:b/>
          <w:sz w:val="72"/>
          <w:szCs w:val="72"/>
        </w:rPr>
        <w:t>X</w:t>
      </w:r>
      <w:r w:rsidRPr="0097216F">
        <w:rPr>
          <w:rFonts w:ascii="仿宋" w:eastAsia="仿宋" w:hAnsi="仿宋"/>
          <w:b/>
          <w:sz w:val="72"/>
          <w:szCs w:val="72"/>
        </w:rPr>
        <w:t>XX</w:t>
      </w:r>
      <w:r w:rsidRPr="0097216F">
        <w:rPr>
          <w:rFonts w:ascii="仿宋" w:eastAsia="仿宋" w:hAnsi="仿宋" w:hint="eastAsia"/>
          <w:b/>
          <w:sz w:val="72"/>
          <w:szCs w:val="72"/>
        </w:rPr>
        <w:t>学校</w:t>
      </w:r>
    </w:p>
    <w:p w:rsidR="004E7231" w:rsidRPr="0097216F" w:rsidRDefault="004E7231" w:rsidP="004E7231">
      <w:pPr>
        <w:spacing w:line="1000" w:lineRule="exact"/>
        <w:jc w:val="center"/>
        <w:rPr>
          <w:rFonts w:ascii="仿宋" w:eastAsia="仿宋" w:hAnsi="仿宋"/>
          <w:b/>
          <w:sz w:val="44"/>
          <w:szCs w:val="44"/>
        </w:rPr>
      </w:pPr>
      <w:r w:rsidRPr="0097216F">
        <w:rPr>
          <w:rFonts w:ascii="仿宋" w:eastAsia="仿宋" w:hAnsi="仿宋" w:hint="eastAsia"/>
          <w:b/>
          <w:sz w:val="44"/>
          <w:szCs w:val="44"/>
        </w:rPr>
        <w:t>关于X</w:t>
      </w:r>
      <w:r w:rsidRPr="0097216F">
        <w:rPr>
          <w:rFonts w:ascii="仿宋" w:eastAsia="仿宋" w:hAnsi="仿宋"/>
          <w:b/>
          <w:sz w:val="44"/>
          <w:szCs w:val="44"/>
        </w:rPr>
        <w:t>XX</w:t>
      </w:r>
      <w:r w:rsidRPr="0097216F">
        <w:rPr>
          <w:rFonts w:ascii="仿宋" w:eastAsia="仿宋" w:hAnsi="仿宋" w:hint="eastAsia"/>
          <w:b/>
          <w:sz w:val="44"/>
          <w:szCs w:val="44"/>
        </w:rPr>
        <w:t>项目</w:t>
      </w:r>
    </w:p>
    <w:p w:rsidR="004E7231" w:rsidRPr="0097216F" w:rsidRDefault="004E7231" w:rsidP="004E7231">
      <w:pPr>
        <w:spacing w:line="580" w:lineRule="exact"/>
        <w:jc w:val="center"/>
        <w:rPr>
          <w:rFonts w:ascii="仿宋" w:eastAsia="仿宋" w:hAnsi="仿宋"/>
          <w:b/>
          <w:sz w:val="52"/>
          <w:szCs w:val="52"/>
        </w:rPr>
      </w:pPr>
    </w:p>
    <w:p w:rsidR="004E7231" w:rsidRPr="0097216F" w:rsidRDefault="004E7231" w:rsidP="004E7231">
      <w:pPr>
        <w:spacing w:line="580" w:lineRule="exact"/>
        <w:jc w:val="center"/>
        <w:rPr>
          <w:rFonts w:ascii="仿宋" w:eastAsia="仿宋" w:hAnsi="仿宋"/>
          <w:b/>
          <w:sz w:val="52"/>
          <w:szCs w:val="52"/>
        </w:rPr>
      </w:pPr>
      <w:r w:rsidRPr="0097216F">
        <w:rPr>
          <w:rFonts w:ascii="仿宋" w:eastAsia="仿宋" w:hAnsi="仿宋" w:hint="eastAsia"/>
          <w:b/>
          <w:sz w:val="52"/>
          <w:szCs w:val="52"/>
        </w:rPr>
        <w:t>报</w:t>
      </w:r>
    </w:p>
    <w:p w:rsidR="004E7231" w:rsidRPr="0097216F" w:rsidRDefault="004E7231" w:rsidP="004E7231">
      <w:pPr>
        <w:spacing w:line="580" w:lineRule="exact"/>
        <w:jc w:val="center"/>
        <w:rPr>
          <w:rFonts w:ascii="仿宋" w:eastAsia="仿宋" w:hAnsi="仿宋"/>
          <w:b/>
          <w:sz w:val="52"/>
          <w:szCs w:val="52"/>
        </w:rPr>
      </w:pPr>
      <w:r w:rsidRPr="0097216F">
        <w:rPr>
          <w:rFonts w:ascii="仿宋" w:eastAsia="仿宋" w:hAnsi="仿宋" w:hint="eastAsia"/>
          <w:b/>
          <w:sz w:val="52"/>
          <w:szCs w:val="52"/>
        </w:rPr>
        <w:t>价</w:t>
      </w:r>
    </w:p>
    <w:p w:rsidR="004E7231" w:rsidRPr="0097216F" w:rsidRDefault="004E7231" w:rsidP="004E7231">
      <w:pPr>
        <w:spacing w:line="580" w:lineRule="exact"/>
        <w:jc w:val="center"/>
        <w:rPr>
          <w:rFonts w:ascii="仿宋" w:eastAsia="仿宋" w:hAnsi="仿宋"/>
          <w:b/>
          <w:sz w:val="52"/>
          <w:szCs w:val="52"/>
        </w:rPr>
      </w:pPr>
      <w:r w:rsidRPr="0097216F">
        <w:rPr>
          <w:rFonts w:ascii="仿宋" w:eastAsia="仿宋" w:hAnsi="仿宋" w:hint="eastAsia"/>
          <w:b/>
          <w:sz w:val="52"/>
          <w:szCs w:val="52"/>
        </w:rPr>
        <w:t>响</w:t>
      </w:r>
    </w:p>
    <w:p w:rsidR="004E7231" w:rsidRPr="0097216F" w:rsidRDefault="004E7231" w:rsidP="004E7231">
      <w:pPr>
        <w:spacing w:line="580" w:lineRule="exact"/>
        <w:jc w:val="center"/>
        <w:rPr>
          <w:rFonts w:ascii="仿宋" w:eastAsia="仿宋" w:hAnsi="仿宋"/>
          <w:b/>
          <w:sz w:val="52"/>
          <w:szCs w:val="52"/>
        </w:rPr>
      </w:pPr>
      <w:r w:rsidRPr="0097216F">
        <w:rPr>
          <w:rFonts w:ascii="仿宋" w:eastAsia="仿宋" w:hAnsi="仿宋" w:hint="eastAsia"/>
          <w:b/>
          <w:sz w:val="52"/>
          <w:szCs w:val="52"/>
        </w:rPr>
        <w:t>应</w:t>
      </w:r>
    </w:p>
    <w:p w:rsidR="004E7231" w:rsidRPr="0097216F" w:rsidRDefault="004E7231" w:rsidP="004E7231">
      <w:pPr>
        <w:spacing w:line="580" w:lineRule="exact"/>
        <w:jc w:val="center"/>
        <w:rPr>
          <w:rFonts w:ascii="仿宋" w:eastAsia="仿宋" w:hAnsi="仿宋"/>
          <w:b/>
          <w:sz w:val="52"/>
          <w:szCs w:val="52"/>
        </w:rPr>
      </w:pPr>
      <w:r w:rsidRPr="0097216F">
        <w:rPr>
          <w:rFonts w:ascii="仿宋" w:eastAsia="仿宋" w:hAnsi="仿宋" w:hint="eastAsia"/>
          <w:b/>
          <w:sz w:val="52"/>
          <w:szCs w:val="52"/>
        </w:rPr>
        <w:t>文</w:t>
      </w:r>
    </w:p>
    <w:p w:rsidR="004E7231" w:rsidRPr="0097216F" w:rsidRDefault="004E7231" w:rsidP="004E7231">
      <w:pPr>
        <w:spacing w:line="580" w:lineRule="exact"/>
        <w:jc w:val="center"/>
        <w:rPr>
          <w:rFonts w:ascii="仿宋" w:eastAsia="仿宋" w:hAnsi="仿宋"/>
          <w:b/>
          <w:sz w:val="52"/>
          <w:szCs w:val="52"/>
        </w:rPr>
      </w:pPr>
      <w:r w:rsidRPr="0097216F">
        <w:rPr>
          <w:rFonts w:ascii="仿宋" w:eastAsia="仿宋" w:hAnsi="仿宋" w:hint="eastAsia"/>
          <w:b/>
          <w:sz w:val="52"/>
          <w:szCs w:val="52"/>
        </w:rPr>
        <w:t>件</w:t>
      </w:r>
    </w:p>
    <w:p w:rsidR="004E7231" w:rsidRPr="0097216F" w:rsidRDefault="004E7231" w:rsidP="004E7231">
      <w:pPr>
        <w:spacing w:line="580" w:lineRule="exact"/>
        <w:jc w:val="center"/>
        <w:rPr>
          <w:rFonts w:ascii="仿宋" w:eastAsia="仿宋" w:hAnsi="仿宋"/>
          <w:b/>
          <w:sz w:val="72"/>
          <w:szCs w:val="72"/>
        </w:rPr>
      </w:pPr>
    </w:p>
    <w:p w:rsidR="004E7231" w:rsidRPr="0097216F" w:rsidRDefault="004E7231" w:rsidP="004E7231">
      <w:pPr>
        <w:spacing w:line="500" w:lineRule="exact"/>
        <w:ind w:firstLineChars="645" w:firstLine="2331"/>
        <w:rPr>
          <w:rFonts w:ascii="仿宋" w:eastAsia="仿宋" w:hAnsi="仿宋"/>
          <w:b/>
          <w:sz w:val="36"/>
          <w:szCs w:val="36"/>
        </w:rPr>
      </w:pPr>
      <w:r w:rsidRPr="0097216F">
        <w:rPr>
          <w:rFonts w:ascii="仿宋" w:eastAsia="仿宋" w:hAnsi="仿宋" w:hint="eastAsia"/>
          <w:b/>
          <w:sz w:val="36"/>
          <w:szCs w:val="36"/>
        </w:rPr>
        <w:t>参与人名称（公司全称）：</w:t>
      </w:r>
      <w:r w:rsidRPr="0097216F">
        <w:rPr>
          <w:rFonts w:ascii="仿宋" w:eastAsia="仿宋" w:hAnsi="仿宋"/>
          <w:b/>
          <w:sz w:val="36"/>
          <w:szCs w:val="36"/>
        </w:rPr>
        <w:t>XXXX</w:t>
      </w:r>
    </w:p>
    <w:p w:rsidR="004E7231" w:rsidRPr="0097216F" w:rsidRDefault="004E7231" w:rsidP="004E7231">
      <w:pPr>
        <w:spacing w:line="500" w:lineRule="exact"/>
        <w:ind w:firstLineChars="645" w:firstLine="2331"/>
        <w:rPr>
          <w:rFonts w:ascii="仿宋" w:eastAsia="仿宋" w:hAnsi="仿宋"/>
          <w:b/>
          <w:sz w:val="36"/>
          <w:szCs w:val="36"/>
        </w:rPr>
      </w:pPr>
      <w:r w:rsidRPr="0097216F">
        <w:rPr>
          <w:rFonts w:ascii="仿宋" w:eastAsia="仿宋" w:hAnsi="仿宋" w:hint="eastAsia"/>
          <w:b/>
          <w:sz w:val="36"/>
          <w:szCs w:val="36"/>
        </w:rPr>
        <w:t>参与人授权代表：X</w:t>
      </w:r>
      <w:r w:rsidRPr="0097216F">
        <w:rPr>
          <w:rFonts w:ascii="仿宋" w:eastAsia="仿宋" w:hAnsi="仿宋"/>
          <w:b/>
          <w:sz w:val="36"/>
          <w:szCs w:val="36"/>
        </w:rPr>
        <w:t>XXX</w:t>
      </w:r>
    </w:p>
    <w:p w:rsidR="004E7231" w:rsidRPr="0097216F" w:rsidRDefault="004E7231" w:rsidP="004E7231">
      <w:pPr>
        <w:jc w:val="center"/>
        <w:rPr>
          <w:rFonts w:ascii="仿宋" w:eastAsia="仿宋" w:hAnsi="仿宋"/>
          <w:b/>
          <w:sz w:val="36"/>
          <w:szCs w:val="36"/>
        </w:rPr>
      </w:pPr>
    </w:p>
    <w:p w:rsidR="004E7231" w:rsidRPr="0097216F" w:rsidRDefault="004E7231" w:rsidP="004E7231">
      <w:pPr>
        <w:jc w:val="center"/>
        <w:rPr>
          <w:rFonts w:ascii="仿宋" w:eastAsia="仿宋" w:hAnsi="仿宋"/>
          <w:b/>
          <w:bCs/>
          <w:sz w:val="30"/>
          <w:szCs w:val="30"/>
        </w:rPr>
      </w:pPr>
    </w:p>
    <w:p w:rsidR="004E7231" w:rsidRPr="0097216F" w:rsidRDefault="004E7231" w:rsidP="004E7231">
      <w:pPr>
        <w:jc w:val="center"/>
        <w:rPr>
          <w:rFonts w:ascii="仿宋" w:eastAsia="仿宋" w:hAnsi="仿宋"/>
          <w:b/>
          <w:bCs/>
          <w:sz w:val="30"/>
          <w:szCs w:val="30"/>
        </w:rPr>
      </w:pPr>
      <w:r w:rsidRPr="0097216F">
        <w:rPr>
          <w:rFonts w:ascii="仿宋" w:eastAsia="仿宋" w:hAnsi="仿宋" w:hint="eastAsia"/>
          <w:b/>
          <w:bCs/>
          <w:sz w:val="30"/>
          <w:szCs w:val="30"/>
        </w:rPr>
        <w:t>此封面应作为报价响应文件封面</w:t>
      </w:r>
    </w:p>
    <w:p w:rsidR="004E7231" w:rsidRPr="0097216F" w:rsidRDefault="004E7231" w:rsidP="004E7231">
      <w:pPr>
        <w:rPr>
          <w:rFonts w:ascii="仿宋" w:eastAsia="仿宋" w:hAnsi="仿宋"/>
          <w:b/>
          <w:bCs/>
          <w:sz w:val="30"/>
          <w:szCs w:val="30"/>
        </w:rPr>
        <w:sectPr w:rsidR="004E7231" w:rsidRPr="0097216F" w:rsidSect="007728D4">
          <w:headerReference w:type="default" r:id="rId19"/>
          <w:headerReference w:type="first" r:id="rId20"/>
          <w:pgSz w:w="11906" w:h="16838"/>
          <w:pgMar w:top="1440" w:right="1416" w:bottom="1440" w:left="1134" w:header="851" w:footer="227" w:gutter="0"/>
          <w:cols w:space="425"/>
          <w:titlePg/>
          <w:docGrid w:type="lines" w:linePitch="312"/>
        </w:sectPr>
      </w:pPr>
    </w:p>
    <w:p w:rsidR="004E7231" w:rsidRPr="0097216F" w:rsidRDefault="004E7231" w:rsidP="004E7231">
      <w:pPr>
        <w:jc w:val="center"/>
        <w:outlineLvl w:val="1"/>
        <w:rPr>
          <w:rFonts w:ascii="仿宋" w:eastAsia="仿宋" w:hAnsi="仿宋"/>
          <w:b/>
          <w:bCs/>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97216F">
        <w:rPr>
          <w:rFonts w:ascii="仿宋" w:eastAsia="仿宋" w:hAnsi="仿宋" w:hint="eastAsia"/>
          <w:b/>
          <w:bCs/>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97216F">
        <w:rPr>
          <w:rFonts w:ascii="仿宋" w:eastAsia="仿宋" w:hAnsi="仿宋" w:hint="eastAsia"/>
          <w:b/>
          <w:bCs/>
          <w:sz w:val="24"/>
          <w:szCs w:val="24"/>
        </w:rPr>
        <w:t>询价响应函</w:t>
      </w:r>
    </w:p>
    <w:p w:rsidR="004E7231" w:rsidRPr="0097216F" w:rsidRDefault="004E7231" w:rsidP="004E7231">
      <w:pPr>
        <w:spacing w:after="0" w:line="480" w:lineRule="exact"/>
        <w:rPr>
          <w:rFonts w:ascii="仿宋" w:eastAsia="仿宋" w:hAnsi="仿宋"/>
          <w:sz w:val="24"/>
          <w:szCs w:val="24"/>
        </w:rPr>
      </w:pPr>
      <w:r w:rsidRPr="0097216F">
        <w:rPr>
          <w:rFonts w:ascii="仿宋" w:eastAsia="仿宋" w:hAnsi="仿宋" w:hint="eastAsia"/>
          <w:sz w:val="24"/>
          <w:szCs w:val="24"/>
        </w:rPr>
        <w:t>致：X</w:t>
      </w:r>
      <w:r w:rsidRPr="0097216F">
        <w:rPr>
          <w:rFonts w:ascii="仿宋" w:eastAsia="仿宋" w:hAnsi="仿宋"/>
          <w:sz w:val="24"/>
          <w:szCs w:val="24"/>
        </w:rPr>
        <w:t>XX</w:t>
      </w:r>
      <w:r w:rsidRPr="0097216F">
        <w:rPr>
          <w:rFonts w:ascii="仿宋" w:eastAsia="仿宋" w:hAnsi="仿宋" w:hint="eastAsia"/>
          <w:sz w:val="24"/>
          <w:szCs w:val="24"/>
        </w:rPr>
        <w:t>学校</w:t>
      </w:r>
    </w:p>
    <w:p w:rsidR="004E7231" w:rsidRPr="0097216F" w:rsidRDefault="004E7231" w:rsidP="004E7231">
      <w:pPr>
        <w:spacing w:after="0" w:line="480" w:lineRule="exact"/>
        <w:rPr>
          <w:rFonts w:ascii="仿宋" w:eastAsia="仿宋" w:hAnsi="仿宋"/>
          <w:sz w:val="24"/>
          <w:szCs w:val="24"/>
        </w:rPr>
      </w:pPr>
      <w:r w:rsidRPr="0097216F">
        <w:rPr>
          <w:rFonts w:ascii="仿宋" w:eastAsia="仿宋" w:hAnsi="仿宋" w:hint="eastAsia"/>
          <w:sz w:val="24"/>
          <w:szCs w:val="24"/>
        </w:rPr>
        <w:t xml:space="preserve">    根据贵学校编号为</w:t>
      </w:r>
      <w:r w:rsidRPr="0097216F">
        <w:rPr>
          <w:rFonts w:ascii="仿宋" w:eastAsia="仿宋" w:hAnsi="仿宋" w:hint="eastAsia"/>
          <w:sz w:val="24"/>
          <w:szCs w:val="24"/>
          <w:u w:val="single"/>
        </w:rPr>
        <w:t xml:space="preserve">        </w:t>
      </w:r>
      <w:r w:rsidRPr="0097216F">
        <w:rPr>
          <w:rFonts w:ascii="仿宋" w:eastAsia="仿宋" w:hAnsi="仿宋" w:hint="eastAsia"/>
          <w:sz w:val="24"/>
          <w:szCs w:val="24"/>
        </w:rPr>
        <w:t xml:space="preserve"> 项目名称为</w:t>
      </w:r>
      <w:r w:rsidRPr="0097216F">
        <w:rPr>
          <w:rFonts w:ascii="仿宋" w:eastAsia="仿宋" w:hAnsi="仿宋" w:hint="eastAsia"/>
          <w:sz w:val="24"/>
          <w:szCs w:val="24"/>
          <w:u w:val="single"/>
        </w:rPr>
        <w:t xml:space="preserve">     </w:t>
      </w:r>
      <w:r w:rsidRPr="0097216F">
        <w:rPr>
          <w:rFonts w:ascii="仿宋" w:eastAsia="仿宋" w:hAnsi="仿宋"/>
          <w:sz w:val="24"/>
          <w:szCs w:val="24"/>
          <w:u w:val="single"/>
        </w:rPr>
        <w:t xml:space="preserve">  </w:t>
      </w:r>
      <w:r w:rsidRPr="0097216F">
        <w:rPr>
          <w:rFonts w:ascii="仿宋" w:eastAsia="仿宋" w:hAnsi="仿宋" w:hint="eastAsia"/>
          <w:sz w:val="24"/>
          <w:szCs w:val="24"/>
        </w:rPr>
        <w:t>的公开询价邀请，本签字代表</w:t>
      </w:r>
      <w:r w:rsidRPr="0097216F">
        <w:rPr>
          <w:rFonts w:ascii="仿宋" w:eastAsia="仿宋" w:hAnsi="仿宋" w:hint="eastAsia"/>
          <w:sz w:val="24"/>
          <w:szCs w:val="24"/>
          <w:u w:val="single"/>
        </w:rPr>
        <w:t xml:space="preserve"> </w:t>
      </w:r>
      <w:r w:rsidRPr="0097216F">
        <w:rPr>
          <w:rFonts w:ascii="仿宋" w:eastAsia="仿宋" w:hAnsi="仿宋"/>
          <w:sz w:val="24"/>
          <w:szCs w:val="24"/>
          <w:u w:val="single"/>
        </w:rPr>
        <w:t xml:space="preserve">        </w:t>
      </w:r>
      <w:r w:rsidRPr="0097216F">
        <w:rPr>
          <w:rFonts w:ascii="仿宋" w:eastAsia="仿宋" w:hAnsi="仿宋" w:hint="eastAsia"/>
          <w:sz w:val="24"/>
          <w:szCs w:val="24"/>
        </w:rPr>
        <w:t>（全名、职务）正式授权并代表我方</w:t>
      </w:r>
      <w:r w:rsidRPr="0097216F">
        <w:rPr>
          <w:rFonts w:ascii="仿宋" w:eastAsia="仿宋" w:hAnsi="仿宋" w:hint="eastAsia"/>
          <w:sz w:val="24"/>
          <w:szCs w:val="24"/>
          <w:u w:val="single"/>
        </w:rPr>
        <w:t xml:space="preserve"> </w:t>
      </w:r>
      <w:r w:rsidRPr="0097216F">
        <w:rPr>
          <w:rFonts w:ascii="仿宋" w:eastAsia="仿宋" w:hAnsi="仿宋"/>
          <w:sz w:val="24"/>
          <w:szCs w:val="24"/>
          <w:u w:val="single"/>
        </w:rPr>
        <w:t xml:space="preserve">             </w:t>
      </w:r>
      <w:r w:rsidRPr="0097216F">
        <w:rPr>
          <w:rFonts w:ascii="仿宋" w:eastAsia="仿宋" w:hAnsi="仿宋" w:hint="eastAsia"/>
          <w:sz w:val="24"/>
          <w:szCs w:val="24"/>
        </w:rPr>
        <w:t>（参与人公司名称）提交下述文件。</w:t>
      </w:r>
    </w:p>
    <w:p w:rsidR="004E7231" w:rsidRPr="0097216F" w:rsidRDefault="004E7231" w:rsidP="004E7231">
      <w:pPr>
        <w:spacing w:after="0" w:line="480" w:lineRule="exact"/>
        <w:ind w:firstLineChars="200" w:firstLine="480"/>
        <w:rPr>
          <w:rFonts w:ascii="仿宋" w:eastAsia="仿宋" w:hAnsi="仿宋"/>
          <w:sz w:val="24"/>
          <w:szCs w:val="24"/>
        </w:rPr>
      </w:pPr>
      <w:r w:rsidRPr="0097216F">
        <w:rPr>
          <w:rFonts w:ascii="仿宋" w:eastAsia="仿宋" w:hAnsi="仿宋" w:hint="eastAsia"/>
          <w:sz w:val="24"/>
          <w:szCs w:val="24"/>
        </w:rPr>
        <w:t>(</w:t>
      </w:r>
      <w:r w:rsidRPr="0097216F">
        <w:rPr>
          <w:rFonts w:ascii="仿宋" w:eastAsia="仿宋" w:hAnsi="仿宋"/>
          <w:sz w:val="24"/>
          <w:szCs w:val="24"/>
        </w:rPr>
        <w:t>1</w:t>
      </w:r>
      <w:r w:rsidRPr="0097216F">
        <w:rPr>
          <w:rFonts w:ascii="仿宋" w:eastAsia="仿宋" w:hAnsi="仿宋" w:hint="eastAsia"/>
          <w:sz w:val="24"/>
          <w:szCs w:val="24"/>
        </w:rPr>
        <w:t>) 报价一览表</w:t>
      </w:r>
    </w:p>
    <w:p w:rsidR="004E7231" w:rsidRPr="0097216F" w:rsidRDefault="004E7231" w:rsidP="004E7231">
      <w:pPr>
        <w:spacing w:after="0" w:line="480" w:lineRule="exact"/>
        <w:ind w:firstLineChars="152" w:firstLine="365"/>
        <w:rPr>
          <w:rFonts w:ascii="仿宋" w:eastAsia="仿宋" w:hAnsi="仿宋"/>
          <w:sz w:val="24"/>
          <w:szCs w:val="24"/>
        </w:rPr>
      </w:pPr>
      <w:r w:rsidRPr="0097216F">
        <w:rPr>
          <w:rFonts w:ascii="仿宋" w:eastAsia="仿宋" w:hAnsi="仿宋" w:hint="eastAsia"/>
          <w:sz w:val="24"/>
          <w:szCs w:val="24"/>
        </w:rPr>
        <w:t xml:space="preserve"> (</w:t>
      </w:r>
      <w:r w:rsidRPr="0097216F">
        <w:rPr>
          <w:rFonts w:ascii="仿宋" w:eastAsia="仿宋" w:hAnsi="仿宋"/>
          <w:sz w:val="24"/>
          <w:szCs w:val="24"/>
        </w:rPr>
        <w:t>2</w:t>
      </w:r>
      <w:r w:rsidRPr="0097216F">
        <w:rPr>
          <w:rFonts w:ascii="仿宋" w:eastAsia="仿宋" w:hAnsi="仿宋" w:hint="eastAsia"/>
          <w:sz w:val="24"/>
          <w:szCs w:val="24"/>
        </w:rPr>
        <w:t>) 参与人资质证明</w:t>
      </w:r>
    </w:p>
    <w:p w:rsidR="004E7231" w:rsidRPr="0097216F" w:rsidRDefault="004E7231" w:rsidP="004E7231">
      <w:pPr>
        <w:spacing w:after="0" w:line="480" w:lineRule="exact"/>
        <w:ind w:firstLineChars="200" w:firstLine="480"/>
        <w:rPr>
          <w:rFonts w:ascii="仿宋" w:eastAsia="仿宋" w:hAnsi="仿宋"/>
          <w:sz w:val="24"/>
          <w:szCs w:val="24"/>
        </w:rPr>
      </w:pPr>
      <w:r w:rsidRPr="0097216F">
        <w:rPr>
          <w:rFonts w:ascii="仿宋" w:eastAsia="仿宋" w:hAnsi="仿宋" w:hint="eastAsia"/>
          <w:sz w:val="24"/>
          <w:szCs w:val="24"/>
        </w:rPr>
        <w:t>据此函，签字代表宣布同意如下：</w:t>
      </w:r>
    </w:p>
    <w:p w:rsidR="004E7231" w:rsidRPr="0097216F" w:rsidRDefault="004E7231" w:rsidP="004E7231">
      <w:pPr>
        <w:spacing w:after="0" w:line="480" w:lineRule="exact"/>
        <w:rPr>
          <w:rFonts w:ascii="仿宋" w:eastAsia="仿宋" w:hAnsi="仿宋"/>
          <w:sz w:val="24"/>
          <w:szCs w:val="24"/>
        </w:rPr>
      </w:pPr>
      <w:r w:rsidRPr="0097216F">
        <w:rPr>
          <w:rFonts w:ascii="仿宋" w:eastAsia="仿宋" w:hAnsi="仿宋" w:hint="eastAsia"/>
          <w:sz w:val="24"/>
          <w:szCs w:val="24"/>
        </w:rPr>
        <w:t xml:space="preserve">    1.所附详细报价表中规定的应提供和交付的货物及服务报价总价（国内现场交货价）为人民币 </w:t>
      </w:r>
      <w:r w:rsidRPr="0097216F">
        <w:rPr>
          <w:rFonts w:ascii="仿宋" w:eastAsia="仿宋" w:hAnsi="仿宋" w:hint="eastAsia"/>
          <w:sz w:val="24"/>
          <w:szCs w:val="24"/>
          <w:u w:val="single"/>
        </w:rPr>
        <w:t xml:space="preserve">  </w:t>
      </w:r>
      <w:r w:rsidRPr="0097216F">
        <w:rPr>
          <w:rFonts w:ascii="仿宋" w:eastAsia="仿宋" w:hAnsi="仿宋"/>
          <w:sz w:val="24"/>
          <w:szCs w:val="24"/>
          <w:u w:val="single"/>
        </w:rPr>
        <w:t xml:space="preserve">     </w:t>
      </w:r>
      <w:r w:rsidRPr="0097216F">
        <w:rPr>
          <w:rFonts w:ascii="仿宋" w:eastAsia="仿宋" w:hAnsi="仿宋" w:hint="eastAsia"/>
          <w:sz w:val="24"/>
          <w:szCs w:val="24"/>
          <w:u w:val="single"/>
        </w:rPr>
        <w:t xml:space="preserve">     </w:t>
      </w:r>
      <w:r w:rsidRPr="0097216F">
        <w:rPr>
          <w:rFonts w:ascii="仿宋" w:eastAsia="仿宋" w:hAnsi="仿宋" w:hint="eastAsia"/>
          <w:sz w:val="24"/>
          <w:szCs w:val="24"/>
        </w:rPr>
        <w:t xml:space="preserve">，即 </w:t>
      </w:r>
      <w:r w:rsidRPr="0097216F">
        <w:rPr>
          <w:rFonts w:ascii="仿宋" w:eastAsia="仿宋" w:hAnsi="仿宋" w:hint="eastAsia"/>
          <w:sz w:val="24"/>
          <w:szCs w:val="24"/>
          <w:u w:val="single"/>
        </w:rPr>
        <w:t xml:space="preserve">            </w:t>
      </w:r>
      <w:r w:rsidRPr="0097216F">
        <w:rPr>
          <w:rFonts w:ascii="仿宋" w:eastAsia="仿宋" w:hAnsi="仿宋" w:hint="eastAsia"/>
          <w:sz w:val="24"/>
          <w:szCs w:val="24"/>
        </w:rPr>
        <w:t>（中文表述），交货期为</w:t>
      </w:r>
      <w:r w:rsidRPr="0097216F">
        <w:rPr>
          <w:rFonts w:ascii="仿宋" w:eastAsia="仿宋" w:hAnsi="仿宋" w:hint="eastAsia"/>
          <w:sz w:val="24"/>
          <w:szCs w:val="24"/>
          <w:u w:val="single"/>
        </w:rPr>
        <w:t xml:space="preserve">      </w:t>
      </w:r>
      <w:r w:rsidRPr="0097216F">
        <w:rPr>
          <w:rFonts w:ascii="仿宋" w:eastAsia="仿宋" w:hAnsi="仿宋" w:hint="eastAsia"/>
          <w:sz w:val="24"/>
          <w:szCs w:val="24"/>
        </w:rPr>
        <w:t xml:space="preserve"> 天</w:t>
      </w:r>
      <w:r w:rsidRPr="0097216F">
        <w:rPr>
          <w:rFonts w:ascii="仿宋" w:eastAsia="仿宋" w:hAnsi="仿宋"/>
          <w:sz w:val="24"/>
          <w:szCs w:val="24"/>
        </w:rPr>
        <w:t xml:space="preserve"> </w:t>
      </w:r>
      <w:r w:rsidRPr="0097216F">
        <w:rPr>
          <w:rFonts w:ascii="仿宋" w:eastAsia="仿宋" w:hAnsi="仿宋" w:hint="eastAsia"/>
          <w:sz w:val="24"/>
          <w:szCs w:val="24"/>
        </w:rPr>
        <w:t>。</w:t>
      </w:r>
    </w:p>
    <w:p w:rsidR="004E7231" w:rsidRPr="0097216F" w:rsidRDefault="004E7231" w:rsidP="004E7231">
      <w:pPr>
        <w:spacing w:after="0" w:line="480" w:lineRule="exact"/>
        <w:ind w:firstLineChars="200" w:firstLine="480"/>
        <w:rPr>
          <w:rFonts w:ascii="仿宋" w:eastAsia="仿宋" w:hAnsi="仿宋"/>
          <w:sz w:val="24"/>
          <w:szCs w:val="24"/>
        </w:rPr>
      </w:pPr>
      <w:r w:rsidRPr="0097216F">
        <w:rPr>
          <w:rFonts w:ascii="仿宋" w:eastAsia="仿宋" w:hAnsi="仿宋" w:hint="eastAsia"/>
          <w:sz w:val="24"/>
          <w:szCs w:val="24"/>
        </w:rPr>
        <w:t>2.同意参加本项目的报价，并已详细审查全部公开询价文件，包括修改文件（如有的话）和有关附件，将自行承担因对全部询价文件理解不正确或误解而产生的相应后果。</w:t>
      </w:r>
    </w:p>
    <w:p w:rsidR="004E7231" w:rsidRPr="0097216F" w:rsidRDefault="004E7231" w:rsidP="004E7231">
      <w:pPr>
        <w:spacing w:after="0" w:line="480" w:lineRule="exact"/>
        <w:rPr>
          <w:rFonts w:ascii="仿宋" w:eastAsia="仿宋" w:hAnsi="仿宋"/>
          <w:sz w:val="24"/>
          <w:szCs w:val="24"/>
        </w:rPr>
      </w:pPr>
      <w:r w:rsidRPr="0097216F">
        <w:rPr>
          <w:rFonts w:ascii="仿宋" w:eastAsia="仿宋" w:hAnsi="仿宋" w:hint="eastAsia"/>
          <w:sz w:val="24"/>
          <w:szCs w:val="24"/>
        </w:rPr>
        <w:t xml:space="preserve">    3.保证遵守公开询价文件的全部规定，所提交的材料中所含的信息均为真实、准确、完整，且不具有任何误导性。</w:t>
      </w:r>
    </w:p>
    <w:p w:rsidR="004E7231" w:rsidRPr="0097216F" w:rsidRDefault="004E7231" w:rsidP="004E7231">
      <w:pPr>
        <w:spacing w:after="0" w:line="480" w:lineRule="exact"/>
        <w:rPr>
          <w:rFonts w:ascii="仿宋" w:eastAsia="仿宋" w:hAnsi="仿宋"/>
          <w:sz w:val="24"/>
          <w:szCs w:val="24"/>
        </w:rPr>
      </w:pPr>
      <w:r w:rsidRPr="0097216F">
        <w:rPr>
          <w:rFonts w:ascii="仿宋" w:eastAsia="仿宋" w:hAnsi="仿宋" w:hint="eastAsia"/>
          <w:sz w:val="24"/>
          <w:szCs w:val="24"/>
        </w:rPr>
        <w:t xml:space="preserve">    4.同意按公开询价文件的规定履行合同责任和义务。</w:t>
      </w:r>
    </w:p>
    <w:p w:rsidR="004E7231" w:rsidRPr="0097216F" w:rsidRDefault="004E7231" w:rsidP="004E7231">
      <w:pPr>
        <w:spacing w:after="0" w:line="480" w:lineRule="exact"/>
        <w:ind w:firstLineChars="200" w:firstLine="480"/>
        <w:rPr>
          <w:rFonts w:ascii="仿宋" w:eastAsia="仿宋" w:hAnsi="仿宋"/>
          <w:sz w:val="24"/>
          <w:szCs w:val="24"/>
        </w:rPr>
      </w:pPr>
      <w:r w:rsidRPr="0097216F">
        <w:rPr>
          <w:rFonts w:ascii="仿宋" w:eastAsia="仿宋" w:hAnsi="仿宋"/>
          <w:sz w:val="24"/>
          <w:szCs w:val="24"/>
        </w:rPr>
        <w:t>5</w:t>
      </w:r>
      <w:r w:rsidRPr="0097216F">
        <w:rPr>
          <w:rFonts w:ascii="仿宋" w:eastAsia="仿宋" w:hAnsi="仿宋" w:hint="eastAsia"/>
          <w:sz w:val="24"/>
          <w:szCs w:val="24"/>
        </w:rPr>
        <w:t>.同意提供按照贵方可能要求的与其公开询价有关的一切数据或资料</w:t>
      </w:r>
    </w:p>
    <w:p w:rsidR="004E7231" w:rsidRPr="0097216F" w:rsidRDefault="004E7231" w:rsidP="004E7231">
      <w:pPr>
        <w:spacing w:after="0" w:line="480" w:lineRule="exact"/>
        <w:ind w:firstLineChars="200" w:firstLine="480"/>
        <w:rPr>
          <w:rFonts w:ascii="仿宋" w:eastAsia="仿宋" w:hAnsi="仿宋"/>
          <w:sz w:val="24"/>
          <w:szCs w:val="24"/>
        </w:rPr>
      </w:pPr>
      <w:r w:rsidRPr="0097216F">
        <w:rPr>
          <w:rFonts w:ascii="仿宋" w:eastAsia="仿宋" w:hAnsi="仿宋"/>
          <w:sz w:val="24"/>
          <w:szCs w:val="24"/>
        </w:rPr>
        <w:t>6.</w:t>
      </w:r>
      <w:r w:rsidRPr="0097216F">
        <w:rPr>
          <w:rFonts w:ascii="仿宋" w:eastAsia="仿宋" w:hAnsi="仿宋" w:hint="eastAsia"/>
          <w:sz w:val="24"/>
          <w:szCs w:val="24"/>
        </w:rPr>
        <w:t>完全了解本项目是贵方自有资金而非财政性资金组织的采购，并接受贵方按企业内部规定的标准进行的评定，以及完全理解贵方不一定要接受最低的报价作为成交价。</w:t>
      </w:r>
    </w:p>
    <w:p w:rsidR="004E7231" w:rsidRPr="0097216F" w:rsidRDefault="004E7231" w:rsidP="004E7231">
      <w:pPr>
        <w:spacing w:after="0" w:line="480" w:lineRule="exact"/>
        <w:ind w:firstLineChars="200" w:firstLine="480"/>
        <w:rPr>
          <w:rFonts w:ascii="仿宋" w:eastAsia="仿宋" w:hAnsi="仿宋"/>
          <w:sz w:val="24"/>
          <w:szCs w:val="24"/>
        </w:rPr>
      </w:pPr>
    </w:p>
    <w:p w:rsidR="004E7231" w:rsidRPr="0097216F" w:rsidRDefault="004E7231" w:rsidP="004E7231">
      <w:pPr>
        <w:spacing w:after="0" w:line="480" w:lineRule="exact"/>
        <w:rPr>
          <w:rFonts w:ascii="仿宋" w:eastAsia="仿宋" w:hAnsi="仿宋"/>
          <w:sz w:val="24"/>
          <w:szCs w:val="24"/>
          <w:u w:val="single"/>
        </w:rPr>
      </w:pPr>
      <w:r w:rsidRPr="0097216F">
        <w:rPr>
          <w:rFonts w:ascii="仿宋" w:eastAsia="仿宋" w:hAnsi="仿宋" w:hint="eastAsia"/>
          <w:sz w:val="24"/>
          <w:szCs w:val="24"/>
        </w:rPr>
        <w:t xml:space="preserve">      </w:t>
      </w:r>
    </w:p>
    <w:p w:rsidR="004E7231" w:rsidRPr="0097216F" w:rsidRDefault="004E7231" w:rsidP="004E7231">
      <w:pPr>
        <w:spacing w:after="0" w:line="480" w:lineRule="exact"/>
        <w:rPr>
          <w:rFonts w:ascii="仿宋" w:eastAsia="仿宋" w:hAnsi="仿宋"/>
          <w:sz w:val="24"/>
          <w:szCs w:val="24"/>
          <w:u w:val="single"/>
        </w:rPr>
      </w:pPr>
      <w:r w:rsidRPr="0097216F">
        <w:rPr>
          <w:rFonts w:ascii="仿宋" w:eastAsia="仿宋" w:hAnsi="仿宋" w:hint="eastAsia"/>
          <w:sz w:val="24"/>
          <w:szCs w:val="24"/>
        </w:rPr>
        <w:t xml:space="preserve">      </w:t>
      </w:r>
    </w:p>
    <w:p w:rsidR="004E7231" w:rsidRPr="0097216F" w:rsidRDefault="004E7231" w:rsidP="004E7231">
      <w:pPr>
        <w:spacing w:after="0" w:line="480" w:lineRule="exact"/>
        <w:ind w:leftChars="129" w:left="284" w:firstLineChars="101" w:firstLine="242"/>
        <w:rPr>
          <w:rFonts w:ascii="仿宋" w:eastAsia="仿宋" w:hAnsi="仿宋"/>
          <w:sz w:val="24"/>
          <w:szCs w:val="24"/>
          <w:u w:val="single"/>
        </w:rPr>
      </w:pPr>
      <w:r w:rsidRPr="0097216F">
        <w:rPr>
          <w:rFonts w:ascii="仿宋" w:eastAsia="仿宋" w:hAnsi="仿宋" w:hint="eastAsia"/>
          <w:sz w:val="24"/>
          <w:szCs w:val="24"/>
        </w:rPr>
        <w:t>参与人（公司全称并加盖公章）：</w:t>
      </w:r>
      <w:r w:rsidRPr="0097216F">
        <w:rPr>
          <w:rFonts w:ascii="仿宋" w:eastAsia="仿宋" w:hAnsi="仿宋" w:hint="eastAsia"/>
          <w:sz w:val="24"/>
          <w:szCs w:val="24"/>
          <w:u w:val="single"/>
        </w:rPr>
        <w:t xml:space="preserve">                       </w:t>
      </w:r>
    </w:p>
    <w:p w:rsidR="004E7231" w:rsidRPr="0097216F" w:rsidRDefault="004E7231" w:rsidP="004E7231">
      <w:pPr>
        <w:spacing w:after="0" w:line="480" w:lineRule="exact"/>
        <w:ind w:leftChars="129" w:left="284" w:firstLineChars="101" w:firstLine="242"/>
        <w:rPr>
          <w:rFonts w:ascii="仿宋" w:eastAsia="仿宋" w:hAnsi="仿宋"/>
          <w:sz w:val="24"/>
          <w:szCs w:val="24"/>
          <w:u w:val="single"/>
        </w:rPr>
      </w:pPr>
      <w:r w:rsidRPr="0097216F">
        <w:rPr>
          <w:rFonts w:ascii="仿宋" w:eastAsia="仿宋" w:hAnsi="仿宋" w:hint="eastAsia"/>
          <w:sz w:val="24"/>
          <w:szCs w:val="24"/>
        </w:rPr>
        <w:t xml:space="preserve">参与人授权代表签字： </w:t>
      </w:r>
      <w:r w:rsidRPr="0097216F">
        <w:rPr>
          <w:rFonts w:ascii="仿宋" w:eastAsia="仿宋" w:hAnsi="仿宋" w:hint="eastAsia"/>
          <w:sz w:val="24"/>
          <w:szCs w:val="24"/>
          <w:u w:val="single"/>
        </w:rPr>
        <w:t xml:space="preserve">                </w:t>
      </w:r>
    </w:p>
    <w:p w:rsidR="004E7231" w:rsidRPr="0097216F" w:rsidRDefault="004E7231" w:rsidP="004E7231">
      <w:pPr>
        <w:spacing w:after="0" w:line="480" w:lineRule="exact"/>
        <w:ind w:leftChars="129" w:left="284" w:firstLineChars="101" w:firstLine="242"/>
        <w:rPr>
          <w:rFonts w:ascii="仿宋" w:eastAsia="仿宋" w:hAnsi="仿宋"/>
          <w:sz w:val="24"/>
          <w:szCs w:val="24"/>
          <w:u w:val="single"/>
        </w:rPr>
      </w:pPr>
      <w:r w:rsidRPr="0097216F">
        <w:rPr>
          <w:rFonts w:ascii="仿宋" w:eastAsia="仿宋" w:hAnsi="仿宋" w:hint="eastAsia"/>
          <w:sz w:val="24"/>
          <w:szCs w:val="24"/>
        </w:rPr>
        <w:t xml:space="preserve">电 </w:t>
      </w:r>
      <w:r w:rsidRPr="0097216F">
        <w:rPr>
          <w:rFonts w:ascii="仿宋" w:eastAsia="仿宋" w:hAnsi="仿宋"/>
          <w:sz w:val="24"/>
          <w:szCs w:val="24"/>
        </w:rPr>
        <w:t xml:space="preserve"> </w:t>
      </w:r>
      <w:r w:rsidRPr="0097216F">
        <w:rPr>
          <w:rFonts w:ascii="仿宋" w:eastAsia="仿宋" w:hAnsi="仿宋" w:hint="eastAsia"/>
          <w:sz w:val="24"/>
          <w:szCs w:val="24"/>
        </w:rPr>
        <w:t xml:space="preserve">话： </w:t>
      </w:r>
      <w:r w:rsidRPr="0097216F">
        <w:rPr>
          <w:rFonts w:ascii="仿宋" w:eastAsia="仿宋" w:hAnsi="仿宋" w:hint="eastAsia"/>
          <w:sz w:val="24"/>
          <w:szCs w:val="24"/>
          <w:u w:val="single"/>
        </w:rPr>
        <w:t xml:space="preserve">                </w:t>
      </w:r>
      <w:r w:rsidRPr="0097216F">
        <w:rPr>
          <w:rFonts w:ascii="仿宋" w:eastAsia="仿宋" w:hAnsi="仿宋" w:hint="eastAsia"/>
          <w:sz w:val="24"/>
          <w:szCs w:val="24"/>
        </w:rPr>
        <w:t xml:space="preserve"> </w:t>
      </w:r>
      <w:r w:rsidRPr="0097216F">
        <w:rPr>
          <w:rFonts w:ascii="仿宋" w:eastAsia="仿宋" w:hAnsi="仿宋" w:hint="eastAsia"/>
          <w:b/>
          <w:bCs/>
          <w:sz w:val="24"/>
          <w:szCs w:val="24"/>
        </w:rPr>
        <w:t>（手机号码）</w:t>
      </w:r>
    </w:p>
    <w:p w:rsidR="004E7231" w:rsidRPr="0097216F" w:rsidRDefault="004E7231" w:rsidP="004E7231">
      <w:pPr>
        <w:pStyle w:val="3"/>
        <w:spacing w:line="480" w:lineRule="exact"/>
        <w:ind w:firstLineChars="200" w:firstLine="480"/>
        <w:jc w:val="left"/>
        <w:outlineLvl w:val="9"/>
        <w:rPr>
          <w:rFonts w:ascii="仿宋" w:eastAsia="仿宋" w:hAnsi="仿宋"/>
          <w:sz w:val="24"/>
          <w:szCs w:val="24"/>
        </w:rPr>
      </w:pPr>
      <w:r w:rsidRPr="0097216F">
        <w:rPr>
          <w:rFonts w:ascii="仿宋" w:eastAsia="仿宋" w:hAnsi="仿宋" w:hint="eastAsia"/>
          <w:sz w:val="24"/>
          <w:szCs w:val="24"/>
        </w:rPr>
        <w:t xml:space="preserve">日  期： </w:t>
      </w:r>
      <w:r w:rsidRPr="0097216F">
        <w:rPr>
          <w:rFonts w:ascii="仿宋" w:eastAsia="仿宋" w:hAnsi="仿宋" w:hint="eastAsia"/>
          <w:sz w:val="24"/>
          <w:szCs w:val="24"/>
          <w:u w:val="single"/>
        </w:rPr>
        <w:t xml:space="preserve">    </w:t>
      </w:r>
      <w:r w:rsidRPr="0097216F">
        <w:rPr>
          <w:rFonts w:ascii="仿宋" w:eastAsia="仿宋" w:hAnsi="仿宋" w:hint="eastAsia"/>
          <w:sz w:val="24"/>
          <w:szCs w:val="24"/>
        </w:rPr>
        <w:t xml:space="preserve">年 </w:t>
      </w:r>
      <w:r w:rsidRPr="0097216F">
        <w:rPr>
          <w:rFonts w:ascii="仿宋" w:eastAsia="仿宋" w:hAnsi="仿宋" w:hint="eastAsia"/>
          <w:sz w:val="24"/>
          <w:szCs w:val="24"/>
          <w:u w:val="single"/>
        </w:rPr>
        <w:t xml:space="preserve">   </w:t>
      </w:r>
      <w:r w:rsidRPr="0097216F">
        <w:rPr>
          <w:rFonts w:ascii="仿宋" w:eastAsia="仿宋" w:hAnsi="仿宋" w:hint="eastAsia"/>
          <w:sz w:val="24"/>
          <w:szCs w:val="24"/>
        </w:rPr>
        <w:t xml:space="preserve">月 </w:t>
      </w:r>
      <w:r w:rsidRPr="0097216F">
        <w:rPr>
          <w:rFonts w:ascii="仿宋" w:eastAsia="仿宋" w:hAnsi="仿宋" w:hint="eastAsia"/>
          <w:sz w:val="24"/>
          <w:szCs w:val="24"/>
          <w:u w:val="single"/>
        </w:rPr>
        <w:t xml:space="preserve">   </w:t>
      </w:r>
      <w:r w:rsidRPr="0097216F">
        <w:rPr>
          <w:rFonts w:ascii="仿宋" w:eastAsia="仿宋" w:hAnsi="仿宋" w:hint="eastAsia"/>
          <w:sz w:val="24"/>
          <w:szCs w:val="24"/>
        </w:rPr>
        <w:t>日</w:t>
      </w:r>
    </w:p>
    <w:p w:rsidR="004E7231" w:rsidRPr="0097216F" w:rsidRDefault="004E7231" w:rsidP="004E7231">
      <w:pPr>
        <w:rPr>
          <w:rFonts w:ascii="仿宋" w:eastAsia="仿宋" w:hAnsi="仿宋" w:cs="Times New Roman"/>
          <w:kern w:val="2"/>
          <w:sz w:val="24"/>
          <w:szCs w:val="24"/>
        </w:rPr>
      </w:pPr>
      <w:r w:rsidRPr="0097216F">
        <w:rPr>
          <w:rFonts w:ascii="仿宋" w:eastAsia="仿宋" w:hAnsi="仿宋"/>
          <w:sz w:val="24"/>
          <w:szCs w:val="24"/>
        </w:rPr>
        <w:br w:type="page"/>
      </w:r>
    </w:p>
    <w:p w:rsidR="004E7231" w:rsidRPr="0097216F" w:rsidRDefault="004E7231" w:rsidP="004E7231">
      <w:pPr>
        <w:jc w:val="center"/>
        <w:outlineLvl w:val="1"/>
        <w:rPr>
          <w:rFonts w:ascii="仿宋" w:eastAsia="仿宋" w:hAnsi="仿宋"/>
          <w:b/>
          <w:bCs/>
          <w:sz w:val="24"/>
          <w:szCs w:val="24"/>
        </w:rPr>
      </w:pPr>
      <w:r w:rsidRPr="0097216F">
        <w:rPr>
          <w:rFonts w:ascii="仿宋" w:eastAsia="仿宋" w:hAnsi="仿宋"/>
          <w:b/>
          <w:bCs/>
          <w:sz w:val="24"/>
          <w:szCs w:val="24"/>
        </w:rPr>
        <w:lastRenderedPageBreak/>
        <w:t>2</w:t>
      </w:r>
      <w:r w:rsidRPr="0097216F">
        <w:rPr>
          <w:rFonts w:ascii="仿宋" w:eastAsia="仿宋" w:hAnsi="仿宋" w:hint="eastAsia"/>
          <w:b/>
          <w:bCs/>
          <w:sz w:val="24"/>
          <w:szCs w:val="24"/>
        </w:rPr>
        <w:t>、报价一览表</w:t>
      </w:r>
    </w:p>
    <w:p w:rsidR="004E7231" w:rsidRPr="0097216F" w:rsidRDefault="004E7231" w:rsidP="004E7231">
      <w:pPr>
        <w:spacing w:line="380" w:lineRule="exact"/>
        <w:ind w:leftChars="67" w:left="147"/>
        <w:rPr>
          <w:rFonts w:ascii="仿宋" w:eastAsia="仿宋" w:hAnsi="仿宋"/>
          <w:sz w:val="24"/>
          <w:szCs w:val="24"/>
        </w:rPr>
      </w:pPr>
      <w:r w:rsidRPr="0097216F">
        <w:rPr>
          <w:rFonts w:ascii="仿宋" w:eastAsia="仿宋" w:hAnsi="仿宋" w:hint="eastAsia"/>
          <w:sz w:val="24"/>
          <w:szCs w:val="24"/>
        </w:rPr>
        <w:t>参与人：</w:t>
      </w:r>
      <w:r w:rsidRPr="0097216F">
        <w:rPr>
          <w:rFonts w:ascii="仿宋" w:eastAsia="仿宋" w:hAnsi="仿宋" w:hint="eastAsia"/>
          <w:sz w:val="24"/>
          <w:szCs w:val="24"/>
          <w:lang w:val="zh-CN"/>
        </w:rPr>
        <w:t>（公司全称并加盖公章）</w:t>
      </w:r>
      <w:r w:rsidRPr="0097216F">
        <w:rPr>
          <w:rFonts w:ascii="仿宋" w:eastAsia="仿宋" w:hAnsi="仿宋" w:hint="eastAsia"/>
          <w:sz w:val="24"/>
          <w:szCs w:val="24"/>
        </w:rPr>
        <w:t xml:space="preserve">                   项目编号：</w:t>
      </w:r>
    </w:p>
    <w:p w:rsidR="004E7231" w:rsidRPr="0097216F" w:rsidRDefault="004E7231" w:rsidP="004E7231">
      <w:pPr>
        <w:spacing w:line="380" w:lineRule="exact"/>
        <w:ind w:leftChars="67" w:left="147"/>
        <w:rPr>
          <w:rFonts w:ascii="仿宋" w:eastAsia="仿宋" w:hAnsi="仿宋"/>
          <w:sz w:val="24"/>
          <w:szCs w:val="24"/>
        </w:rPr>
      </w:pPr>
      <w:r w:rsidRPr="0097216F">
        <w:rPr>
          <w:rFonts w:ascii="仿宋" w:eastAsia="仿宋" w:hAnsi="仿宋" w:hint="eastAsia"/>
          <w:sz w:val="24"/>
          <w:szCs w:val="24"/>
        </w:rPr>
        <w:t>货币单位：</w:t>
      </w:r>
    </w:p>
    <w:tbl>
      <w:tblPr>
        <w:tblW w:w="5134" w:type="pct"/>
        <w:tblLook w:val="04A0" w:firstRow="1" w:lastRow="0" w:firstColumn="1" w:lastColumn="0" w:noHBand="0" w:noVBand="1"/>
      </w:tblPr>
      <w:tblGrid>
        <w:gridCol w:w="656"/>
        <w:gridCol w:w="1084"/>
        <w:gridCol w:w="1413"/>
        <w:gridCol w:w="1606"/>
        <w:gridCol w:w="676"/>
        <w:gridCol w:w="555"/>
        <w:gridCol w:w="819"/>
        <w:gridCol w:w="889"/>
        <w:gridCol w:w="954"/>
        <w:gridCol w:w="944"/>
      </w:tblGrid>
      <w:tr w:rsidR="0097216F" w:rsidRPr="0097216F" w:rsidTr="002536BB">
        <w:trPr>
          <w:trHeight w:val="492"/>
        </w:trPr>
        <w:tc>
          <w:tcPr>
            <w:tcW w:w="342"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序号</w:t>
            </w:r>
          </w:p>
        </w:tc>
        <w:tc>
          <w:tcPr>
            <w:tcW w:w="565"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设备名称</w:t>
            </w:r>
          </w:p>
        </w:tc>
        <w:tc>
          <w:tcPr>
            <w:tcW w:w="736"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规格型号</w:t>
            </w:r>
          </w:p>
        </w:tc>
        <w:tc>
          <w:tcPr>
            <w:tcW w:w="837"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技术参数</w:t>
            </w:r>
          </w:p>
        </w:tc>
        <w:tc>
          <w:tcPr>
            <w:tcW w:w="352"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单位</w:t>
            </w:r>
          </w:p>
        </w:tc>
        <w:tc>
          <w:tcPr>
            <w:tcW w:w="289"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数量</w:t>
            </w:r>
          </w:p>
        </w:tc>
        <w:tc>
          <w:tcPr>
            <w:tcW w:w="427"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单价（元）</w:t>
            </w:r>
          </w:p>
        </w:tc>
        <w:tc>
          <w:tcPr>
            <w:tcW w:w="463"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总价（元）</w:t>
            </w:r>
          </w:p>
        </w:tc>
        <w:tc>
          <w:tcPr>
            <w:tcW w:w="497"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是否提供样品</w:t>
            </w:r>
          </w:p>
        </w:tc>
        <w:tc>
          <w:tcPr>
            <w:tcW w:w="492"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b/>
                <w:bCs/>
                <w:sz w:val="20"/>
                <w:szCs w:val="20"/>
              </w:rPr>
            </w:pPr>
            <w:r w:rsidRPr="0097216F">
              <w:rPr>
                <w:rFonts w:ascii="仿宋" w:eastAsia="仿宋" w:hAnsi="仿宋" w:cs="Tahoma" w:hint="eastAsia"/>
                <w:b/>
                <w:bCs/>
                <w:sz w:val="20"/>
                <w:szCs w:val="20"/>
              </w:rPr>
              <w:t>备注</w:t>
            </w:r>
          </w:p>
        </w:tc>
      </w:tr>
      <w:tr w:rsidR="0097216F" w:rsidRPr="0097216F" w:rsidTr="002536BB">
        <w:trPr>
          <w:trHeight w:val="794"/>
        </w:trPr>
        <w:tc>
          <w:tcPr>
            <w:tcW w:w="342" w:type="pct"/>
            <w:tcBorders>
              <w:top w:val="nil"/>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1</w:t>
            </w:r>
          </w:p>
        </w:tc>
        <w:tc>
          <w:tcPr>
            <w:tcW w:w="565" w:type="pct"/>
            <w:tcBorders>
              <w:top w:val="nil"/>
              <w:left w:val="nil"/>
              <w:bottom w:val="single" w:sz="4" w:space="0" w:color="auto"/>
              <w:right w:val="single" w:sz="4" w:space="0" w:color="auto"/>
            </w:tcBorders>
            <w:shd w:val="clear" w:color="auto" w:fill="auto"/>
            <w:vAlign w:val="center"/>
          </w:tcPr>
          <w:p w:rsidR="004E7231" w:rsidRPr="0097216F" w:rsidRDefault="004E7231" w:rsidP="002536BB">
            <w:pPr>
              <w:jc w:val="center"/>
              <w:rPr>
                <w:rFonts w:ascii="仿宋" w:eastAsia="仿宋" w:hAnsi="仿宋" w:cs="Tahoma"/>
                <w:sz w:val="20"/>
                <w:szCs w:val="20"/>
              </w:rPr>
            </w:pPr>
          </w:p>
        </w:tc>
        <w:tc>
          <w:tcPr>
            <w:tcW w:w="736"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837"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352"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89"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27"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63"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97"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是/否</w:t>
            </w:r>
          </w:p>
        </w:tc>
        <w:tc>
          <w:tcPr>
            <w:tcW w:w="492"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r>
      <w:tr w:rsidR="0097216F" w:rsidRPr="0097216F" w:rsidTr="002536BB">
        <w:trPr>
          <w:trHeight w:val="794"/>
        </w:trPr>
        <w:tc>
          <w:tcPr>
            <w:tcW w:w="342" w:type="pct"/>
            <w:tcBorders>
              <w:top w:val="nil"/>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2</w:t>
            </w:r>
          </w:p>
        </w:tc>
        <w:tc>
          <w:tcPr>
            <w:tcW w:w="565" w:type="pct"/>
            <w:tcBorders>
              <w:top w:val="nil"/>
              <w:left w:val="nil"/>
              <w:bottom w:val="single" w:sz="4" w:space="0" w:color="auto"/>
              <w:right w:val="single" w:sz="4" w:space="0" w:color="auto"/>
            </w:tcBorders>
            <w:shd w:val="clear" w:color="auto" w:fill="auto"/>
            <w:vAlign w:val="center"/>
          </w:tcPr>
          <w:p w:rsidR="004E7231" w:rsidRPr="0097216F" w:rsidRDefault="004E7231" w:rsidP="002536BB">
            <w:pPr>
              <w:jc w:val="center"/>
              <w:rPr>
                <w:rFonts w:ascii="仿宋" w:eastAsia="仿宋" w:hAnsi="仿宋" w:cs="Tahoma"/>
                <w:sz w:val="20"/>
                <w:szCs w:val="20"/>
              </w:rPr>
            </w:pPr>
          </w:p>
        </w:tc>
        <w:tc>
          <w:tcPr>
            <w:tcW w:w="736"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837"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352"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89"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27"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63"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97"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是/否</w:t>
            </w:r>
          </w:p>
        </w:tc>
        <w:tc>
          <w:tcPr>
            <w:tcW w:w="492"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r>
      <w:tr w:rsidR="0097216F" w:rsidRPr="0097216F" w:rsidTr="002536BB">
        <w:trPr>
          <w:trHeight w:val="794"/>
        </w:trPr>
        <w:tc>
          <w:tcPr>
            <w:tcW w:w="342" w:type="pct"/>
            <w:tcBorders>
              <w:top w:val="nil"/>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3</w:t>
            </w:r>
          </w:p>
        </w:tc>
        <w:tc>
          <w:tcPr>
            <w:tcW w:w="565" w:type="pct"/>
            <w:tcBorders>
              <w:top w:val="nil"/>
              <w:left w:val="nil"/>
              <w:bottom w:val="single" w:sz="4" w:space="0" w:color="auto"/>
              <w:right w:val="single" w:sz="4" w:space="0" w:color="auto"/>
            </w:tcBorders>
            <w:shd w:val="clear" w:color="auto" w:fill="auto"/>
            <w:vAlign w:val="center"/>
          </w:tcPr>
          <w:p w:rsidR="004E7231" w:rsidRPr="0097216F" w:rsidRDefault="004E7231" w:rsidP="002536BB">
            <w:pPr>
              <w:jc w:val="center"/>
              <w:rPr>
                <w:rFonts w:ascii="仿宋" w:eastAsia="仿宋" w:hAnsi="仿宋" w:cs="Tahoma"/>
                <w:sz w:val="20"/>
                <w:szCs w:val="20"/>
              </w:rPr>
            </w:pPr>
          </w:p>
        </w:tc>
        <w:tc>
          <w:tcPr>
            <w:tcW w:w="736"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837"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352"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89"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27"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63"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97"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是/否</w:t>
            </w:r>
          </w:p>
        </w:tc>
        <w:tc>
          <w:tcPr>
            <w:tcW w:w="492"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r>
      <w:tr w:rsidR="0097216F" w:rsidRPr="0097216F" w:rsidTr="002536BB">
        <w:trPr>
          <w:trHeight w:val="794"/>
        </w:trPr>
        <w:tc>
          <w:tcPr>
            <w:tcW w:w="342" w:type="pct"/>
            <w:tcBorders>
              <w:top w:val="nil"/>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4</w:t>
            </w:r>
          </w:p>
        </w:tc>
        <w:tc>
          <w:tcPr>
            <w:tcW w:w="565" w:type="pct"/>
            <w:tcBorders>
              <w:top w:val="nil"/>
              <w:left w:val="nil"/>
              <w:bottom w:val="single" w:sz="4" w:space="0" w:color="auto"/>
              <w:right w:val="single" w:sz="4" w:space="0" w:color="auto"/>
            </w:tcBorders>
            <w:shd w:val="clear" w:color="auto" w:fill="auto"/>
            <w:vAlign w:val="center"/>
          </w:tcPr>
          <w:p w:rsidR="004E7231" w:rsidRPr="0097216F" w:rsidRDefault="004E7231" w:rsidP="002536BB">
            <w:pPr>
              <w:jc w:val="center"/>
              <w:rPr>
                <w:rFonts w:ascii="仿宋" w:eastAsia="仿宋" w:hAnsi="仿宋" w:cs="Tahoma"/>
                <w:sz w:val="20"/>
                <w:szCs w:val="20"/>
              </w:rPr>
            </w:pPr>
          </w:p>
        </w:tc>
        <w:tc>
          <w:tcPr>
            <w:tcW w:w="736"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837"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352"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89"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27"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63"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97"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是/否</w:t>
            </w:r>
          </w:p>
        </w:tc>
        <w:tc>
          <w:tcPr>
            <w:tcW w:w="492"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r>
      <w:tr w:rsidR="0097216F" w:rsidRPr="0097216F" w:rsidTr="002536BB">
        <w:trPr>
          <w:trHeight w:val="794"/>
        </w:trPr>
        <w:tc>
          <w:tcPr>
            <w:tcW w:w="342" w:type="pct"/>
            <w:tcBorders>
              <w:top w:val="nil"/>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5</w:t>
            </w:r>
          </w:p>
        </w:tc>
        <w:tc>
          <w:tcPr>
            <w:tcW w:w="565" w:type="pct"/>
            <w:tcBorders>
              <w:top w:val="nil"/>
              <w:left w:val="nil"/>
              <w:bottom w:val="single" w:sz="4" w:space="0" w:color="auto"/>
              <w:right w:val="single" w:sz="4" w:space="0" w:color="auto"/>
            </w:tcBorders>
            <w:shd w:val="clear" w:color="auto" w:fill="auto"/>
            <w:vAlign w:val="center"/>
          </w:tcPr>
          <w:p w:rsidR="004E7231" w:rsidRPr="0097216F" w:rsidRDefault="004E7231" w:rsidP="002536BB">
            <w:pPr>
              <w:jc w:val="center"/>
              <w:rPr>
                <w:rFonts w:ascii="仿宋" w:eastAsia="仿宋" w:hAnsi="仿宋" w:cs="Tahoma"/>
                <w:sz w:val="20"/>
                <w:szCs w:val="20"/>
              </w:rPr>
            </w:pPr>
          </w:p>
        </w:tc>
        <w:tc>
          <w:tcPr>
            <w:tcW w:w="736"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837"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352"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89"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27"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63"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97"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是/否</w:t>
            </w:r>
          </w:p>
        </w:tc>
        <w:tc>
          <w:tcPr>
            <w:tcW w:w="492"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r>
      <w:tr w:rsidR="0097216F" w:rsidRPr="0097216F" w:rsidTr="002536BB">
        <w:trPr>
          <w:trHeight w:val="794"/>
        </w:trPr>
        <w:tc>
          <w:tcPr>
            <w:tcW w:w="342" w:type="pct"/>
            <w:tcBorders>
              <w:top w:val="nil"/>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6</w:t>
            </w:r>
          </w:p>
        </w:tc>
        <w:tc>
          <w:tcPr>
            <w:tcW w:w="565" w:type="pct"/>
            <w:tcBorders>
              <w:top w:val="nil"/>
              <w:left w:val="nil"/>
              <w:bottom w:val="single" w:sz="4" w:space="0" w:color="auto"/>
              <w:right w:val="single" w:sz="4" w:space="0" w:color="auto"/>
            </w:tcBorders>
            <w:shd w:val="clear" w:color="auto" w:fill="auto"/>
            <w:vAlign w:val="center"/>
          </w:tcPr>
          <w:p w:rsidR="004E7231" w:rsidRPr="0097216F" w:rsidRDefault="004E7231" w:rsidP="002536BB">
            <w:pPr>
              <w:jc w:val="center"/>
              <w:rPr>
                <w:rFonts w:ascii="仿宋" w:eastAsia="仿宋" w:hAnsi="仿宋" w:cs="Tahoma"/>
                <w:sz w:val="20"/>
                <w:szCs w:val="20"/>
              </w:rPr>
            </w:pPr>
          </w:p>
        </w:tc>
        <w:tc>
          <w:tcPr>
            <w:tcW w:w="736"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837"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352"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89"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27"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63"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97"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是/否</w:t>
            </w:r>
          </w:p>
        </w:tc>
        <w:tc>
          <w:tcPr>
            <w:tcW w:w="492"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r>
      <w:tr w:rsidR="0097216F" w:rsidRPr="0097216F" w:rsidTr="002536BB">
        <w:trPr>
          <w:trHeight w:val="794"/>
        </w:trPr>
        <w:tc>
          <w:tcPr>
            <w:tcW w:w="342" w:type="pct"/>
            <w:tcBorders>
              <w:top w:val="nil"/>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7</w:t>
            </w:r>
          </w:p>
        </w:tc>
        <w:tc>
          <w:tcPr>
            <w:tcW w:w="565" w:type="pct"/>
            <w:tcBorders>
              <w:top w:val="nil"/>
              <w:left w:val="nil"/>
              <w:bottom w:val="single" w:sz="4" w:space="0" w:color="auto"/>
              <w:right w:val="single" w:sz="4" w:space="0" w:color="auto"/>
            </w:tcBorders>
            <w:shd w:val="clear" w:color="auto" w:fill="auto"/>
            <w:vAlign w:val="center"/>
          </w:tcPr>
          <w:p w:rsidR="004E7231" w:rsidRPr="0097216F" w:rsidRDefault="004E7231" w:rsidP="002536BB">
            <w:pPr>
              <w:jc w:val="center"/>
              <w:rPr>
                <w:rFonts w:ascii="仿宋" w:eastAsia="仿宋" w:hAnsi="仿宋" w:cs="Tahoma"/>
                <w:sz w:val="20"/>
                <w:szCs w:val="20"/>
              </w:rPr>
            </w:pPr>
          </w:p>
        </w:tc>
        <w:tc>
          <w:tcPr>
            <w:tcW w:w="736"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837"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352"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89"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27"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63"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97"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是/否</w:t>
            </w:r>
          </w:p>
        </w:tc>
        <w:tc>
          <w:tcPr>
            <w:tcW w:w="492"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r>
      <w:tr w:rsidR="0097216F" w:rsidRPr="0097216F" w:rsidTr="002536BB">
        <w:trPr>
          <w:trHeight w:val="794"/>
        </w:trPr>
        <w:tc>
          <w:tcPr>
            <w:tcW w:w="342" w:type="pct"/>
            <w:tcBorders>
              <w:top w:val="nil"/>
              <w:left w:val="single" w:sz="4" w:space="0" w:color="auto"/>
              <w:bottom w:val="single" w:sz="4" w:space="0" w:color="auto"/>
              <w:right w:val="single" w:sz="4" w:space="0" w:color="auto"/>
            </w:tcBorders>
            <w:shd w:val="clear" w:color="000000" w:fill="FFFFFF"/>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8</w:t>
            </w:r>
          </w:p>
        </w:tc>
        <w:tc>
          <w:tcPr>
            <w:tcW w:w="565" w:type="pct"/>
            <w:tcBorders>
              <w:top w:val="nil"/>
              <w:left w:val="nil"/>
              <w:bottom w:val="single" w:sz="4" w:space="0" w:color="auto"/>
              <w:right w:val="single" w:sz="4" w:space="0" w:color="auto"/>
            </w:tcBorders>
            <w:shd w:val="clear" w:color="auto" w:fill="auto"/>
            <w:vAlign w:val="center"/>
          </w:tcPr>
          <w:p w:rsidR="004E7231" w:rsidRPr="0097216F" w:rsidRDefault="004E7231" w:rsidP="002536BB">
            <w:pPr>
              <w:jc w:val="center"/>
              <w:rPr>
                <w:rFonts w:ascii="仿宋" w:eastAsia="仿宋" w:hAnsi="仿宋" w:cs="Tahoma"/>
                <w:sz w:val="20"/>
                <w:szCs w:val="20"/>
              </w:rPr>
            </w:pPr>
          </w:p>
        </w:tc>
        <w:tc>
          <w:tcPr>
            <w:tcW w:w="736"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837" w:type="pct"/>
            <w:tcBorders>
              <w:top w:val="nil"/>
              <w:left w:val="nil"/>
              <w:bottom w:val="single" w:sz="4" w:space="0" w:color="auto"/>
              <w:right w:val="single" w:sz="4" w:space="0" w:color="auto"/>
            </w:tcBorders>
            <w:shd w:val="clear" w:color="000000" w:fill="FFFFFF"/>
            <w:vAlign w:val="center"/>
          </w:tcPr>
          <w:p w:rsidR="004E7231" w:rsidRPr="0097216F" w:rsidRDefault="004E7231" w:rsidP="002536BB">
            <w:pPr>
              <w:rPr>
                <w:rFonts w:ascii="仿宋" w:eastAsia="仿宋" w:hAnsi="仿宋" w:cs="Tahoma"/>
                <w:sz w:val="20"/>
                <w:szCs w:val="20"/>
              </w:rPr>
            </w:pPr>
          </w:p>
        </w:tc>
        <w:tc>
          <w:tcPr>
            <w:tcW w:w="352"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289"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27"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63" w:type="pct"/>
            <w:tcBorders>
              <w:top w:val="nil"/>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c>
          <w:tcPr>
            <w:tcW w:w="497" w:type="pct"/>
            <w:tcBorders>
              <w:top w:val="single" w:sz="4" w:space="0" w:color="auto"/>
              <w:left w:val="nil"/>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r w:rsidRPr="0097216F">
              <w:rPr>
                <w:rFonts w:ascii="仿宋" w:eastAsia="仿宋" w:hAnsi="仿宋" w:cs="Tahoma" w:hint="eastAsia"/>
                <w:sz w:val="20"/>
                <w:szCs w:val="20"/>
              </w:rPr>
              <w:t>是/否</w:t>
            </w:r>
          </w:p>
        </w:tc>
        <w:tc>
          <w:tcPr>
            <w:tcW w:w="492" w:type="pct"/>
            <w:tcBorders>
              <w:top w:val="single" w:sz="4" w:space="0" w:color="auto"/>
              <w:left w:val="single" w:sz="4" w:space="0" w:color="auto"/>
              <w:bottom w:val="single" w:sz="4" w:space="0" w:color="auto"/>
              <w:right w:val="single" w:sz="4" w:space="0" w:color="auto"/>
            </w:tcBorders>
            <w:vAlign w:val="center"/>
          </w:tcPr>
          <w:p w:rsidR="004E7231" w:rsidRPr="0097216F" w:rsidRDefault="004E7231" w:rsidP="002536BB">
            <w:pPr>
              <w:jc w:val="center"/>
              <w:rPr>
                <w:rFonts w:ascii="仿宋" w:eastAsia="仿宋" w:hAnsi="仿宋" w:cs="Tahoma"/>
                <w:sz w:val="20"/>
                <w:szCs w:val="20"/>
              </w:rPr>
            </w:pPr>
          </w:p>
        </w:tc>
      </w:tr>
    </w:tbl>
    <w:p w:rsidR="004E7231" w:rsidRPr="0097216F" w:rsidRDefault="004E7231" w:rsidP="004E7231">
      <w:pPr>
        <w:spacing w:line="380" w:lineRule="exact"/>
        <w:ind w:leftChars="67" w:left="147"/>
        <w:rPr>
          <w:rFonts w:ascii="仿宋" w:eastAsia="仿宋" w:hAnsi="仿宋"/>
          <w:sz w:val="24"/>
          <w:szCs w:val="24"/>
        </w:rPr>
      </w:pPr>
    </w:p>
    <w:p w:rsidR="004E7231" w:rsidRPr="0097216F" w:rsidRDefault="004E7231" w:rsidP="004E7231">
      <w:pPr>
        <w:spacing w:line="380" w:lineRule="exact"/>
        <w:ind w:leftChars="67" w:left="147"/>
        <w:rPr>
          <w:rFonts w:ascii="仿宋" w:eastAsia="仿宋" w:hAnsi="仿宋"/>
          <w:sz w:val="24"/>
          <w:szCs w:val="24"/>
        </w:rPr>
      </w:pPr>
      <w:r w:rsidRPr="0097216F">
        <w:rPr>
          <w:rFonts w:ascii="仿宋" w:eastAsia="仿宋" w:hAnsi="仿宋"/>
          <w:sz w:val="24"/>
          <w:szCs w:val="24"/>
        </w:rPr>
        <w:t>注：1.如果按单价计算的结果与总价不一致,以单价为准修正总价。</w:t>
      </w:r>
    </w:p>
    <w:p w:rsidR="004E7231" w:rsidRPr="0097216F" w:rsidRDefault="004E7231" w:rsidP="004E7231">
      <w:pPr>
        <w:spacing w:line="380" w:lineRule="exact"/>
        <w:ind w:leftChars="67" w:left="147" w:firstLineChars="200" w:firstLine="480"/>
        <w:rPr>
          <w:rFonts w:ascii="仿宋" w:eastAsia="仿宋" w:hAnsi="仿宋"/>
          <w:sz w:val="24"/>
          <w:szCs w:val="24"/>
        </w:rPr>
      </w:pPr>
      <w:r w:rsidRPr="0097216F">
        <w:rPr>
          <w:rFonts w:ascii="仿宋" w:eastAsia="仿宋" w:hAnsi="仿宋"/>
          <w:sz w:val="24"/>
          <w:szCs w:val="24"/>
        </w:rPr>
        <w:t>2.如果不提供详细参数和报价将视为没有实质性响应</w:t>
      </w:r>
      <w:r w:rsidRPr="0097216F">
        <w:rPr>
          <w:rFonts w:ascii="仿宋" w:eastAsia="仿宋" w:hAnsi="仿宋" w:hint="eastAsia"/>
          <w:sz w:val="24"/>
          <w:szCs w:val="24"/>
        </w:rPr>
        <w:t>公开询价</w:t>
      </w:r>
      <w:r w:rsidRPr="0097216F">
        <w:rPr>
          <w:rFonts w:ascii="仿宋" w:eastAsia="仿宋" w:hAnsi="仿宋"/>
          <w:sz w:val="24"/>
          <w:szCs w:val="24"/>
        </w:rPr>
        <w:t>文件。</w:t>
      </w:r>
    </w:p>
    <w:p w:rsidR="004E7231" w:rsidRPr="0097216F" w:rsidRDefault="004E7231" w:rsidP="004E7231">
      <w:pPr>
        <w:spacing w:after="0" w:line="300" w:lineRule="exact"/>
        <w:ind w:firstLineChars="200" w:firstLine="480"/>
        <w:rPr>
          <w:rFonts w:ascii="仿宋" w:eastAsia="仿宋" w:hAnsi="仿宋"/>
          <w:sz w:val="24"/>
          <w:szCs w:val="24"/>
          <w:lang w:val="zh-CN"/>
        </w:rPr>
      </w:pPr>
    </w:p>
    <w:p w:rsidR="004E7231" w:rsidRPr="0097216F" w:rsidRDefault="004E7231" w:rsidP="004E7231">
      <w:pPr>
        <w:spacing w:line="380" w:lineRule="exact"/>
        <w:rPr>
          <w:rFonts w:ascii="仿宋" w:eastAsia="仿宋" w:hAnsi="仿宋"/>
          <w:sz w:val="24"/>
          <w:szCs w:val="24"/>
          <w:lang w:val="zh-CN"/>
        </w:rPr>
      </w:pPr>
    </w:p>
    <w:p w:rsidR="004E7231" w:rsidRPr="0097216F" w:rsidRDefault="004E7231" w:rsidP="004E7231">
      <w:pPr>
        <w:spacing w:line="360" w:lineRule="auto"/>
        <w:ind w:right="960"/>
        <w:jc w:val="right"/>
        <w:rPr>
          <w:rFonts w:ascii="仿宋" w:eastAsia="仿宋" w:hAnsi="仿宋"/>
          <w:sz w:val="24"/>
          <w:szCs w:val="24"/>
          <w:lang w:val="zh-CN"/>
        </w:rPr>
      </w:pPr>
    </w:p>
    <w:p w:rsidR="004E7231" w:rsidRPr="0097216F" w:rsidRDefault="004E7231" w:rsidP="004E7231">
      <w:pPr>
        <w:spacing w:line="360" w:lineRule="auto"/>
        <w:ind w:right="1440"/>
        <w:jc w:val="right"/>
        <w:rPr>
          <w:rFonts w:ascii="仿宋" w:eastAsia="仿宋" w:hAnsi="仿宋"/>
          <w:sz w:val="24"/>
          <w:szCs w:val="24"/>
          <w:lang w:val="zh-CN"/>
        </w:rPr>
      </w:pPr>
      <w:r w:rsidRPr="0097216F">
        <w:rPr>
          <w:rFonts w:ascii="仿宋" w:eastAsia="仿宋" w:hAnsi="仿宋" w:hint="eastAsia"/>
          <w:sz w:val="24"/>
          <w:szCs w:val="24"/>
          <w:lang w:val="zh-CN"/>
        </w:rPr>
        <w:t>参与人授权代表</w:t>
      </w:r>
      <w:r w:rsidRPr="0097216F">
        <w:rPr>
          <w:rFonts w:ascii="仿宋" w:eastAsia="仿宋" w:hAnsi="仿宋"/>
          <w:sz w:val="24"/>
          <w:szCs w:val="24"/>
          <w:lang w:val="zh-CN"/>
        </w:rPr>
        <w:t>（签字</w:t>
      </w:r>
      <w:r w:rsidRPr="0097216F">
        <w:rPr>
          <w:rFonts w:ascii="仿宋" w:eastAsia="仿宋" w:hAnsi="仿宋" w:hint="eastAsia"/>
          <w:sz w:val="24"/>
          <w:szCs w:val="24"/>
          <w:lang w:val="zh-CN"/>
        </w:rPr>
        <w:t>或盖章</w:t>
      </w:r>
      <w:r w:rsidRPr="0097216F">
        <w:rPr>
          <w:rFonts w:ascii="仿宋" w:eastAsia="仿宋" w:hAnsi="仿宋"/>
          <w:sz w:val="24"/>
          <w:szCs w:val="24"/>
          <w:lang w:val="zh-CN"/>
        </w:rPr>
        <w:t>）：</w:t>
      </w:r>
    </w:p>
    <w:p w:rsidR="004E7231" w:rsidRPr="0097216F" w:rsidRDefault="004E7231" w:rsidP="004E7231">
      <w:pPr>
        <w:spacing w:line="360" w:lineRule="auto"/>
        <w:ind w:right="1406"/>
        <w:jc w:val="right"/>
        <w:rPr>
          <w:rFonts w:ascii="仿宋" w:eastAsia="仿宋" w:hAnsi="仿宋"/>
          <w:sz w:val="24"/>
          <w:szCs w:val="24"/>
          <w:lang w:val="zh-CN"/>
        </w:rPr>
        <w:sectPr w:rsidR="004E7231" w:rsidRPr="0097216F" w:rsidSect="00E4054E">
          <w:headerReference w:type="default" r:id="rId21"/>
          <w:footerReference w:type="default" r:id="rId22"/>
          <w:headerReference w:type="first" r:id="rId23"/>
          <w:type w:val="continuous"/>
          <w:pgSz w:w="11906" w:h="16838"/>
          <w:pgMar w:top="1440" w:right="1416" w:bottom="1440" w:left="1134" w:header="851" w:footer="992" w:gutter="0"/>
          <w:cols w:space="425"/>
          <w:titlePg/>
          <w:docGrid w:type="lines" w:linePitch="312"/>
        </w:sectPr>
      </w:pPr>
      <w:r w:rsidRPr="0097216F">
        <w:rPr>
          <w:rFonts w:ascii="仿宋" w:eastAsia="仿宋" w:hAnsi="仿宋" w:hint="eastAsia"/>
          <w:sz w:val="24"/>
          <w:szCs w:val="24"/>
          <w:lang w:val="zh-CN"/>
        </w:rPr>
        <w:t xml:space="preserve">日 </w:t>
      </w:r>
      <w:r w:rsidRPr="0097216F">
        <w:rPr>
          <w:rFonts w:ascii="仿宋" w:eastAsia="仿宋" w:hAnsi="仿宋"/>
          <w:sz w:val="24"/>
          <w:szCs w:val="24"/>
          <w:lang w:val="zh-CN"/>
        </w:rPr>
        <w:t xml:space="preserve">        </w:t>
      </w:r>
      <w:r w:rsidRPr="0097216F">
        <w:rPr>
          <w:rFonts w:ascii="仿宋" w:eastAsia="仿宋" w:hAnsi="仿宋" w:hint="eastAsia"/>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rsidR="004E7231" w:rsidRPr="0097216F" w:rsidRDefault="004E7231" w:rsidP="004E7231">
      <w:pPr>
        <w:jc w:val="center"/>
        <w:outlineLvl w:val="1"/>
        <w:rPr>
          <w:rFonts w:ascii="仿宋" w:eastAsia="仿宋" w:hAnsi="仿宋"/>
          <w:b/>
          <w:bCs/>
          <w:sz w:val="24"/>
          <w:szCs w:val="24"/>
        </w:rPr>
      </w:pPr>
      <w:r w:rsidRPr="0097216F">
        <w:rPr>
          <w:rFonts w:ascii="仿宋" w:eastAsia="仿宋" w:hAnsi="仿宋"/>
          <w:b/>
          <w:bCs/>
          <w:sz w:val="24"/>
          <w:szCs w:val="24"/>
        </w:rPr>
        <w:lastRenderedPageBreak/>
        <w:t>3</w:t>
      </w:r>
      <w:r w:rsidRPr="0097216F">
        <w:rPr>
          <w:rFonts w:ascii="仿宋" w:eastAsia="仿宋" w:hAnsi="仿宋" w:hint="eastAsia"/>
          <w:b/>
          <w:bCs/>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97216F">
        <w:rPr>
          <w:rFonts w:ascii="仿宋" w:eastAsia="仿宋" w:hAnsi="仿宋" w:hint="eastAsia"/>
          <w:b/>
          <w:bCs/>
          <w:sz w:val="24"/>
          <w:szCs w:val="24"/>
        </w:rPr>
        <w:t>参与人资质材料</w:t>
      </w:r>
    </w:p>
    <w:p w:rsidR="004E7231" w:rsidRPr="0097216F" w:rsidRDefault="004E7231" w:rsidP="004E7231">
      <w:pPr>
        <w:pStyle w:val="a3"/>
        <w:rPr>
          <w:sz w:val="24"/>
          <w:szCs w:val="24"/>
        </w:rPr>
      </w:pPr>
    </w:p>
    <w:p w:rsidR="004E7231" w:rsidRPr="0097216F" w:rsidRDefault="004E7231" w:rsidP="004E7231">
      <w:pPr>
        <w:spacing w:after="0" w:line="500" w:lineRule="exact"/>
        <w:rPr>
          <w:rFonts w:ascii="仿宋" w:eastAsia="仿宋" w:hAnsi="仿宋"/>
          <w:sz w:val="24"/>
          <w:szCs w:val="24"/>
        </w:rPr>
      </w:pPr>
      <w:r w:rsidRPr="0097216F">
        <w:rPr>
          <w:rFonts w:ascii="仿宋" w:eastAsia="仿宋" w:hAnsi="仿宋" w:hint="eastAsia"/>
          <w:sz w:val="24"/>
          <w:szCs w:val="24"/>
        </w:rPr>
        <w:t>参与人需要提供以下材料：</w:t>
      </w:r>
    </w:p>
    <w:p w:rsidR="004E7231" w:rsidRPr="0097216F" w:rsidRDefault="004E7231" w:rsidP="004E7231">
      <w:pPr>
        <w:pStyle w:val="a9"/>
        <w:numPr>
          <w:ilvl w:val="0"/>
          <w:numId w:val="4"/>
        </w:numPr>
        <w:spacing w:after="0" w:line="500" w:lineRule="exact"/>
        <w:ind w:firstLineChars="0"/>
        <w:rPr>
          <w:rFonts w:ascii="仿宋" w:eastAsia="仿宋" w:hAnsi="仿宋"/>
          <w:sz w:val="24"/>
          <w:szCs w:val="24"/>
        </w:rPr>
      </w:pPr>
      <w:r w:rsidRPr="0097216F">
        <w:rPr>
          <w:rFonts w:ascii="仿宋" w:eastAsia="仿宋" w:hAnsi="仿宋" w:hint="eastAsia"/>
          <w:sz w:val="24"/>
          <w:szCs w:val="24"/>
        </w:rPr>
        <w:t>营业执照复印件</w:t>
      </w:r>
    </w:p>
    <w:p w:rsidR="004E7231" w:rsidRPr="0097216F" w:rsidRDefault="004E7231" w:rsidP="004E7231">
      <w:pPr>
        <w:pStyle w:val="a9"/>
        <w:numPr>
          <w:ilvl w:val="0"/>
          <w:numId w:val="4"/>
        </w:numPr>
        <w:spacing w:after="0" w:line="500" w:lineRule="exact"/>
        <w:ind w:firstLineChars="0"/>
        <w:rPr>
          <w:rFonts w:ascii="仿宋" w:eastAsia="仿宋" w:hAnsi="仿宋"/>
          <w:sz w:val="24"/>
          <w:szCs w:val="24"/>
        </w:rPr>
      </w:pPr>
      <w:r w:rsidRPr="0097216F">
        <w:rPr>
          <w:rFonts w:ascii="仿宋" w:eastAsia="仿宋" w:hAnsi="仿宋" w:hint="eastAsia"/>
          <w:sz w:val="24"/>
          <w:szCs w:val="24"/>
        </w:rPr>
        <w:t>授权经销商或代理商证明材料复印件</w:t>
      </w:r>
    </w:p>
    <w:p w:rsidR="004D0B9A" w:rsidRPr="0097216F" w:rsidRDefault="004E7231" w:rsidP="004D0B9A">
      <w:pPr>
        <w:pStyle w:val="a9"/>
        <w:numPr>
          <w:ilvl w:val="0"/>
          <w:numId w:val="4"/>
        </w:numPr>
        <w:spacing w:after="0" w:line="500" w:lineRule="exact"/>
        <w:ind w:firstLineChars="0"/>
        <w:rPr>
          <w:rFonts w:ascii="仿宋" w:eastAsia="仿宋" w:hAnsi="仿宋"/>
          <w:sz w:val="24"/>
          <w:szCs w:val="24"/>
        </w:rPr>
      </w:pPr>
      <w:r w:rsidRPr="0097216F">
        <w:rPr>
          <w:rFonts w:ascii="仿宋" w:eastAsia="仿宋" w:hAnsi="仿宋" w:hint="eastAsia"/>
          <w:sz w:val="24"/>
          <w:szCs w:val="24"/>
        </w:rPr>
        <w:t>质保期和售后服务承诺书（参与人自行起草）</w:t>
      </w:r>
    </w:p>
    <w:p w:rsidR="004D0B9A" w:rsidRPr="0097216F" w:rsidRDefault="004D0B9A" w:rsidP="00CB0CE2">
      <w:pPr>
        <w:pStyle w:val="a9"/>
        <w:numPr>
          <w:ilvl w:val="0"/>
          <w:numId w:val="4"/>
        </w:numPr>
        <w:spacing w:after="0" w:line="380" w:lineRule="exact"/>
        <w:ind w:firstLineChars="0"/>
        <w:rPr>
          <w:rFonts w:ascii="仿宋" w:eastAsia="仿宋" w:hAnsi="仿宋"/>
          <w:b/>
          <w:bCs/>
          <w:sz w:val="24"/>
          <w:szCs w:val="24"/>
        </w:rPr>
      </w:pPr>
      <w:r w:rsidRPr="0097216F">
        <w:rPr>
          <w:rFonts w:ascii="仿宋" w:eastAsia="仿宋" w:hAnsi="仿宋"/>
          <w:sz w:val="24"/>
          <w:szCs w:val="24"/>
        </w:rPr>
        <w:t>家具销售相关资质</w:t>
      </w:r>
      <w:r w:rsidRPr="0097216F">
        <w:rPr>
          <w:rFonts w:ascii="仿宋" w:eastAsia="仿宋" w:hAnsi="仿宋" w:hint="eastAsia"/>
          <w:sz w:val="24"/>
          <w:szCs w:val="24"/>
        </w:rPr>
        <w:t>，自2</w:t>
      </w:r>
      <w:r w:rsidRPr="0097216F">
        <w:rPr>
          <w:rFonts w:ascii="仿宋" w:eastAsia="仿宋" w:hAnsi="仿宋"/>
          <w:sz w:val="24"/>
          <w:szCs w:val="24"/>
        </w:rPr>
        <w:t>021</w:t>
      </w:r>
      <w:r w:rsidRPr="0097216F">
        <w:rPr>
          <w:rFonts w:ascii="仿宋" w:eastAsia="仿宋" w:hAnsi="仿宋" w:hint="eastAsia"/>
          <w:sz w:val="24"/>
          <w:szCs w:val="24"/>
        </w:rPr>
        <w:t>年起具有3个及以上（含3个）同类项目和良好的售后服务应用成功案例（提供完整合同、发票复印件）</w:t>
      </w:r>
    </w:p>
    <w:p w:rsidR="004D0B9A" w:rsidRPr="0097216F" w:rsidRDefault="004D0B9A" w:rsidP="004D0B9A">
      <w:pPr>
        <w:pStyle w:val="a9"/>
        <w:numPr>
          <w:ilvl w:val="0"/>
          <w:numId w:val="4"/>
        </w:numPr>
        <w:spacing w:after="0" w:line="380" w:lineRule="exact"/>
        <w:ind w:firstLineChars="0"/>
        <w:rPr>
          <w:rFonts w:ascii="仿宋" w:eastAsia="仿宋" w:hAnsi="仿宋"/>
          <w:b/>
          <w:bCs/>
          <w:sz w:val="24"/>
          <w:szCs w:val="24"/>
        </w:rPr>
      </w:pPr>
      <w:r w:rsidRPr="0097216F">
        <w:rPr>
          <w:rFonts w:ascii="仿宋" w:eastAsia="仿宋" w:hAnsi="仿宋" w:hint="eastAsia"/>
          <w:sz w:val="24"/>
          <w:szCs w:val="24"/>
        </w:rPr>
        <w:t>参与人需对以上情况提供《承诺书》以及信用中国报告</w:t>
      </w:r>
    </w:p>
    <w:p w:rsidR="004D0B9A" w:rsidRPr="0097216F" w:rsidRDefault="004D0B9A" w:rsidP="004D0B9A">
      <w:pPr>
        <w:pStyle w:val="a9"/>
        <w:numPr>
          <w:ilvl w:val="0"/>
          <w:numId w:val="4"/>
        </w:numPr>
        <w:spacing w:after="0" w:line="380" w:lineRule="exact"/>
        <w:ind w:firstLineChars="0"/>
        <w:rPr>
          <w:rFonts w:ascii="仿宋" w:eastAsia="仿宋" w:hAnsi="仿宋"/>
          <w:b/>
          <w:bCs/>
          <w:sz w:val="24"/>
          <w:szCs w:val="24"/>
        </w:rPr>
      </w:pPr>
      <w:r w:rsidRPr="0097216F">
        <w:rPr>
          <w:rFonts w:ascii="仿宋" w:eastAsia="仿宋" w:hAnsi="仿宋" w:hint="eastAsia"/>
          <w:sz w:val="24"/>
          <w:szCs w:val="24"/>
        </w:rPr>
        <w:t>其他相关材料</w:t>
      </w:r>
    </w:p>
    <w:p w:rsidR="004D0B9A" w:rsidRPr="0097216F" w:rsidRDefault="004D0B9A" w:rsidP="004D0B9A">
      <w:pPr>
        <w:spacing w:after="0" w:line="380" w:lineRule="exact"/>
        <w:rPr>
          <w:rFonts w:ascii="仿宋" w:eastAsia="仿宋" w:hAnsi="仿宋"/>
          <w:b/>
          <w:bCs/>
          <w:sz w:val="24"/>
          <w:szCs w:val="24"/>
        </w:rPr>
      </w:pPr>
    </w:p>
    <w:p w:rsidR="004E7231" w:rsidRPr="0097216F" w:rsidRDefault="004E7231" w:rsidP="004D0B9A">
      <w:pPr>
        <w:spacing w:after="0" w:line="380" w:lineRule="exact"/>
        <w:rPr>
          <w:rFonts w:ascii="仿宋" w:eastAsia="仿宋" w:hAnsi="仿宋"/>
          <w:b/>
          <w:bCs/>
          <w:sz w:val="24"/>
          <w:szCs w:val="24"/>
        </w:rPr>
      </w:pPr>
      <w:r w:rsidRPr="0097216F">
        <w:rPr>
          <w:rFonts w:ascii="仿宋" w:eastAsia="仿宋" w:hAnsi="仿宋" w:hint="eastAsia"/>
          <w:b/>
          <w:bCs/>
          <w:sz w:val="24"/>
          <w:szCs w:val="24"/>
        </w:rPr>
        <w:t>以上材料复印件须加盖参与人公司公章，并与报价一览表一同密封</w:t>
      </w:r>
    </w:p>
    <w:p w:rsidR="004E7231" w:rsidRPr="0097216F" w:rsidRDefault="004E7231" w:rsidP="004E7231">
      <w:pPr>
        <w:spacing w:line="380" w:lineRule="exact"/>
        <w:rPr>
          <w:rFonts w:ascii="仿宋" w:eastAsia="仿宋" w:hAnsi="仿宋"/>
          <w:sz w:val="24"/>
          <w:szCs w:val="24"/>
        </w:rPr>
      </w:pPr>
    </w:p>
    <w:p w:rsidR="004E7231" w:rsidRPr="0097216F" w:rsidRDefault="004E7231" w:rsidP="004E7231">
      <w:pPr>
        <w:spacing w:line="380" w:lineRule="exact"/>
        <w:rPr>
          <w:rFonts w:ascii="仿宋" w:eastAsia="仿宋" w:hAnsi="仿宋"/>
          <w:sz w:val="24"/>
          <w:szCs w:val="24"/>
        </w:rPr>
      </w:pPr>
    </w:p>
    <w:p w:rsidR="004E7231" w:rsidRPr="0097216F" w:rsidRDefault="004E7231" w:rsidP="004E7231">
      <w:pPr>
        <w:spacing w:line="380" w:lineRule="exact"/>
        <w:rPr>
          <w:rFonts w:ascii="仿宋" w:eastAsia="仿宋" w:hAnsi="仿宋"/>
          <w:sz w:val="24"/>
          <w:szCs w:val="24"/>
        </w:rPr>
      </w:pPr>
    </w:p>
    <w:p w:rsidR="00A169D1" w:rsidRPr="0097216F" w:rsidRDefault="00A169D1"/>
    <w:sectPr w:rsidR="00A169D1" w:rsidRPr="0097216F"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C98" w:rsidRDefault="007D7C98">
      <w:pPr>
        <w:spacing w:after="0" w:line="240" w:lineRule="auto"/>
      </w:pPr>
      <w:r>
        <w:separator/>
      </w:r>
    </w:p>
  </w:endnote>
  <w:endnote w:type="continuationSeparator" w:id="0">
    <w:p w:rsidR="007D7C98" w:rsidRDefault="007D7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rsidR="009A5A07" w:rsidRDefault="009A5A07">
            <w:pPr>
              <w:pStyle w:val="a7"/>
              <w:jc w:val="center"/>
              <w:rPr>
                <w:b/>
                <w:bCs/>
                <w:sz w:val="24"/>
                <w:szCs w:val="24"/>
              </w:rPr>
            </w:pPr>
            <w:r>
              <w:rPr>
                <w:b/>
                <w:bCs/>
                <w:sz w:val="24"/>
                <w:szCs w:val="24"/>
              </w:rPr>
              <w:fldChar w:fldCharType="begin"/>
            </w:r>
            <w:r>
              <w:rPr>
                <w:b/>
                <w:bCs/>
              </w:rPr>
              <w:instrText>PAGE</w:instrText>
            </w:r>
            <w:r>
              <w:rPr>
                <w:b/>
                <w:bCs/>
                <w:sz w:val="24"/>
                <w:szCs w:val="24"/>
              </w:rPr>
              <w:fldChar w:fldCharType="separate"/>
            </w:r>
            <w:r w:rsidR="00CC6195">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C6195">
              <w:rPr>
                <w:b/>
                <w:bCs/>
                <w:noProof/>
              </w:rPr>
              <w:t>13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rsidR="001561E9" w:rsidRDefault="005538AA" w:rsidP="00C035B5">
            <w:pPr>
              <w:pStyle w:val="a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CC6195">
              <w:rPr>
                <w:b/>
                <w:bCs/>
                <w:noProof/>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C6195">
              <w:rPr>
                <w:b/>
                <w:bCs/>
                <w:noProof/>
              </w:rPr>
              <w:t>13</w:t>
            </w:r>
            <w:r>
              <w:rPr>
                <w:b/>
                <w:bCs/>
                <w:sz w:val="24"/>
                <w:szCs w:val="24"/>
              </w:rPr>
              <w:fldChar w:fldCharType="end"/>
            </w:r>
            <w:r>
              <w:rPr>
                <w:b/>
                <w:bCs/>
                <w:sz w:val="24"/>
                <w:szCs w:val="24"/>
              </w:rPr>
              <w:t xml:space="preserve">        </w:t>
            </w:r>
          </w:p>
          <w:p w:rsidR="001561E9" w:rsidRDefault="007D7C98" w:rsidP="00C035B5">
            <w:pPr>
              <w:pStyle w:val="a7"/>
              <w:jc w:val="cen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C98" w:rsidRDefault="007D7C98">
      <w:pPr>
        <w:spacing w:after="0" w:line="240" w:lineRule="auto"/>
      </w:pPr>
      <w:r>
        <w:separator/>
      </w:r>
    </w:p>
  </w:footnote>
  <w:footnote w:type="continuationSeparator" w:id="0">
    <w:p w:rsidR="007D7C98" w:rsidRDefault="007D7C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A07" w:rsidRDefault="009A5A07">
    <w:pPr>
      <w:pStyle w:val="a5"/>
    </w:pPr>
    <w:r>
      <w:rPr>
        <w:noProof/>
      </w:rPr>
      <w:drawing>
        <wp:inline distT="0" distB="0" distL="0" distR="0" wp14:anchorId="5A8BC42A" wp14:editId="3EF17126">
          <wp:extent cx="2077085" cy="4629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5A" w:rsidRDefault="005538AA" w:rsidP="005F125A">
    <w:pPr>
      <w:pStyle w:val="a5"/>
    </w:pPr>
    <w:r>
      <w:rPr>
        <w:noProof/>
      </w:rPr>
      <w:drawing>
        <wp:inline distT="0" distB="0" distL="0" distR="0" wp14:anchorId="4F8E9C3D" wp14:editId="2D0CBD68">
          <wp:extent cx="2552543" cy="568597"/>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3542" cy="593323"/>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1A8" w:rsidRPr="00BC41A8" w:rsidRDefault="005538AA" w:rsidP="00BC41A8">
    <w:pPr>
      <w:pStyle w:val="a5"/>
    </w:pPr>
    <w:r>
      <w:rPr>
        <w:noProof/>
      </w:rPr>
      <w:drawing>
        <wp:inline distT="0" distB="0" distL="0" distR="0" wp14:anchorId="5CCB122D" wp14:editId="7585288D">
          <wp:extent cx="2552543" cy="568597"/>
          <wp:effectExtent l="0" t="0" r="635"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3542" cy="593323"/>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1E9" w:rsidRDefault="007D7C98" w:rsidP="00C676BA">
    <w:pPr>
      <w:pStyle w:val="a5"/>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E1E" w:rsidRDefault="007D7C98" w:rsidP="00C66E1E">
    <w:pPr>
      <w:pStyle w:val="a5"/>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5B5" w:rsidRDefault="007D7C98" w:rsidP="00C676BA">
    <w:pPr>
      <w:pStyle w:val="a5"/>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E1E" w:rsidRDefault="007D7C98" w:rsidP="00C66E1E">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3839"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3"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5"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6"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4"/>
  </w:num>
  <w:num w:numId="4">
    <w:abstractNumId w:val="1"/>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231"/>
    <w:rsid w:val="00352F35"/>
    <w:rsid w:val="0048716F"/>
    <w:rsid w:val="004D0B9A"/>
    <w:rsid w:val="004E7231"/>
    <w:rsid w:val="005538AA"/>
    <w:rsid w:val="005C309C"/>
    <w:rsid w:val="007D7C98"/>
    <w:rsid w:val="00817F53"/>
    <w:rsid w:val="009152F8"/>
    <w:rsid w:val="0097216F"/>
    <w:rsid w:val="009A5A07"/>
    <w:rsid w:val="00A169D1"/>
    <w:rsid w:val="00AD4D50"/>
    <w:rsid w:val="00CC6195"/>
    <w:rsid w:val="00D420D6"/>
    <w:rsid w:val="00E74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7881B"/>
  <w15:chartTrackingRefBased/>
  <w15:docId w15:val="{07E6657E-1169-4C15-96EB-907357413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231"/>
    <w:pPr>
      <w:spacing w:after="160" w:line="252" w:lineRule="auto"/>
      <w:jc w:val="both"/>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E7231"/>
    <w:pPr>
      <w:jc w:val="both"/>
    </w:pPr>
    <w:rPr>
      <w:kern w:val="0"/>
      <w:sz w:val="22"/>
    </w:rPr>
  </w:style>
  <w:style w:type="character" w:customStyle="1" w:styleId="a4">
    <w:name w:val="无间隔 字符"/>
    <w:basedOn w:val="a0"/>
    <w:link w:val="a3"/>
    <w:uiPriority w:val="1"/>
    <w:rsid w:val="004E7231"/>
    <w:rPr>
      <w:kern w:val="0"/>
      <w:sz w:val="22"/>
    </w:rPr>
  </w:style>
  <w:style w:type="paragraph" w:customStyle="1" w:styleId="Default">
    <w:name w:val="Default"/>
    <w:rsid w:val="004E7231"/>
    <w:pPr>
      <w:widowControl w:val="0"/>
      <w:autoSpaceDE w:val="0"/>
      <w:autoSpaceDN w:val="0"/>
      <w:adjustRightInd w:val="0"/>
    </w:pPr>
    <w:rPr>
      <w:rFonts w:ascii="宋体" w:eastAsia="宋体" w:hAnsi="Times New Roman" w:cs="Times New Roman"/>
      <w:color w:val="000000"/>
      <w:kern w:val="0"/>
      <w:sz w:val="24"/>
      <w:szCs w:val="24"/>
    </w:rPr>
  </w:style>
  <w:style w:type="paragraph" w:styleId="a5">
    <w:name w:val="header"/>
    <w:basedOn w:val="a"/>
    <w:link w:val="a6"/>
    <w:uiPriority w:val="99"/>
    <w:unhideWhenUsed/>
    <w:qFormat/>
    <w:rsid w:val="004E7231"/>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qFormat/>
    <w:rsid w:val="004E7231"/>
    <w:rPr>
      <w:kern w:val="0"/>
      <w:sz w:val="18"/>
      <w:szCs w:val="18"/>
    </w:rPr>
  </w:style>
  <w:style w:type="paragraph" w:styleId="a7">
    <w:name w:val="footer"/>
    <w:basedOn w:val="a"/>
    <w:link w:val="a8"/>
    <w:uiPriority w:val="99"/>
    <w:unhideWhenUsed/>
    <w:qFormat/>
    <w:rsid w:val="004E7231"/>
    <w:pPr>
      <w:tabs>
        <w:tab w:val="center" w:pos="4153"/>
        <w:tab w:val="right" w:pos="8306"/>
      </w:tabs>
      <w:snapToGrid w:val="0"/>
      <w:spacing w:line="240" w:lineRule="auto"/>
      <w:jc w:val="left"/>
    </w:pPr>
    <w:rPr>
      <w:sz w:val="18"/>
      <w:szCs w:val="18"/>
    </w:rPr>
  </w:style>
  <w:style w:type="character" w:customStyle="1" w:styleId="a8">
    <w:name w:val="页脚 字符"/>
    <w:basedOn w:val="a0"/>
    <w:link w:val="a7"/>
    <w:uiPriority w:val="99"/>
    <w:qFormat/>
    <w:rsid w:val="004E7231"/>
    <w:rPr>
      <w:kern w:val="0"/>
      <w:sz w:val="18"/>
      <w:szCs w:val="18"/>
    </w:rPr>
  </w:style>
  <w:style w:type="paragraph" w:styleId="a9">
    <w:name w:val="List Paragraph"/>
    <w:basedOn w:val="a"/>
    <w:uiPriority w:val="34"/>
    <w:qFormat/>
    <w:rsid w:val="004E7231"/>
    <w:pPr>
      <w:ind w:firstLineChars="200" w:firstLine="420"/>
    </w:pPr>
  </w:style>
  <w:style w:type="paragraph" w:customStyle="1" w:styleId="3">
    <w:name w:val="样式3"/>
    <w:basedOn w:val="aa"/>
    <w:rsid w:val="004E7231"/>
    <w:pPr>
      <w:widowControl w:val="0"/>
      <w:spacing w:after="0" w:line="0" w:lineRule="atLeast"/>
      <w:outlineLvl w:val="0"/>
    </w:pPr>
    <w:rPr>
      <w:rFonts w:ascii="宋体" w:eastAsia="宋体" w:cs="Times New Roman"/>
      <w:kern w:val="2"/>
      <w:sz w:val="28"/>
      <w:szCs w:val="20"/>
    </w:rPr>
  </w:style>
  <w:style w:type="character" w:customStyle="1" w:styleId="ellipsis">
    <w:name w:val="ellipsis"/>
    <w:basedOn w:val="a0"/>
    <w:rsid w:val="004E7231"/>
  </w:style>
  <w:style w:type="paragraph" w:styleId="aa">
    <w:name w:val="Plain Text"/>
    <w:basedOn w:val="a"/>
    <w:link w:val="ab"/>
    <w:uiPriority w:val="99"/>
    <w:semiHidden/>
    <w:unhideWhenUsed/>
    <w:rsid w:val="004E7231"/>
    <w:rPr>
      <w:rFonts w:asciiTheme="minorEastAsia" w:hAnsi="Courier New" w:cs="Courier New"/>
    </w:rPr>
  </w:style>
  <w:style w:type="character" w:customStyle="1" w:styleId="ab">
    <w:name w:val="纯文本 字符"/>
    <w:basedOn w:val="a0"/>
    <w:link w:val="aa"/>
    <w:uiPriority w:val="99"/>
    <w:semiHidden/>
    <w:rsid w:val="004E7231"/>
    <w:rPr>
      <w:rFonts w:asciiTheme="minorEastAsia" w:hAnsi="Courier New" w:cs="Courier New"/>
      <w:kern w:val="0"/>
      <w:sz w:val="22"/>
    </w:rPr>
  </w:style>
  <w:style w:type="character" w:styleId="ac">
    <w:name w:val="Hyperlink"/>
    <w:basedOn w:val="a0"/>
    <w:uiPriority w:val="99"/>
    <w:unhideWhenUsed/>
    <w:rsid w:val="004E72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7.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13</Pages>
  <Words>730</Words>
  <Characters>4164</Characters>
  <Application>Microsoft Office Word</Application>
  <DocSecurity>0</DocSecurity>
  <Lines>34</Lines>
  <Paragraphs>9</Paragraphs>
  <ScaleCrop>false</ScaleCrop>
  <Company>微软中国</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9</cp:revision>
  <dcterms:created xsi:type="dcterms:W3CDTF">2024-11-07T02:26:00Z</dcterms:created>
  <dcterms:modified xsi:type="dcterms:W3CDTF">2024-11-07T07:25:00Z</dcterms:modified>
</cp:coreProperties>
</file>