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68AB3D0C" w:rsidR="00894764" w:rsidRDefault="00155A45" w:rsidP="00894764">
      <w:pPr>
        <w:spacing w:line="240" w:lineRule="auto"/>
        <w:jc w:val="center"/>
        <w:rPr>
          <w:rFonts w:ascii="仿宋" w:eastAsia="仿宋" w:hAnsi="仿宋"/>
          <w:b/>
          <w:color w:val="000000" w:themeColor="text1"/>
          <w:sz w:val="40"/>
          <w:szCs w:val="40"/>
        </w:rPr>
      </w:pPr>
      <w:bookmarkStart w:id="45" w:name="OLE_LINK1"/>
      <w:r>
        <w:rPr>
          <w:rFonts w:ascii="仿宋" w:eastAsia="仿宋" w:hAnsi="仿宋" w:hint="eastAsia"/>
          <w:b/>
          <w:noProof/>
          <w:color w:val="000000" w:themeColor="text1"/>
          <w:sz w:val="40"/>
          <w:szCs w:val="40"/>
        </w:rPr>
        <w:t>重庆外语外事学院渝北、綦江</w:t>
      </w:r>
      <w:r w:rsidRPr="00155A45">
        <w:rPr>
          <w:rFonts w:ascii="仿宋" w:eastAsia="仿宋" w:hAnsi="仿宋" w:hint="eastAsia"/>
          <w:b/>
          <w:noProof/>
          <w:color w:val="000000" w:themeColor="text1"/>
          <w:sz w:val="40"/>
          <w:szCs w:val="40"/>
        </w:rPr>
        <w:t>两校区应急照明系统维修改造项目</w:t>
      </w:r>
      <w:bookmarkEnd w:id="45"/>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6" w:name="_Hlk38472698"/>
    </w:p>
    <w:p w14:paraId="0637F6F0" w14:textId="77777777" w:rsidR="00894764" w:rsidRPr="005E1436" w:rsidRDefault="00894764" w:rsidP="00894764"/>
    <w:bookmarkEnd w:id="46"/>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7E81C04D" w:rsidR="00894764" w:rsidRPr="00155A45"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155A45">
        <w:rPr>
          <w:rFonts w:ascii="Times New Roman" w:eastAsia="仿宋" w:hAnsi="Times New Roman" w:cs="Times New Roman" w:hint="eastAsia"/>
          <w:b/>
          <w:color w:val="000000" w:themeColor="text1"/>
          <w:sz w:val="28"/>
          <w:szCs w:val="32"/>
          <w:shd w:val="clear" w:color="auto" w:fill="FFFFFF" w:themeFill="background1"/>
        </w:rPr>
        <w:t>项目编号：</w:t>
      </w:r>
      <w:bookmarkStart w:id="47" w:name="_Toc160880485"/>
      <w:bookmarkStart w:id="48" w:name="_Toc160880118"/>
      <w:bookmarkStart w:id="49" w:name="_Toc169332792"/>
      <w:r w:rsidR="00155A45" w:rsidRPr="00155A45">
        <w:rPr>
          <w:rFonts w:ascii="Times New Roman" w:eastAsia="仿宋" w:hAnsi="Times New Roman" w:cs="Times New Roman"/>
          <w:b/>
          <w:color w:val="000000" w:themeColor="text1"/>
          <w:sz w:val="28"/>
          <w:szCs w:val="32"/>
          <w:shd w:val="clear" w:color="auto" w:fill="FFFFFF" w:themeFill="background1"/>
        </w:rPr>
        <w:t>IFS-2025015</w:t>
      </w:r>
    </w:p>
    <w:p w14:paraId="33A1A111" w14:textId="6677C008"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155A45">
        <w:rPr>
          <w:rFonts w:ascii="Times New Roman" w:eastAsia="仿宋" w:hint="eastAsia"/>
          <w:b/>
          <w:color w:val="000000" w:themeColor="text1"/>
          <w:sz w:val="28"/>
          <w:szCs w:val="32"/>
          <w:shd w:val="clear" w:color="auto" w:fill="FFFFFF" w:themeFill="background1"/>
        </w:rPr>
        <w:t>项目名称</w:t>
      </w:r>
      <w:bookmarkEnd w:id="47"/>
      <w:bookmarkEnd w:id="48"/>
      <w:bookmarkEnd w:id="49"/>
      <w:r w:rsidRPr="00155A45">
        <w:rPr>
          <w:rFonts w:ascii="Times New Roman" w:eastAsia="仿宋" w:hint="eastAsia"/>
          <w:b/>
          <w:color w:val="000000" w:themeColor="text1"/>
          <w:sz w:val="28"/>
          <w:szCs w:val="32"/>
          <w:shd w:val="clear" w:color="auto" w:fill="FFFFFF" w:themeFill="background1"/>
        </w:rPr>
        <w:t>：</w:t>
      </w:r>
      <w:r w:rsidR="00155A45" w:rsidRPr="00155A45">
        <w:rPr>
          <w:rFonts w:ascii="Times New Roman" w:eastAsia="仿宋" w:hint="eastAsia"/>
          <w:b/>
          <w:color w:val="000000" w:themeColor="text1"/>
          <w:sz w:val="28"/>
          <w:szCs w:val="32"/>
          <w:shd w:val="clear" w:color="auto" w:fill="FFFFFF" w:themeFill="background1"/>
        </w:rPr>
        <w:t>渝北、綦江两校区应急照明系统维修改造项目</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197992F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155A45" w:rsidRPr="00155A45">
        <w:rPr>
          <w:rFonts w:ascii="仿宋" w:eastAsia="仿宋" w:hAnsi="仿宋" w:hint="eastAsia"/>
          <w:color w:val="000000" w:themeColor="text1"/>
          <w:sz w:val="24"/>
          <w:szCs w:val="24"/>
        </w:rPr>
        <w:t>渝北、綦江两校区应急照明系统维修改造项目</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5ECF8F5A" w:rsidR="00916532" w:rsidRPr="00E54DE2" w:rsidRDefault="00A64A5B" w:rsidP="00155A45">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155A45" w:rsidRPr="00155A45">
        <w:rPr>
          <w:rFonts w:ascii="仿宋" w:eastAsia="仿宋" w:hAnsi="仿宋"/>
          <w:color w:val="000000" w:themeColor="text1"/>
          <w:sz w:val="24"/>
          <w:szCs w:val="24"/>
        </w:rPr>
        <w:t>IFS-2025015</w:t>
      </w:r>
    </w:p>
    <w:p w14:paraId="4C996A8A" w14:textId="5134485D" w:rsidR="000F4F45" w:rsidRPr="00E54DE2" w:rsidRDefault="00A64A5B" w:rsidP="00155A45">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r w:rsidR="00155A45" w:rsidRPr="00155A45">
        <w:rPr>
          <w:rFonts w:ascii="仿宋" w:eastAsia="仿宋" w:hAnsi="仿宋" w:hint="eastAsia"/>
          <w:color w:val="000000" w:themeColor="text1"/>
          <w:sz w:val="24"/>
          <w:szCs w:val="24"/>
        </w:rPr>
        <w:t>渝北、綦江两校区应急照明系统维修改造项目</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9E58FF" w:rsidRDefault="00FB2CC4" w:rsidP="00FB2CC4">
      <w:pPr>
        <w:pStyle w:val="af2"/>
        <w:numPr>
          <w:ilvl w:val="0"/>
          <w:numId w:val="5"/>
        </w:numPr>
        <w:spacing w:after="0" w:line="460" w:lineRule="exact"/>
        <w:ind w:left="1276" w:firstLineChars="0"/>
        <w:rPr>
          <w:rFonts w:ascii="仿宋" w:eastAsia="仿宋" w:hAnsi="仿宋"/>
          <w:sz w:val="24"/>
          <w:szCs w:val="24"/>
        </w:rPr>
      </w:pPr>
      <w:r w:rsidRPr="009E58FF">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5FDCBCA5" w:rsidR="00C30877" w:rsidRDefault="00C30877" w:rsidP="00155A45">
      <w:pPr>
        <w:pStyle w:val="af2"/>
        <w:numPr>
          <w:ilvl w:val="0"/>
          <w:numId w:val="5"/>
        </w:numPr>
        <w:spacing w:after="0" w:line="460" w:lineRule="exact"/>
        <w:ind w:firstLineChars="0"/>
        <w:rPr>
          <w:rFonts w:ascii="仿宋" w:eastAsia="仿宋" w:hAnsi="仿宋"/>
          <w:sz w:val="24"/>
          <w:szCs w:val="24"/>
        </w:rPr>
      </w:pPr>
      <w:r w:rsidRPr="004E7941">
        <w:rPr>
          <w:rFonts w:ascii="仿宋" w:eastAsia="仿宋" w:hAnsi="仿宋" w:hint="eastAsia"/>
          <w:sz w:val="24"/>
          <w:szCs w:val="24"/>
        </w:rPr>
        <w:t>参与人应具</w:t>
      </w:r>
      <w:r w:rsidRPr="00155A45">
        <w:rPr>
          <w:rFonts w:ascii="仿宋" w:eastAsia="仿宋" w:hAnsi="仿宋" w:hint="eastAsia"/>
          <w:sz w:val="24"/>
          <w:szCs w:val="24"/>
        </w:rPr>
        <w:t>有</w:t>
      </w:r>
      <w:r w:rsidR="00155A45" w:rsidRPr="00155A45">
        <w:rPr>
          <w:rFonts w:ascii="仿宋" w:eastAsia="仿宋" w:hAnsi="仿宋" w:hint="eastAsia"/>
          <w:sz w:val="24"/>
          <w:szCs w:val="24"/>
        </w:rPr>
        <w:t>法定备案证明。投标单位须在“社会消防技术服务信息系统”（网址：www.shhxf.119.gov.cn）完成备案，并提供系统查询截图（加盖公章）及备案编号，验证有效期需覆盖投标日期</w:t>
      </w:r>
      <w:r w:rsidRPr="00155A45">
        <w:rPr>
          <w:rFonts w:ascii="仿宋" w:eastAsia="仿宋" w:hAnsi="仿宋" w:hint="eastAsia"/>
          <w:sz w:val="24"/>
          <w:szCs w:val="24"/>
        </w:rPr>
        <w:t>。</w:t>
      </w:r>
    </w:p>
    <w:p w14:paraId="323E0210" w14:textId="56136437" w:rsidR="00155A45" w:rsidRDefault="00155A45" w:rsidP="00155A45">
      <w:pPr>
        <w:pStyle w:val="af2"/>
        <w:numPr>
          <w:ilvl w:val="0"/>
          <w:numId w:val="5"/>
        </w:numPr>
        <w:spacing w:after="0" w:line="460" w:lineRule="exact"/>
        <w:ind w:firstLineChars="0"/>
        <w:rPr>
          <w:rFonts w:ascii="仿宋" w:eastAsia="仿宋" w:hAnsi="仿宋"/>
          <w:sz w:val="24"/>
          <w:szCs w:val="24"/>
        </w:rPr>
      </w:pPr>
      <w:r w:rsidRPr="00155A45">
        <w:rPr>
          <w:rFonts w:ascii="仿宋" w:eastAsia="仿宋" w:hAnsi="仿宋" w:hint="eastAsia"/>
          <w:sz w:val="24"/>
          <w:szCs w:val="24"/>
        </w:rPr>
        <w:t>经营范围与专业资质。营业执照经营范围须包含“消防设施工程”或“消防技术服务”，并提供营业执照副本复印件。</w:t>
      </w:r>
    </w:p>
    <w:p w14:paraId="40F88465" w14:textId="1F202936" w:rsidR="00155A45" w:rsidRDefault="00155A45" w:rsidP="00155A45">
      <w:pPr>
        <w:pStyle w:val="af2"/>
        <w:numPr>
          <w:ilvl w:val="0"/>
          <w:numId w:val="5"/>
        </w:numPr>
        <w:spacing w:after="0" w:line="460" w:lineRule="exact"/>
        <w:ind w:firstLineChars="0"/>
        <w:rPr>
          <w:rFonts w:ascii="仿宋" w:eastAsia="仿宋" w:hAnsi="仿宋"/>
          <w:sz w:val="24"/>
          <w:szCs w:val="24"/>
        </w:rPr>
      </w:pPr>
      <w:r w:rsidRPr="00155A45">
        <w:rPr>
          <w:rFonts w:ascii="仿宋" w:eastAsia="仿宋" w:hAnsi="仿宋" w:hint="eastAsia"/>
          <w:sz w:val="24"/>
          <w:szCs w:val="24"/>
        </w:rPr>
        <w:t>注册资本要求。投标人注册资本不低于100万元人民币（含100万元）。</w:t>
      </w:r>
    </w:p>
    <w:p w14:paraId="2FD9C42D" w14:textId="0EAC626A" w:rsidR="00155A45" w:rsidRDefault="00155A45" w:rsidP="00155A45">
      <w:pPr>
        <w:pStyle w:val="af2"/>
        <w:numPr>
          <w:ilvl w:val="0"/>
          <w:numId w:val="5"/>
        </w:numPr>
        <w:spacing w:after="0" w:line="460" w:lineRule="exact"/>
        <w:ind w:firstLineChars="0"/>
        <w:rPr>
          <w:rFonts w:ascii="仿宋" w:eastAsia="仿宋" w:hAnsi="仿宋"/>
          <w:sz w:val="24"/>
          <w:szCs w:val="24"/>
        </w:rPr>
      </w:pPr>
      <w:r w:rsidRPr="00155A45">
        <w:rPr>
          <w:rFonts w:ascii="仿宋" w:eastAsia="仿宋" w:hAnsi="仿宋" w:hint="eastAsia"/>
          <w:sz w:val="24"/>
          <w:szCs w:val="24"/>
        </w:rPr>
        <w:t>专业技术人员配置。投标人须至少配备2名注册一级消防工程师，需提供：资格证书复印件及注册证书（注册单位须为投标公司）。</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lastRenderedPageBreak/>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264A08"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013721">
        <w:rPr>
          <w:rFonts w:ascii="仿宋" w:eastAsia="仿宋" w:hAnsi="仿宋" w:hint="eastAsia"/>
          <w:sz w:val="24"/>
          <w:szCs w:val="24"/>
        </w:rPr>
        <w:t>报价响应文件递交方式：</w:t>
      </w:r>
      <w:r w:rsidRPr="00264A08">
        <w:rPr>
          <w:rFonts w:ascii="MS Gothic" w:eastAsia="MS Gothic" w:hAnsi="MS Gothic" w:cs="MS Gothic" w:hint="eastAsia"/>
          <w:sz w:val="24"/>
          <w:szCs w:val="24"/>
        </w:rPr>
        <w:t>☑</w:t>
      </w:r>
      <w:r w:rsidRPr="00264A08">
        <w:rPr>
          <w:rFonts w:ascii="仿宋" w:eastAsia="仿宋" w:hAnsi="仿宋"/>
          <w:sz w:val="24"/>
          <w:szCs w:val="24"/>
        </w:rPr>
        <w:t>SRM</w:t>
      </w:r>
      <w:r w:rsidRPr="00264A08">
        <w:rPr>
          <w:rFonts w:ascii="仿宋" w:eastAsia="仿宋" w:hAnsi="仿宋" w:hint="eastAsia"/>
          <w:sz w:val="24"/>
          <w:szCs w:val="24"/>
        </w:rPr>
        <w:t>采购平台</w:t>
      </w:r>
      <w:r w:rsidRPr="00264A08">
        <w:rPr>
          <w:rFonts w:ascii="仿宋" w:eastAsia="仿宋" w:hAnsi="仿宋"/>
          <w:sz w:val="24"/>
          <w:szCs w:val="24"/>
        </w:rPr>
        <w:t>/</w:t>
      </w:r>
      <w:r w:rsidRPr="00264A08">
        <w:rPr>
          <w:rFonts w:ascii="MS Gothic" w:eastAsia="MS Gothic" w:hAnsi="MS Gothic" w:cs="MS Gothic" w:hint="eastAsia"/>
          <w:sz w:val="24"/>
          <w:szCs w:val="24"/>
        </w:rPr>
        <w:t>☑</w:t>
      </w:r>
      <w:r w:rsidRPr="00264A08">
        <w:rPr>
          <w:rFonts w:ascii="仿宋" w:eastAsia="仿宋" w:hAnsi="仿宋" w:hint="eastAsia"/>
          <w:sz w:val="24"/>
          <w:szCs w:val="24"/>
        </w:rPr>
        <w:t>按规定时间送达或邮寄</w:t>
      </w:r>
    </w:p>
    <w:p w14:paraId="2EC65A4A" w14:textId="7B8EF0F0" w:rsidR="00916532" w:rsidRPr="008A61BE"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8A61BE">
        <w:rPr>
          <w:rFonts w:ascii="仿宋" w:eastAsia="仿宋" w:hAnsi="仿宋" w:hint="eastAsia"/>
          <w:sz w:val="24"/>
          <w:szCs w:val="24"/>
        </w:rPr>
        <w:t>报价响应文件</w:t>
      </w:r>
      <w:r w:rsidR="00916532" w:rsidRPr="008A61BE">
        <w:rPr>
          <w:rFonts w:ascii="仿宋" w:eastAsia="仿宋" w:hAnsi="仿宋" w:hint="eastAsia"/>
          <w:sz w:val="24"/>
          <w:szCs w:val="24"/>
        </w:rPr>
        <w:t>递交截止时间</w:t>
      </w:r>
      <w:r w:rsidR="00916532" w:rsidRPr="008A61BE">
        <w:rPr>
          <w:rFonts w:ascii="仿宋" w:eastAsia="仿宋" w:hAnsi="仿宋" w:hint="eastAsia"/>
          <w:sz w:val="24"/>
          <w:szCs w:val="24"/>
          <w:shd w:val="clear" w:color="auto" w:fill="FFFFFF"/>
        </w:rPr>
        <w:t>：</w:t>
      </w:r>
      <w:r w:rsidR="00EC5758">
        <w:rPr>
          <w:rFonts w:ascii="仿宋" w:eastAsia="仿宋" w:hAnsi="仿宋" w:hint="eastAsia"/>
          <w:color w:val="FF0000"/>
          <w:sz w:val="24"/>
          <w:szCs w:val="24"/>
          <w:shd w:val="clear" w:color="auto" w:fill="FFFFFF"/>
        </w:rPr>
        <w:t>2025</w:t>
      </w:r>
      <w:r w:rsidR="00916532" w:rsidRPr="008A61BE">
        <w:rPr>
          <w:rFonts w:ascii="仿宋" w:eastAsia="仿宋" w:hAnsi="仿宋" w:hint="eastAsia"/>
          <w:sz w:val="24"/>
          <w:szCs w:val="24"/>
          <w:shd w:val="clear" w:color="auto" w:fill="FFFFFF"/>
        </w:rPr>
        <w:t>年</w:t>
      </w:r>
      <w:r w:rsidR="00EC5758">
        <w:rPr>
          <w:rFonts w:ascii="仿宋" w:eastAsia="仿宋" w:hAnsi="仿宋" w:hint="eastAsia"/>
          <w:color w:val="FF0000"/>
          <w:sz w:val="24"/>
          <w:szCs w:val="24"/>
          <w:shd w:val="clear" w:color="auto" w:fill="FFFFFF"/>
        </w:rPr>
        <w:t>04</w:t>
      </w:r>
      <w:r w:rsidR="00916532" w:rsidRPr="008A61BE">
        <w:rPr>
          <w:rFonts w:ascii="仿宋" w:eastAsia="仿宋" w:hAnsi="仿宋"/>
          <w:sz w:val="24"/>
          <w:szCs w:val="24"/>
          <w:shd w:val="clear" w:color="auto" w:fill="FFFFFF"/>
        </w:rPr>
        <w:t>月</w:t>
      </w:r>
      <w:r w:rsidR="00EC5758">
        <w:rPr>
          <w:rFonts w:ascii="仿宋" w:eastAsia="仿宋" w:hAnsi="仿宋" w:hint="eastAsia"/>
          <w:color w:val="FF0000"/>
          <w:sz w:val="24"/>
          <w:szCs w:val="24"/>
          <w:shd w:val="clear" w:color="auto" w:fill="FFFFFF"/>
        </w:rPr>
        <w:t>1</w:t>
      </w:r>
      <w:r w:rsidR="002D710A">
        <w:rPr>
          <w:rFonts w:ascii="仿宋" w:eastAsia="仿宋" w:hAnsi="仿宋" w:hint="eastAsia"/>
          <w:color w:val="FF0000"/>
          <w:sz w:val="24"/>
          <w:szCs w:val="24"/>
          <w:shd w:val="clear" w:color="auto" w:fill="FFFFFF"/>
        </w:rPr>
        <w:t>4</w:t>
      </w:r>
      <w:r w:rsidR="00916532" w:rsidRPr="008A61BE">
        <w:rPr>
          <w:rFonts w:ascii="仿宋" w:eastAsia="仿宋" w:hAnsi="仿宋"/>
          <w:sz w:val="24"/>
          <w:szCs w:val="24"/>
          <w:shd w:val="clear" w:color="auto" w:fill="FFFFFF"/>
        </w:rPr>
        <w:t>日</w:t>
      </w:r>
      <w:r w:rsidR="00916532" w:rsidRPr="008A61BE">
        <w:rPr>
          <w:rFonts w:ascii="仿宋" w:eastAsia="仿宋" w:hAnsi="仿宋" w:hint="eastAsia"/>
          <w:sz w:val="24"/>
          <w:szCs w:val="24"/>
          <w:shd w:val="clear" w:color="auto" w:fill="FFFFFF"/>
        </w:rPr>
        <w:t>下午</w:t>
      </w:r>
      <w:r w:rsidR="00916532" w:rsidRPr="008A61BE">
        <w:rPr>
          <w:rFonts w:ascii="仿宋" w:eastAsia="仿宋" w:hAnsi="仿宋"/>
          <w:sz w:val="24"/>
          <w:szCs w:val="24"/>
          <w:shd w:val="clear" w:color="auto" w:fill="FFFFFF"/>
        </w:rPr>
        <w:t>16</w:t>
      </w:r>
      <w:r w:rsidR="00916532" w:rsidRPr="008A61BE">
        <w:rPr>
          <w:rFonts w:ascii="仿宋" w:eastAsia="仿宋" w:hAnsi="仿宋" w:hint="eastAsia"/>
          <w:sz w:val="24"/>
          <w:szCs w:val="24"/>
          <w:shd w:val="clear" w:color="auto" w:fill="FFFFFF"/>
        </w:rPr>
        <w:t>:</w:t>
      </w:r>
      <w:r w:rsidR="00916532" w:rsidRPr="008A61BE">
        <w:rPr>
          <w:rFonts w:ascii="仿宋" w:eastAsia="仿宋" w:hAnsi="仿宋"/>
          <w:sz w:val="24"/>
          <w:szCs w:val="24"/>
          <w:shd w:val="clear" w:color="auto" w:fill="FFFFFF"/>
        </w:rPr>
        <w:t>00</w:t>
      </w:r>
      <w:r w:rsidR="00916532" w:rsidRPr="008A61BE">
        <w:rPr>
          <w:rFonts w:ascii="仿宋" w:eastAsia="仿宋" w:hAnsi="仿宋" w:hint="eastAsia"/>
          <w:sz w:val="24"/>
          <w:szCs w:val="24"/>
          <w:shd w:val="clear" w:color="auto" w:fill="FFFFFF"/>
        </w:rPr>
        <w:t>前</w:t>
      </w:r>
      <w:r w:rsidR="005F35BA" w:rsidRPr="008A61BE">
        <w:rPr>
          <w:rFonts w:ascii="仿宋" w:eastAsia="仿宋" w:hAnsi="仿宋" w:hint="eastAsia"/>
          <w:sz w:val="24"/>
          <w:szCs w:val="24"/>
          <w:shd w:val="clear" w:color="auto" w:fill="FFFFFF"/>
        </w:rPr>
        <w:t>（以参与人快递邮寄到达时间为准，邮寄时应提前告知</w:t>
      </w:r>
      <w:r w:rsidR="00C676BA" w:rsidRPr="008A61BE">
        <w:rPr>
          <w:rFonts w:ascii="仿宋" w:eastAsia="仿宋" w:hAnsi="仿宋" w:hint="eastAsia"/>
          <w:sz w:val="24"/>
          <w:szCs w:val="24"/>
          <w:shd w:val="clear" w:color="auto" w:fill="FFFFFF"/>
        </w:rPr>
        <w:t>）</w:t>
      </w:r>
      <w:r w:rsidRPr="008A61BE">
        <w:rPr>
          <w:rFonts w:ascii="仿宋" w:eastAsia="仿宋" w:hAnsi="仿宋" w:hint="eastAsia"/>
          <w:sz w:val="24"/>
          <w:szCs w:val="24"/>
          <w:shd w:val="clear" w:color="auto" w:fill="FFFFFF"/>
        </w:rPr>
        <w:t>。</w:t>
      </w:r>
    </w:p>
    <w:p w14:paraId="5E466C24" w14:textId="54614BD9" w:rsidR="00D260D0" w:rsidRPr="00D260D0" w:rsidRDefault="003F20A6" w:rsidP="00D260D0">
      <w:pPr>
        <w:pStyle w:val="af2"/>
        <w:numPr>
          <w:ilvl w:val="1"/>
          <w:numId w:val="1"/>
        </w:numPr>
        <w:spacing w:after="0" w:line="500" w:lineRule="exact"/>
        <w:ind w:firstLineChars="0"/>
        <w:rPr>
          <w:rFonts w:ascii="仿宋" w:eastAsia="仿宋" w:hAnsi="仿宋"/>
          <w:sz w:val="24"/>
          <w:szCs w:val="24"/>
        </w:rPr>
      </w:pPr>
      <w:r w:rsidRPr="00D260D0">
        <w:rPr>
          <w:rFonts w:ascii="仿宋" w:eastAsia="仿宋" w:hAnsi="仿宋" w:hint="eastAsia"/>
          <w:sz w:val="24"/>
          <w:szCs w:val="24"/>
        </w:rPr>
        <w:t>报价响应文件</w:t>
      </w:r>
      <w:r w:rsidR="00916532" w:rsidRPr="00D260D0">
        <w:rPr>
          <w:rFonts w:ascii="仿宋" w:eastAsia="仿宋" w:hAnsi="仿宋" w:hint="eastAsia"/>
          <w:sz w:val="24"/>
          <w:szCs w:val="24"/>
        </w:rPr>
        <w:t>递交地点：</w:t>
      </w:r>
      <w:r w:rsidR="006D62D7">
        <w:rPr>
          <w:rFonts w:ascii="仿宋" w:eastAsia="仿宋" w:hAnsi="仿宋" w:hint="eastAsia"/>
          <w:color w:val="000000" w:themeColor="text1"/>
          <w:sz w:val="24"/>
          <w:szCs w:val="24"/>
        </w:rPr>
        <w:t>重庆市</w:t>
      </w:r>
      <w:proofErr w:type="gramStart"/>
      <w:r w:rsidR="006D62D7">
        <w:rPr>
          <w:rFonts w:ascii="仿宋" w:eastAsia="仿宋" w:hAnsi="仿宋" w:hint="eastAsia"/>
          <w:color w:val="000000" w:themeColor="text1"/>
          <w:sz w:val="24"/>
          <w:szCs w:val="24"/>
        </w:rPr>
        <w:t>渝</w:t>
      </w:r>
      <w:proofErr w:type="gramEnd"/>
      <w:r w:rsidR="006D62D7">
        <w:rPr>
          <w:rFonts w:ascii="仿宋" w:eastAsia="仿宋" w:hAnsi="仿宋" w:hint="eastAsia"/>
          <w:color w:val="000000" w:themeColor="text1"/>
          <w:sz w:val="24"/>
          <w:szCs w:val="24"/>
        </w:rPr>
        <w:t>北区龙石路18号办公楼203室</w:t>
      </w:r>
    </w:p>
    <w:p w14:paraId="50342EBB" w14:textId="3637CBC8" w:rsidR="00D260D0" w:rsidRPr="00D260D0" w:rsidRDefault="00916532" w:rsidP="00D260D0">
      <w:pPr>
        <w:pStyle w:val="af2"/>
        <w:spacing w:after="0" w:line="500" w:lineRule="exact"/>
        <w:ind w:left="839" w:firstLineChars="0" w:firstLine="0"/>
        <w:rPr>
          <w:rFonts w:ascii="仿宋" w:eastAsia="仿宋" w:hAnsi="仿宋"/>
          <w:color w:val="FF0000"/>
          <w:sz w:val="24"/>
          <w:szCs w:val="24"/>
        </w:rPr>
      </w:pPr>
      <w:r w:rsidRPr="00D260D0">
        <w:rPr>
          <w:rFonts w:ascii="仿宋" w:eastAsia="仿宋" w:hAnsi="仿宋" w:hint="eastAsia"/>
          <w:sz w:val="24"/>
          <w:szCs w:val="24"/>
        </w:rPr>
        <w:t>联系人：</w:t>
      </w:r>
      <w:r w:rsidR="006D62D7">
        <w:rPr>
          <w:rFonts w:ascii="仿宋" w:eastAsia="仿宋" w:hAnsi="仿宋" w:hint="eastAsia"/>
          <w:sz w:val="24"/>
          <w:szCs w:val="24"/>
        </w:rPr>
        <w:t>马跃</w:t>
      </w:r>
      <w:r w:rsidR="00B54440" w:rsidRPr="00D260D0">
        <w:rPr>
          <w:rFonts w:ascii="仿宋" w:eastAsia="仿宋" w:hAnsi="仿宋" w:hint="eastAsia"/>
          <w:sz w:val="24"/>
          <w:szCs w:val="24"/>
        </w:rPr>
        <w:t>；联系</w:t>
      </w:r>
      <w:r w:rsidR="00B54440" w:rsidRPr="006D62D7">
        <w:rPr>
          <w:rFonts w:ascii="仿宋" w:eastAsia="仿宋" w:hAnsi="仿宋" w:hint="eastAsia"/>
          <w:color w:val="000000" w:themeColor="text1"/>
          <w:sz w:val="24"/>
          <w:szCs w:val="24"/>
        </w:rPr>
        <w:t>电话：</w:t>
      </w:r>
      <w:r w:rsidR="006D62D7" w:rsidRPr="006D62D7">
        <w:rPr>
          <w:rFonts w:ascii="仿宋" w:eastAsia="仿宋" w:hAnsi="仿宋" w:hint="eastAsia"/>
          <w:color w:val="000000" w:themeColor="text1"/>
          <w:sz w:val="24"/>
          <w:szCs w:val="24"/>
        </w:rPr>
        <w:t>15170245690</w:t>
      </w:r>
    </w:p>
    <w:p w14:paraId="68815E4A" w14:textId="60451325" w:rsidR="00D260D0" w:rsidRPr="00EC5758" w:rsidRDefault="00D260D0" w:rsidP="00D260D0">
      <w:pPr>
        <w:widowControl w:val="0"/>
        <w:numPr>
          <w:ilvl w:val="1"/>
          <w:numId w:val="1"/>
        </w:numPr>
        <w:tabs>
          <w:tab w:val="left" w:pos="839"/>
        </w:tabs>
        <w:spacing w:after="0" w:line="500" w:lineRule="exact"/>
        <w:rPr>
          <w:rFonts w:ascii="仿宋" w:eastAsia="仿宋" w:hAnsi="仿宋"/>
          <w:sz w:val="24"/>
          <w:szCs w:val="24"/>
        </w:rPr>
      </w:pPr>
      <w:r w:rsidRPr="00EC5758">
        <w:rPr>
          <w:rFonts w:ascii="仿宋" w:eastAsia="仿宋" w:hAnsi="仿宋" w:hint="eastAsia"/>
          <w:sz w:val="24"/>
          <w:szCs w:val="24"/>
        </w:rPr>
        <w:t>本项目</w:t>
      </w:r>
      <w:proofErr w:type="gramStart"/>
      <w:r w:rsidRPr="00EC5758">
        <w:rPr>
          <w:rFonts w:ascii="仿宋" w:eastAsia="仿宋" w:hAnsi="仿宋" w:hint="eastAsia"/>
          <w:sz w:val="24"/>
          <w:szCs w:val="24"/>
        </w:rPr>
        <w:t>需参与</w:t>
      </w:r>
      <w:proofErr w:type="gramEnd"/>
      <w:r w:rsidRPr="00EC5758">
        <w:rPr>
          <w:rFonts w:ascii="仿宋" w:eastAsia="仿宋" w:hAnsi="仿宋" w:hint="eastAsia"/>
          <w:sz w:val="24"/>
          <w:szCs w:val="24"/>
        </w:rPr>
        <w:t>人在递交响应文件同时提供所投产品样品，成交参与人样品视情况予以封存或退回。</w:t>
      </w:r>
    </w:p>
    <w:p w14:paraId="25BB671D" w14:textId="1C633386" w:rsidR="00307D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307D2E">
        <w:rPr>
          <w:rFonts w:ascii="仿宋" w:eastAsia="仿宋" w:hAnsi="仿宋" w:hint="eastAsia"/>
          <w:sz w:val="24"/>
          <w:szCs w:val="24"/>
        </w:rPr>
        <w:t>参加本项目的参与人如对公开询价邀请函列示内容存有疑问的</w:t>
      </w:r>
      <w:bookmarkStart w:id="51" w:name="_Hlk97917519"/>
      <w:r w:rsidR="00267B5A">
        <w:rPr>
          <w:rFonts w:ascii="仿宋" w:eastAsia="仿宋" w:hAnsi="仿宋" w:hint="eastAsia"/>
          <w:color w:val="000000" w:themeColor="text1"/>
          <w:sz w:val="24"/>
          <w:szCs w:val="24"/>
        </w:rPr>
        <w:t>请在报价响应文件递交截止之日前，</w:t>
      </w:r>
      <w:r w:rsidR="00307D2E" w:rsidRPr="00307D2E">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项目联系人：马跃，电话：15170245690</w:t>
      </w:r>
    </w:p>
    <w:p w14:paraId="387876B6" w14:textId="574C1484" w:rsidR="00287B4F" w:rsidRDefault="00287B4F" w:rsidP="00287B4F">
      <w:pPr>
        <w:widowControl w:val="0"/>
        <w:tabs>
          <w:tab w:val="left" w:pos="839"/>
        </w:tabs>
        <w:spacing w:after="0" w:line="460" w:lineRule="exact"/>
        <w:ind w:left="839"/>
        <w:rPr>
          <w:rFonts w:ascii="仿宋" w:eastAsia="仿宋" w:hAnsi="仿宋"/>
          <w:sz w:val="24"/>
          <w:szCs w:val="24"/>
        </w:rPr>
      </w:pPr>
      <w:r>
        <w:rPr>
          <w:rFonts w:ascii="仿宋" w:eastAsia="仿宋" w:hAnsi="仿宋" w:hint="eastAsia"/>
          <w:sz w:val="24"/>
          <w:szCs w:val="24"/>
        </w:rPr>
        <w:t xml:space="preserve">  </w:t>
      </w:r>
      <w:r w:rsidRPr="00287B4F">
        <w:rPr>
          <w:rFonts w:ascii="仿宋" w:eastAsia="仿宋" w:hAnsi="仿宋" w:hint="eastAsia"/>
          <w:sz w:val="24"/>
          <w:szCs w:val="24"/>
        </w:rPr>
        <w:t>后勤部监督人：门树亮，电话：13133833090</w:t>
      </w:r>
    </w:p>
    <w:p w14:paraId="34DAA4CC" w14:textId="2B0905D7" w:rsidR="00D95E73" w:rsidRPr="00EC5758" w:rsidRDefault="00D95E73" w:rsidP="00287B4F">
      <w:pPr>
        <w:widowControl w:val="0"/>
        <w:numPr>
          <w:ilvl w:val="1"/>
          <w:numId w:val="1"/>
        </w:numPr>
        <w:tabs>
          <w:tab w:val="left" w:pos="839"/>
        </w:tabs>
        <w:spacing w:after="0" w:line="460" w:lineRule="exact"/>
        <w:rPr>
          <w:rFonts w:ascii="仿宋" w:eastAsia="仿宋" w:hAnsi="仿宋"/>
          <w:sz w:val="24"/>
          <w:szCs w:val="24"/>
        </w:rPr>
      </w:pPr>
      <w:r w:rsidRPr="00EC5758">
        <w:rPr>
          <w:rFonts w:ascii="仿宋" w:eastAsia="仿宋" w:hAnsi="仿宋" w:hint="eastAsia"/>
          <w:sz w:val="24"/>
          <w:szCs w:val="24"/>
        </w:rPr>
        <w:t>本</w:t>
      </w:r>
      <w:r w:rsidRPr="00EC5758">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EC5758"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C5758">
        <w:rPr>
          <w:rFonts w:ascii="仿宋" w:eastAsia="仿宋" w:hAnsi="仿宋" w:hint="eastAsia"/>
          <w:color w:val="000000" w:themeColor="text1"/>
          <w:sz w:val="24"/>
          <w:szCs w:val="24"/>
        </w:rPr>
        <w:t>踏勘地点：重庆市</w:t>
      </w:r>
      <w:proofErr w:type="gramStart"/>
      <w:r w:rsidRPr="00EC5758">
        <w:rPr>
          <w:rFonts w:ascii="仿宋" w:eastAsia="仿宋" w:hAnsi="仿宋" w:hint="eastAsia"/>
          <w:color w:val="000000" w:themeColor="text1"/>
          <w:sz w:val="24"/>
          <w:szCs w:val="24"/>
        </w:rPr>
        <w:t>渝</w:t>
      </w:r>
      <w:proofErr w:type="gramEnd"/>
      <w:r w:rsidRPr="00EC5758">
        <w:rPr>
          <w:rFonts w:ascii="仿宋" w:eastAsia="仿宋" w:hAnsi="仿宋" w:hint="eastAsia"/>
          <w:color w:val="000000" w:themeColor="text1"/>
          <w:sz w:val="24"/>
          <w:szCs w:val="24"/>
        </w:rPr>
        <w:t>北区龙石路18号</w:t>
      </w:r>
    </w:p>
    <w:p w14:paraId="326FA0C3" w14:textId="0D83F738" w:rsidR="00D95E73" w:rsidRPr="00EC5758"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C5758">
        <w:rPr>
          <w:rFonts w:ascii="仿宋" w:eastAsia="仿宋" w:hAnsi="仿宋" w:hint="eastAsia"/>
          <w:color w:val="000000" w:themeColor="text1"/>
          <w:sz w:val="24"/>
          <w:szCs w:val="24"/>
        </w:rPr>
        <w:t>踏勘时间：202</w:t>
      </w:r>
      <w:r w:rsidR="00CC2F53" w:rsidRPr="00EC5758">
        <w:rPr>
          <w:rFonts w:ascii="仿宋" w:eastAsia="仿宋" w:hAnsi="仿宋" w:hint="eastAsia"/>
          <w:color w:val="000000" w:themeColor="text1"/>
          <w:sz w:val="24"/>
          <w:szCs w:val="24"/>
        </w:rPr>
        <w:t>5</w:t>
      </w:r>
      <w:r w:rsidRPr="00EC5758">
        <w:rPr>
          <w:rFonts w:ascii="仿宋" w:eastAsia="仿宋" w:hAnsi="仿宋" w:hint="eastAsia"/>
          <w:color w:val="000000" w:themeColor="text1"/>
          <w:sz w:val="24"/>
          <w:szCs w:val="24"/>
        </w:rPr>
        <w:t>年</w:t>
      </w:r>
      <w:r w:rsidR="00EC5758">
        <w:rPr>
          <w:rFonts w:ascii="仿宋" w:eastAsia="仿宋" w:hAnsi="仿宋" w:hint="eastAsia"/>
          <w:color w:val="000000" w:themeColor="text1"/>
          <w:sz w:val="24"/>
          <w:szCs w:val="24"/>
        </w:rPr>
        <w:t>04</w:t>
      </w:r>
      <w:r w:rsidRPr="00EC5758">
        <w:rPr>
          <w:rFonts w:ascii="仿宋" w:eastAsia="仿宋" w:hAnsi="仿宋" w:hint="eastAsia"/>
          <w:color w:val="000000" w:themeColor="text1"/>
          <w:sz w:val="24"/>
          <w:szCs w:val="24"/>
        </w:rPr>
        <w:t>月</w:t>
      </w:r>
      <w:r w:rsidR="002D710A">
        <w:rPr>
          <w:rFonts w:ascii="仿宋" w:eastAsia="仿宋" w:hAnsi="仿宋" w:hint="eastAsia"/>
          <w:color w:val="000000" w:themeColor="text1"/>
          <w:sz w:val="24"/>
          <w:szCs w:val="24"/>
        </w:rPr>
        <w:t>8</w:t>
      </w:r>
      <w:r w:rsidRPr="00EC5758">
        <w:rPr>
          <w:rFonts w:ascii="仿宋" w:eastAsia="仿宋" w:hAnsi="仿宋" w:hint="eastAsia"/>
          <w:color w:val="000000" w:themeColor="text1"/>
          <w:sz w:val="24"/>
          <w:szCs w:val="24"/>
        </w:rPr>
        <w:t>日</w:t>
      </w:r>
      <w:r w:rsidR="00EC5758">
        <w:rPr>
          <w:rFonts w:ascii="仿宋" w:eastAsia="仿宋" w:hAnsi="仿宋" w:hint="eastAsia"/>
          <w:color w:val="000000" w:themeColor="text1"/>
          <w:sz w:val="24"/>
          <w:szCs w:val="24"/>
        </w:rPr>
        <w:t>至1</w:t>
      </w:r>
      <w:r w:rsidR="002D710A">
        <w:rPr>
          <w:rFonts w:ascii="仿宋" w:eastAsia="仿宋" w:hAnsi="仿宋" w:hint="eastAsia"/>
          <w:color w:val="000000" w:themeColor="text1"/>
          <w:sz w:val="24"/>
          <w:szCs w:val="24"/>
        </w:rPr>
        <w:t>4</w:t>
      </w:r>
      <w:r w:rsidR="00EC5758">
        <w:rPr>
          <w:rFonts w:ascii="仿宋" w:eastAsia="仿宋" w:hAnsi="仿宋" w:hint="eastAsia"/>
          <w:color w:val="000000" w:themeColor="text1"/>
          <w:sz w:val="24"/>
          <w:szCs w:val="24"/>
        </w:rPr>
        <w:t>日</w:t>
      </w:r>
      <w:r w:rsidRPr="00EC5758">
        <w:rPr>
          <w:rFonts w:ascii="仿宋" w:eastAsia="仿宋" w:hAnsi="仿宋" w:hint="eastAsia"/>
          <w:color w:val="000000" w:themeColor="text1"/>
          <w:sz w:val="24"/>
          <w:szCs w:val="24"/>
        </w:rPr>
        <w:t>上午8：30-12：00，下午14：30-1</w:t>
      </w:r>
      <w:r w:rsidR="00985F37">
        <w:rPr>
          <w:rFonts w:ascii="仿宋" w:eastAsia="仿宋" w:hAnsi="仿宋" w:hint="eastAsia"/>
          <w:color w:val="000000" w:themeColor="text1"/>
          <w:sz w:val="24"/>
          <w:szCs w:val="24"/>
        </w:rPr>
        <w:t>6</w:t>
      </w:r>
      <w:bookmarkStart w:id="52" w:name="_GoBack"/>
      <w:bookmarkEnd w:id="52"/>
      <w:r w:rsidRPr="00EC5758">
        <w:rPr>
          <w:rFonts w:ascii="仿宋" w:eastAsia="仿宋" w:hAnsi="仿宋" w:hint="eastAsia"/>
          <w:color w:val="000000" w:themeColor="text1"/>
          <w:sz w:val="24"/>
          <w:szCs w:val="24"/>
        </w:rPr>
        <w:t>：00</w:t>
      </w:r>
    </w:p>
    <w:p w14:paraId="7F771F32" w14:textId="09F1BF67"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EC5758">
        <w:rPr>
          <w:rFonts w:ascii="仿宋" w:eastAsia="仿宋" w:hAnsi="仿宋" w:hint="eastAsia"/>
          <w:color w:val="000000" w:themeColor="text1"/>
          <w:sz w:val="24"/>
          <w:szCs w:val="24"/>
        </w:rPr>
        <w:t>踏勘联系人：</w:t>
      </w:r>
      <w:r w:rsidR="00EC5758">
        <w:rPr>
          <w:rFonts w:ascii="仿宋" w:eastAsia="仿宋" w:hAnsi="仿宋" w:hint="eastAsia"/>
          <w:color w:val="000000" w:themeColor="text1"/>
          <w:sz w:val="24"/>
          <w:szCs w:val="24"/>
        </w:rPr>
        <w:t>谭太平</w:t>
      </w:r>
      <w:r w:rsidRPr="00EC5758">
        <w:rPr>
          <w:rFonts w:ascii="仿宋" w:eastAsia="仿宋" w:hAnsi="仿宋" w:hint="eastAsia"/>
          <w:color w:val="000000" w:themeColor="text1"/>
          <w:sz w:val="24"/>
          <w:szCs w:val="24"/>
        </w:rPr>
        <w:t xml:space="preserve">  电话：</w:t>
      </w:r>
      <w:r w:rsidR="00EC5758">
        <w:rPr>
          <w:rFonts w:ascii="仿宋" w:eastAsia="仿宋" w:hAnsi="仿宋" w:hint="eastAsia"/>
          <w:color w:val="000000" w:themeColor="text1"/>
          <w:sz w:val="24"/>
          <w:szCs w:val="24"/>
        </w:rPr>
        <w:t>18580621104</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lastRenderedPageBreak/>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A4898B4"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2270359A"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sidRPr="00187591">
        <w:rPr>
          <w:rFonts w:ascii="仿宋" w:eastAsia="仿宋" w:hAnsi="仿宋" w:hint="eastAsia"/>
          <w:color w:val="000000" w:themeColor="text1"/>
          <w:sz w:val="24"/>
          <w:szCs w:val="24"/>
        </w:rPr>
        <w:t>:</w:t>
      </w:r>
      <w:r w:rsidR="008F75B7" w:rsidRPr="00187591">
        <w:rPr>
          <w:rFonts w:ascii="仿宋" w:eastAsia="仿宋" w:hAnsi="仿宋" w:hint="eastAsia"/>
          <w:color w:val="000000" w:themeColor="text1"/>
          <w:sz w:val="24"/>
          <w:szCs w:val="24"/>
        </w:rPr>
        <w:t>24</w:t>
      </w:r>
      <w:r w:rsidR="0069669C" w:rsidRPr="00187591">
        <w:rPr>
          <w:rFonts w:ascii="仿宋" w:eastAsia="仿宋" w:hAnsi="仿宋" w:hint="eastAsia"/>
          <w:color w:val="000000" w:themeColor="text1"/>
          <w:sz w:val="24"/>
          <w:szCs w:val="24"/>
        </w:rPr>
        <w:t>个</w:t>
      </w:r>
      <w:r w:rsidR="0069669C">
        <w:rPr>
          <w:rFonts w:ascii="仿宋" w:eastAsia="仿宋" w:hAnsi="仿宋" w:hint="eastAsia"/>
          <w:sz w:val="24"/>
          <w:szCs w:val="24"/>
        </w:rPr>
        <w:t>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7A880918" w14:textId="24379459" w:rsidR="00B46267" w:rsidRPr="008F75B7" w:rsidRDefault="00B46267" w:rsidP="004F6AE0">
      <w:pPr>
        <w:pStyle w:val="af2"/>
        <w:widowControl w:val="0"/>
        <w:numPr>
          <w:ilvl w:val="0"/>
          <w:numId w:val="10"/>
        </w:numPr>
        <w:spacing w:after="0" w:line="500" w:lineRule="exact"/>
        <w:ind w:firstLineChars="0"/>
        <w:jc w:val="left"/>
        <w:rPr>
          <w:rFonts w:ascii="仿宋" w:eastAsia="仿宋" w:hAnsi="仿宋"/>
          <w:sz w:val="24"/>
          <w:szCs w:val="24"/>
        </w:rPr>
      </w:pPr>
      <w:r w:rsidRPr="008F75B7">
        <w:rPr>
          <w:rFonts w:ascii="仿宋" w:eastAsia="仿宋" w:hAnsi="仿宋" w:hint="eastAsia"/>
          <w:sz w:val="24"/>
          <w:szCs w:val="24"/>
        </w:rPr>
        <w:t>项目交期：</w:t>
      </w:r>
      <w:r w:rsidR="008F75B7" w:rsidRPr="008F75B7">
        <w:rPr>
          <w:rFonts w:ascii="仿宋" w:eastAsia="仿宋" w:hAnsi="仿宋" w:hint="eastAsia"/>
          <w:sz w:val="24"/>
          <w:szCs w:val="24"/>
        </w:rPr>
        <w:t>2025.09月</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5C37DA2B" w:rsidR="0069669C" w:rsidRDefault="00D12B50"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Pr>
          <w:rFonts w:ascii="仿宋" w:eastAsia="仿宋" w:hAnsi="仿宋" w:hint="eastAsia"/>
          <w:color w:val="FF0000"/>
          <w:sz w:val="24"/>
          <w:szCs w:val="24"/>
        </w:rPr>
        <w:t>04</w:t>
      </w:r>
      <w:r w:rsidR="0069669C">
        <w:rPr>
          <w:rFonts w:ascii="仿宋" w:eastAsia="仿宋" w:hAnsi="仿宋" w:hint="eastAsia"/>
          <w:sz w:val="24"/>
          <w:szCs w:val="24"/>
        </w:rPr>
        <w:t>月</w:t>
      </w:r>
      <w:r>
        <w:rPr>
          <w:rFonts w:ascii="仿宋" w:eastAsia="仿宋" w:hAnsi="仿宋" w:hint="eastAsia"/>
          <w:color w:val="FF0000"/>
          <w:sz w:val="24"/>
          <w:szCs w:val="24"/>
        </w:rPr>
        <w:t>0</w:t>
      </w:r>
      <w:r w:rsidR="005D0C0C">
        <w:rPr>
          <w:rFonts w:ascii="仿宋" w:eastAsia="仿宋" w:hAnsi="仿宋" w:hint="eastAsia"/>
          <w:color w:val="FF0000"/>
          <w:sz w:val="24"/>
          <w:szCs w:val="24"/>
        </w:rPr>
        <w:t>8</w:t>
      </w:r>
      <w:r w:rsidR="0069669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p w14:paraId="097F43AC" w14:textId="77777777" w:rsidR="00A66800" w:rsidRPr="00A66800" w:rsidRDefault="00A66800" w:rsidP="00A66800">
      <w:pPr>
        <w:spacing w:after="0" w:line="500" w:lineRule="exact"/>
        <w:jc w:val="left"/>
        <w:rPr>
          <w:rFonts w:ascii="仿宋" w:eastAsia="仿宋" w:hAnsi="仿宋"/>
          <w:sz w:val="28"/>
          <w:szCs w:val="28"/>
        </w:rPr>
      </w:pPr>
      <w:r w:rsidRPr="00A66800">
        <w:rPr>
          <w:rFonts w:ascii="仿宋" w:eastAsia="仿宋" w:hAnsi="仿宋" w:hint="eastAsia"/>
          <w:sz w:val="28"/>
          <w:szCs w:val="28"/>
        </w:rPr>
        <w:t>一、存在问题描述</w:t>
      </w:r>
    </w:p>
    <w:p w14:paraId="7253C92A" w14:textId="5AC817E9" w:rsidR="00A66800" w:rsidRPr="00A66800" w:rsidRDefault="00A66800" w:rsidP="00A66800">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1.</w:t>
      </w:r>
      <w:r w:rsidRPr="00A66800">
        <w:rPr>
          <w:rFonts w:ascii="仿宋" w:eastAsia="仿宋" w:hAnsi="仿宋" w:hint="eastAsia"/>
          <w:sz w:val="24"/>
          <w:szCs w:val="24"/>
        </w:rPr>
        <w:t>渝北校区办公楼、</w:t>
      </w:r>
      <w:proofErr w:type="gramStart"/>
      <w:r w:rsidRPr="00A66800">
        <w:rPr>
          <w:rFonts w:ascii="仿宋" w:eastAsia="仿宋" w:hAnsi="仿宋" w:hint="eastAsia"/>
          <w:sz w:val="24"/>
          <w:szCs w:val="24"/>
        </w:rPr>
        <w:t>实训楼</w:t>
      </w:r>
      <w:proofErr w:type="gramEnd"/>
      <w:r w:rsidRPr="00A66800">
        <w:rPr>
          <w:rFonts w:ascii="仿宋" w:eastAsia="仿宋" w:hAnsi="仿宋" w:hint="eastAsia"/>
          <w:sz w:val="24"/>
          <w:szCs w:val="24"/>
        </w:rPr>
        <w:t>1、艺术楼、图书馆、</w:t>
      </w:r>
      <w:proofErr w:type="gramStart"/>
      <w:r w:rsidRPr="00A66800">
        <w:rPr>
          <w:rFonts w:ascii="仿宋" w:eastAsia="仿宋" w:hAnsi="仿宋" w:hint="eastAsia"/>
          <w:sz w:val="24"/>
          <w:szCs w:val="24"/>
        </w:rPr>
        <w:t>实训楼</w:t>
      </w:r>
      <w:proofErr w:type="gramEnd"/>
      <w:r w:rsidRPr="00A66800">
        <w:rPr>
          <w:rFonts w:ascii="仿宋" w:eastAsia="仿宋" w:hAnsi="仿宋" w:hint="eastAsia"/>
          <w:sz w:val="24"/>
          <w:szCs w:val="24"/>
        </w:rPr>
        <w:t>2、教学楼1期、教学楼2期、学生宿舍1至9栋（共计1</w:t>
      </w:r>
      <w:r w:rsidRPr="00A66800">
        <w:rPr>
          <w:rFonts w:ascii="仿宋" w:eastAsia="仿宋" w:hAnsi="仿宋"/>
          <w:sz w:val="24"/>
          <w:szCs w:val="24"/>
        </w:rPr>
        <w:t>6</w:t>
      </w:r>
      <w:r w:rsidRPr="00A66800">
        <w:rPr>
          <w:rFonts w:ascii="仿宋" w:eastAsia="仿宋" w:hAnsi="仿宋" w:hint="eastAsia"/>
          <w:sz w:val="24"/>
          <w:szCs w:val="24"/>
        </w:rPr>
        <w:t>栋）和綦江校区教学楼、实训楼、教师公寓1栋、教师公寓2栋、学生宿舍1至7栋（共计1</w:t>
      </w:r>
      <w:r w:rsidRPr="00A66800">
        <w:rPr>
          <w:rFonts w:ascii="仿宋" w:eastAsia="仿宋" w:hAnsi="仿宋"/>
          <w:sz w:val="24"/>
          <w:szCs w:val="24"/>
        </w:rPr>
        <w:t>1</w:t>
      </w:r>
      <w:r w:rsidRPr="00A66800">
        <w:rPr>
          <w:rFonts w:ascii="仿宋" w:eastAsia="仿宋" w:hAnsi="仿宋" w:hint="eastAsia"/>
          <w:sz w:val="24"/>
          <w:szCs w:val="24"/>
        </w:rPr>
        <w:t>栋）由于照明系统改造，造成应急照明系统缺失，消防支队检查我校应急照明设施不合格，要求学校立即整改。</w:t>
      </w:r>
    </w:p>
    <w:p w14:paraId="13594C7E" w14:textId="77777777" w:rsidR="00A66800" w:rsidRPr="00A66800" w:rsidRDefault="00A66800" w:rsidP="00A66800">
      <w:pPr>
        <w:spacing w:after="0" w:line="500" w:lineRule="exact"/>
        <w:ind w:left="365"/>
        <w:jc w:val="left"/>
        <w:rPr>
          <w:rFonts w:ascii="仿宋" w:eastAsia="仿宋" w:hAnsi="仿宋"/>
          <w:sz w:val="24"/>
          <w:szCs w:val="24"/>
        </w:rPr>
      </w:pPr>
      <w:r w:rsidRPr="00A66800">
        <w:rPr>
          <w:rFonts w:ascii="仿宋" w:eastAsia="仿宋" w:hAnsi="仿宋" w:hint="eastAsia"/>
          <w:sz w:val="24"/>
          <w:szCs w:val="24"/>
        </w:rPr>
        <w:t>必须按照现行消防规范要求进行整改，</w:t>
      </w:r>
      <w:r w:rsidRPr="00A66800">
        <w:rPr>
          <w:rFonts w:ascii="仿宋" w:eastAsia="仿宋" w:hAnsi="仿宋"/>
          <w:sz w:val="24"/>
          <w:szCs w:val="24"/>
        </w:rPr>
        <w:t>确保应急照明系统独立运行，与普通照明线路完全分离；修复缺失及故障的应急灯具，满足消防疏散需求；符合国家标准《消防应急照明和疏散指示系统》（GB17945-2024）</w:t>
      </w:r>
      <w:r w:rsidRPr="00A66800">
        <w:rPr>
          <w:rFonts w:ascii="仿宋" w:eastAsia="仿宋" w:hAnsi="仿宋" w:hint="eastAsia"/>
          <w:sz w:val="24"/>
          <w:szCs w:val="24"/>
        </w:rPr>
        <w:t>。</w:t>
      </w:r>
    </w:p>
    <w:p w14:paraId="63D83764" w14:textId="77777777" w:rsidR="00A66800" w:rsidRPr="00A66800" w:rsidRDefault="00A66800" w:rsidP="00A66800">
      <w:pPr>
        <w:spacing w:after="0" w:line="500" w:lineRule="exact"/>
        <w:jc w:val="left"/>
        <w:rPr>
          <w:rFonts w:ascii="仿宋" w:eastAsia="仿宋" w:hAnsi="仿宋"/>
          <w:sz w:val="28"/>
          <w:szCs w:val="28"/>
        </w:rPr>
      </w:pPr>
      <w:r w:rsidRPr="00A66800">
        <w:rPr>
          <w:rFonts w:ascii="仿宋" w:eastAsia="仿宋" w:hAnsi="仿宋" w:hint="eastAsia"/>
          <w:sz w:val="28"/>
          <w:szCs w:val="28"/>
        </w:rPr>
        <w:t>二、主要维修内容</w:t>
      </w:r>
    </w:p>
    <w:p w14:paraId="78D1EB50" w14:textId="3EE84437" w:rsidR="00A66800" w:rsidRPr="00A66800" w:rsidRDefault="00A66800" w:rsidP="00A66800">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2.</w:t>
      </w:r>
      <w:r w:rsidRPr="00A66800">
        <w:rPr>
          <w:rFonts w:ascii="仿宋" w:eastAsia="仿宋" w:hAnsi="仿宋" w:hint="eastAsia"/>
          <w:sz w:val="24"/>
          <w:szCs w:val="24"/>
        </w:rPr>
        <w:t>根据中国人民共和国国家标准《</w:t>
      </w:r>
      <w:r w:rsidRPr="00A66800">
        <w:rPr>
          <w:rFonts w:ascii="仿宋" w:eastAsia="仿宋" w:hAnsi="仿宋"/>
          <w:sz w:val="24"/>
          <w:szCs w:val="24"/>
        </w:rPr>
        <w:t>消防应急照明和疏散指示系统</w:t>
      </w:r>
      <w:r w:rsidRPr="00A66800">
        <w:rPr>
          <w:rFonts w:ascii="仿宋" w:eastAsia="仿宋" w:hAnsi="仿宋" w:hint="eastAsia"/>
          <w:sz w:val="24"/>
          <w:szCs w:val="24"/>
        </w:rPr>
        <w:t>》（G</w:t>
      </w:r>
      <w:r w:rsidRPr="00A66800">
        <w:rPr>
          <w:rFonts w:ascii="仿宋" w:eastAsia="仿宋" w:hAnsi="仿宋"/>
          <w:sz w:val="24"/>
          <w:szCs w:val="24"/>
        </w:rPr>
        <w:t>B17945-2024</w:t>
      </w:r>
      <w:r w:rsidRPr="00A66800">
        <w:rPr>
          <w:rFonts w:ascii="仿宋" w:eastAsia="仿宋" w:hAnsi="仿宋" w:hint="eastAsia"/>
          <w:sz w:val="24"/>
          <w:szCs w:val="24"/>
        </w:rPr>
        <w:t>）要求，</w:t>
      </w:r>
      <w:r w:rsidRPr="00A66800">
        <w:rPr>
          <w:rFonts w:ascii="仿宋" w:eastAsia="仿宋" w:hAnsi="仿宋"/>
          <w:sz w:val="24"/>
          <w:szCs w:val="24"/>
        </w:rPr>
        <w:t>应急照明系统需采用独立线路，独立控制箱；应急灯具需满足：额定电压DC220V、应急时间≥90min、光通量≥50Lm、防护等级IP30；电源线需使用阻燃耐火型（WDZBN-RYJS-B1 2×1.5mm</w:t>
      </w:r>
      <w:r w:rsidRPr="00A66800">
        <w:rPr>
          <w:rFonts w:ascii="宋体" w:eastAsia="宋体" w:hAnsi="宋体" w:cs="宋体" w:hint="eastAsia"/>
          <w:sz w:val="24"/>
          <w:szCs w:val="24"/>
        </w:rPr>
        <w:t>²</w:t>
      </w:r>
      <w:r w:rsidRPr="00A66800">
        <w:rPr>
          <w:rFonts w:ascii="仿宋" w:eastAsia="仿宋" w:hAnsi="仿宋"/>
          <w:sz w:val="24"/>
          <w:szCs w:val="24"/>
        </w:rPr>
        <w:t>），穿防火金属管（JDG管DN20）。</w:t>
      </w:r>
    </w:p>
    <w:p w14:paraId="283D6329" w14:textId="77777777" w:rsidR="00A66800" w:rsidRPr="00A66800" w:rsidRDefault="00A66800" w:rsidP="00A66800">
      <w:pPr>
        <w:spacing w:after="0" w:line="500" w:lineRule="exact"/>
        <w:jc w:val="left"/>
        <w:rPr>
          <w:rFonts w:ascii="仿宋" w:eastAsia="仿宋" w:hAnsi="仿宋"/>
          <w:sz w:val="28"/>
          <w:szCs w:val="28"/>
        </w:rPr>
      </w:pPr>
      <w:r w:rsidRPr="00A66800">
        <w:rPr>
          <w:rFonts w:ascii="仿宋" w:eastAsia="仿宋" w:hAnsi="仿宋" w:hint="eastAsia"/>
          <w:sz w:val="28"/>
          <w:szCs w:val="28"/>
        </w:rPr>
        <w:t>（一）线路改造</w:t>
      </w:r>
    </w:p>
    <w:p w14:paraId="5611E28D" w14:textId="1F9182C8" w:rsidR="00A66800" w:rsidRPr="00A66800" w:rsidRDefault="00A66800" w:rsidP="00A66800">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1.</w:t>
      </w:r>
      <w:r w:rsidRPr="00A66800">
        <w:rPr>
          <w:rFonts w:ascii="仿宋" w:eastAsia="仿宋" w:hAnsi="仿宋"/>
          <w:sz w:val="24"/>
          <w:szCs w:val="24"/>
        </w:rPr>
        <w:t>独立布线：为应急照明系统重新敷设专用线路，与普通照明系统完全分离</w:t>
      </w:r>
      <w:r w:rsidRPr="00A66800">
        <w:rPr>
          <w:rFonts w:ascii="仿宋" w:eastAsia="仿宋" w:hAnsi="仿宋" w:hint="eastAsia"/>
          <w:sz w:val="24"/>
          <w:szCs w:val="24"/>
        </w:rPr>
        <w:t>；</w:t>
      </w:r>
      <w:r w:rsidRPr="00A66800">
        <w:rPr>
          <w:rFonts w:ascii="仿宋" w:eastAsia="仿宋" w:hAnsi="仿宋"/>
          <w:sz w:val="24"/>
          <w:szCs w:val="24"/>
        </w:rPr>
        <w:t>防火保护：所有线路穿JDG防火金属管，确保耐火性能；控制箱安装：增设独立空气开关（1P/16A），实现分区域控制。</w:t>
      </w:r>
    </w:p>
    <w:p w14:paraId="072D2014" w14:textId="77777777" w:rsidR="00A66800" w:rsidRPr="00A66800" w:rsidRDefault="00A66800" w:rsidP="00A66800">
      <w:pPr>
        <w:spacing w:after="0" w:line="500" w:lineRule="exact"/>
        <w:jc w:val="left"/>
        <w:rPr>
          <w:rFonts w:ascii="仿宋" w:eastAsia="仿宋" w:hAnsi="仿宋"/>
          <w:sz w:val="28"/>
          <w:szCs w:val="28"/>
        </w:rPr>
      </w:pPr>
      <w:r w:rsidRPr="00A66800">
        <w:rPr>
          <w:rFonts w:ascii="仿宋" w:eastAsia="仿宋" w:hAnsi="仿宋" w:hint="eastAsia"/>
          <w:sz w:val="28"/>
          <w:szCs w:val="28"/>
        </w:rPr>
        <w:t>（二）</w:t>
      </w:r>
      <w:r w:rsidRPr="00A66800">
        <w:rPr>
          <w:rFonts w:ascii="仿宋" w:eastAsia="仿宋" w:hAnsi="仿宋"/>
          <w:sz w:val="28"/>
          <w:szCs w:val="28"/>
        </w:rPr>
        <w:t>设备更换与新增</w:t>
      </w:r>
    </w:p>
    <w:p w14:paraId="69346579" w14:textId="77777777" w:rsidR="00A66800" w:rsidRPr="00A66800" w:rsidRDefault="00A66800" w:rsidP="00A66800">
      <w:pPr>
        <w:spacing w:after="0" w:line="500" w:lineRule="exact"/>
        <w:ind w:left="365" w:firstLineChars="200" w:firstLine="480"/>
        <w:jc w:val="left"/>
        <w:rPr>
          <w:rFonts w:ascii="仿宋" w:eastAsia="仿宋" w:hAnsi="仿宋"/>
          <w:sz w:val="24"/>
          <w:szCs w:val="24"/>
        </w:rPr>
      </w:pPr>
      <w:r w:rsidRPr="00A66800">
        <w:rPr>
          <w:rFonts w:ascii="仿宋" w:eastAsia="仿宋" w:hAnsi="仿宋"/>
          <w:sz w:val="24"/>
          <w:szCs w:val="24"/>
        </w:rPr>
        <w:t>应急照明吸顶灯：渝北校区新增900套，綦江校区新增400套；参数：DC220V、LED光源、应急时间≥90min、光通量≥50Lm、IP30防护。电源线：渝北校区敷设27000米，綦江校区敷设12000米（WDZBN-RYJS-B1 2×1.5mm</w:t>
      </w:r>
      <w:r w:rsidRPr="00A66800">
        <w:rPr>
          <w:rFonts w:ascii="宋体" w:eastAsia="宋体" w:hAnsi="宋体" w:cs="宋体" w:hint="eastAsia"/>
          <w:sz w:val="24"/>
          <w:szCs w:val="24"/>
        </w:rPr>
        <w:t>²</w:t>
      </w:r>
      <w:r w:rsidRPr="00A66800">
        <w:rPr>
          <w:rFonts w:ascii="仿宋" w:eastAsia="仿宋" w:hAnsi="仿宋"/>
          <w:sz w:val="24"/>
          <w:szCs w:val="24"/>
        </w:rPr>
        <w:t>）。防火金属管：渝北校区2000米，綦江校区1000米（JDG管DN20，含连接件及辅材）。</w:t>
      </w:r>
    </w:p>
    <w:p w14:paraId="1A25B45E" w14:textId="77777777" w:rsidR="00A66800" w:rsidRPr="00A66800" w:rsidRDefault="00A66800" w:rsidP="00A66800">
      <w:pPr>
        <w:spacing w:after="0" w:line="500" w:lineRule="exact"/>
        <w:jc w:val="left"/>
        <w:rPr>
          <w:rFonts w:ascii="仿宋" w:eastAsia="仿宋" w:hAnsi="仿宋"/>
          <w:sz w:val="28"/>
          <w:szCs w:val="28"/>
        </w:rPr>
      </w:pPr>
      <w:r w:rsidRPr="00A66800">
        <w:rPr>
          <w:rFonts w:ascii="仿宋" w:eastAsia="仿宋" w:hAnsi="仿宋" w:hint="eastAsia"/>
          <w:sz w:val="28"/>
          <w:szCs w:val="28"/>
        </w:rPr>
        <w:t>（三）</w:t>
      </w:r>
      <w:r w:rsidRPr="00A66800">
        <w:rPr>
          <w:rFonts w:ascii="仿宋" w:eastAsia="仿宋" w:hAnsi="仿宋"/>
          <w:sz w:val="28"/>
          <w:szCs w:val="28"/>
        </w:rPr>
        <w:t>施工要求</w:t>
      </w:r>
    </w:p>
    <w:p w14:paraId="083B6A03" w14:textId="6809869D" w:rsidR="007B0F09" w:rsidRDefault="00A66800" w:rsidP="00A66800">
      <w:pPr>
        <w:spacing w:after="0" w:line="500" w:lineRule="exact"/>
        <w:ind w:firstLineChars="200" w:firstLine="480"/>
        <w:jc w:val="left"/>
        <w:rPr>
          <w:rFonts w:ascii="仿宋" w:eastAsia="仿宋" w:hAnsi="仿宋"/>
          <w:sz w:val="24"/>
          <w:szCs w:val="24"/>
        </w:rPr>
      </w:pPr>
      <w:r w:rsidRPr="00A66800">
        <w:rPr>
          <w:rFonts w:ascii="仿宋" w:eastAsia="仿宋" w:hAnsi="仿宋"/>
          <w:sz w:val="24"/>
          <w:szCs w:val="24"/>
        </w:rPr>
        <w:t>严格按施工图纸</w:t>
      </w:r>
      <w:r w:rsidR="00AC1ECD" w:rsidRPr="00AC1ECD">
        <w:rPr>
          <w:rFonts w:ascii="仿宋" w:eastAsia="仿宋" w:hAnsi="仿宋"/>
          <w:color w:val="FF0000"/>
          <w:sz w:val="24"/>
          <w:szCs w:val="24"/>
        </w:rPr>
        <w:t>（施工图纸由中标单位设计</w:t>
      </w:r>
      <w:r w:rsidR="00AC1ECD" w:rsidRPr="00AC1ECD">
        <w:rPr>
          <w:rFonts w:ascii="仿宋" w:eastAsia="仿宋" w:hAnsi="仿宋" w:hint="eastAsia"/>
          <w:color w:val="FF0000"/>
          <w:sz w:val="24"/>
          <w:szCs w:val="24"/>
        </w:rPr>
        <w:t>及</w:t>
      </w:r>
      <w:r w:rsidR="00AC1ECD" w:rsidRPr="00AC1ECD">
        <w:rPr>
          <w:rFonts w:ascii="仿宋" w:eastAsia="仿宋" w:hAnsi="仿宋"/>
          <w:color w:val="FF0000"/>
          <w:sz w:val="24"/>
          <w:szCs w:val="24"/>
        </w:rPr>
        <w:t>制作）</w:t>
      </w:r>
      <w:r w:rsidRPr="00A66800">
        <w:rPr>
          <w:rFonts w:ascii="仿宋" w:eastAsia="仿宋" w:hAnsi="仿宋"/>
          <w:sz w:val="24"/>
          <w:szCs w:val="24"/>
        </w:rPr>
        <w:t>及GB17945-2024标准执行；线路敷设需避开高温、潮湿区域，确保长期稳定性；完工后需进行全系统通电测试及消防验收。</w:t>
      </w:r>
    </w:p>
    <w:p w14:paraId="11508580" w14:textId="77777777" w:rsidR="00A66800" w:rsidRDefault="00A66800" w:rsidP="00A66800">
      <w:pPr>
        <w:spacing w:after="0" w:line="500" w:lineRule="exact"/>
        <w:ind w:firstLineChars="200" w:firstLine="480"/>
        <w:jc w:val="left"/>
        <w:rPr>
          <w:rFonts w:ascii="仿宋" w:eastAsia="仿宋" w:hAnsi="仿宋"/>
          <w:sz w:val="24"/>
          <w:szCs w:val="24"/>
        </w:rPr>
      </w:pPr>
    </w:p>
    <w:tbl>
      <w:tblPr>
        <w:tblW w:w="5743"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
        <w:gridCol w:w="813"/>
        <w:gridCol w:w="5587"/>
        <w:gridCol w:w="710"/>
        <w:gridCol w:w="505"/>
        <w:gridCol w:w="354"/>
        <w:gridCol w:w="563"/>
        <w:gridCol w:w="854"/>
        <w:gridCol w:w="990"/>
      </w:tblGrid>
      <w:tr w:rsidR="00A66800" w:rsidRPr="00A16D42" w14:paraId="4EBA8E29" w14:textId="77777777" w:rsidTr="009A73A6">
        <w:trPr>
          <w:trHeight w:val="374"/>
        </w:trPr>
        <w:tc>
          <w:tcPr>
            <w:tcW w:w="5000" w:type="pct"/>
            <w:gridSpan w:val="10"/>
            <w:shd w:val="clear" w:color="auto" w:fill="auto"/>
            <w:noWrap/>
            <w:vAlign w:val="center"/>
            <w:hideMark/>
          </w:tcPr>
          <w:p w14:paraId="7D6CB722" w14:textId="77777777" w:rsidR="00A66800" w:rsidRPr="00D769FD" w:rsidRDefault="00A66800" w:rsidP="00160184">
            <w:pPr>
              <w:jc w:val="center"/>
              <w:rPr>
                <w:rFonts w:ascii="方正仿宋_GBK" w:eastAsia="方正仿宋_GBK" w:hAnsi="等线" w:cs="宋体"/>
                <w:b/>
                <w:bCs/>
                <w:color w:val="000000"/>
                <w:sz w:val="28"/>
                <w:szCs w:val="28"/>
              </w:rPr>
            </w:pPr>
            <w:r w:rsidRPr="00D769FD">
              <w:rPr>
                <w:rFonts w:ascii="方正仿宋_GBK" w:eastAsia="方正仿宋_GBK" w:hAnsi="等线" w:cs="宋体" w:hint="eastAsia"/>
                <w:b/>
                <w:bCs/>
                <w:color w:val="000000"/>
                <w:sz w:val="28"/>
                <w:szCs w:val="28"/>
              </w:rPr>
              <w:lastRenderedPageBreak/>
              <w:t>渝北校区</w:t>
            </w:r>
          </w:p>
        </w:tc>
      </w:tr>
      <w:tr w:rsidR="0094229F" w:rsidRPr="00A16D42" w14:paraId="4D2E6C48" w14:textId="77777777" w:rsidTr="009A73A6">
        <w:trPr>
          <w:trHeight w:val="1820"/>
        </w:trPr>
        <w:tc>
          <w:tcPr>
            <w:tcW w:w="309" w:type="pct"/>
            <w:shd w:val="clear" w:color="000000" w:fill="FFFFFF"/>
            <w:noWrap/>
            <w:vAlign w:val="center"/>
            <w:hideMark/>
          </w:tcPr>
          <w:p w14:paraId="65EC89A4"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序号</w:t>
            </w:r>
          </w:p>
        </w:tc>
        <w:tc>
          <w:tcPr>
            <w:tcW w:w="527" w:type="pct"/>
            <w:gridSpan w:val="2"/>
            <w:shd w:val="clear" w:color="auto" w:fill="auto"/>
            <w:noWrap/>
            <w:vAlign w:val="center"/>
            <w:hideMark/>
          </w:tcPr>
          <w:p w14:paraId="3E69551C"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设备名称</w:t>
            </w:r>
          </w:p>
        </w:tc>
        <w:tc>
          <w:tcPr>
            <w:tcW w:w="2433" w:type="pct"/>
            <w:shd w:val="clear" w:color="auto" w:fill="auto"/>
            <w:noWrap/>
            <w:vAlign w:val="center"/>
            <w:hideMark/>
          </w:tcPr>
          <w:p w14:paraId="69F2E8AA"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项目特征</w:t>
            </w:r>
          </w:p>
        </w:tc>
        <w:tc>
          <w:tcPr>
            <w:tcW w:w="309" w:type="pct"/>
            <w:shd w:val="clear" w:color="auto" w:fill="auto"/>
            <w:noWrap/>
            <w:vAlign w:val="center"/>
            <w:hideMark/>
          </w:tcPr>
          <w:p w14:paraId="26D4A544"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数量</w:t>
            </w:r>
          </w:p>
        </w:tc>
        <w:tc>
          <w:tcPr>
            <w:tcW w:w="374" w:type="pct"/>
            <w:gridSpan w:val="2"/>
            <w:shd w:val="clear" w:color="auto" w:fill="auto"/>
            <w:noWrap/>
            <w:vAlign w:val="center"/>
            <w:hideMark/>
          </w:tcPr>
          <w:p w14:paraId="46D4DD92"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单位</w:t>
            </w:r>
          </w:p>
        </w:tc>
        <w:tc>
          <w:tcPr>
            <w:tcW w:w="617" w:type="pct"/>
            <w:gridSpan w:val="2"/>
            <w:shd w:val="clear" w:color="auto" w:fill="auto"/>
            <w:noWrap/>
            <w:vAlign w:val="center"/>
            <w:hideMark/>
          </w:tcPr>
          <w:p w14:paraId="6F4508E5" w14:textId="77777777" w:rsidR="00A66800" w:rsidRPr="00A16D42" w:rsidRDefault="00A66800" w:rsidP="00160184">
            <w:pPr>
              <w:jc w:val="center"/>
              <w:rPr>
                <w:rFonts w:ascii="方正仿宋_GBK" w:eastAsia="方正仿宋_GBK" w:hAnsi="等线" w:cs="宋体"/>
                <w:b/>
                <w:bCs/>
                <w:color w:val="000000"/>
                <w:szCs w:val="21"/>
              </w:rPr>
            </w:pPr>
            <w:proofErr w:type="gramStart"/>
            <w:r w:rsidRPr="00A16D42">
              <w:rPr>
                <w:rFonts w:ascii="方正仿宋_GBK" w:eastAsia="方正仿宋_GBK" w:hAnsi="等线" w:cs="宋体" w:hint="eastAsia"/>
                <w:b/>
                <w:bCs/>
                <w:color w:val="000000"/>
                <w:szCs w:val="21"/>
              </w:rPr>
              <w:t>全费用</w:t>
            </w:r>
            <w:proofErr w:type="gramEnd"/>
            <w:r w:rsidRPr="00A16D42">
              <w:rPr>
                <w:rFonts w:ascii="方正仿宋_GBK" w:eastAsia="方正仿宋_GBK" w:hAnsi="等线" w:cs="宋体" w:hint="eastAsia"/>
                <w:b/>
                <w:bCs/>
                <w:color w:val="000000"/>
                <w:szCs w:val="21"/>
              </w:rPr>
              <w:t>综合单价（元）</w:t>
            </w:r>
          </w:p>
        </w:tc>
        <w:tc>
          <w:tcPr>
            <w:tcW w:w="431" w:type="pct"/>
            <w:shd w:val="clear" w:color="auto" w:fill="auto"/>
            <w:noWrap/>
            <w:vAlign w:val="center"/>
            <w:hideMark/>
          </w:tcPr>
          <w:p w14:paraId="467337BF"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小计（元）</w:t>
            </w:r>
          </w:p>
        </w:tc>
      </w:tr>
      <w:tr w:rsidR="0094229F" w:rsidRPr="00A16D42" w14:paraId="0205A656" w14:textId="77777777" w:rsidTr="009A73A6">
        <w:trPr>
          <w:trHeight w:val="810"/>
        </w:trPr>
        <w:tc>
          <w:tcPr>
            <w:tcW w:w="309" w:type="pct"/>
            <w:vMerge w:val="restart"/>
            <w:shd w:val="clear" w:color="000000" w:fill="FFFFFF"/>
            <w:noWrap/>
            <w:vAlign w:val="center"/>
            <w:hideMark/>
          </w:tcPr>
          <w:p w14:paraId="08FCF474"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p>
        </w:tc>
        <w:tc>
          <w:tcPr>
            <w:tcW w:w="527" w:type="pct"/>
            <w:gridSpan w:val="2"/>
            <w:vMerge w:val="restart"/>
            <w:shd w:val="clear" w:color="auto" w:fill="auto"/>
            <w:noWrap/>
            <w:vAlign w:val="center"/>
            <w:hideMark/>
          </w:tcPr>
          <w:p w14:paraId="6B3AC800" w14:textId="77777777" w:rsidR="00A66800" w:rsidRPr="00A16D42" w:rsidRDefault="00A66800" w:rsidP="00160184">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应急照明吸顶灯</w:t>
            </w:r>
          </w:p>
        </w:tc>
        <w:tc>
          <w:tcPr>
            <w:tcW w:w="2433" w:type="pct"/>
            <w:shd w:val="clear" w:color="auto" w:fill="auto"/>
            <w:noWrap/>
            <w:vAlign w:val="center"/>
            <w:hideMark/>
          </w:tcPr>
          <w:p w14:paraId="49179B3D" w14:textId="2F2DDE74"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规格型号：额定工作电压</w:t>
            </w:r>
            <w:r w:rsidRPr="00A16D42">
              <w:rPr>
                <w:rFonts w:ascii="Times New Roman" w:eastAsia="等线" w:hAnsi="Times New Roman" w:cs="Times New Roman"/>
                <w:color w:val="000000"/>
                <w:szCs w:val="21"/>
              </w:rPr>
              <w:t>:DC</w:t>
            </w:r>
            <w:r>
              <w:rPr>
                <w:rFonts w:ascii="Times New Roman" w:eastAsia="等线" w:hAnsi="Times New Roman" w:cs="Times New Roman"/>
                <w:color w:val="000000"/>
                <w:szCs w:val="21"/>
              </w:rPr>
              <w:t>220</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；应急工作时间</w:t>
            </w:r>
            <w:r w:rsidRPr="00A16D42">
              <w:rPr>
                <w:rFonts w:ascii="Times New Roman" w:eastAsia="等线" w:hAnsi="Times New Roman" w:cs="Times New Roman"/>
                <w:color w:val="000000"/>
                <w:szCs w:val="21"/>
              </w:rPr>
              <w:t>:90min</w:t>
            </w:r>
            <w:r w:rsidRPr="00A16D42">
              <w:rPr>
                <w:rFonts w:ascii="方正仿宋_GBK" w:eastAsia="方正仿宋_GBK" w:hAnsi="Times New Roman" w:cs="Times New Roman" w:hint="eastAsia"/>
                <w:color w:val="000000"/>
                <w:szCs w:val="21"/>
              </w:rPr>
              <w:t>；应急输出光通量</w:t>
            </w:r>
            <w:r w:rsidRPr="00A16D42">
              <w:rPr>
                <w:rFonts w:ascii="Times New Roman" w:eastAsia="等线" w:hAnsi="Times New Roman" w:cs="Times New Roman"/>
                <w:color w:val="000000"/>
                <w:szCs w:val="21"/>
              </w:rPr>
              <w:t>:&gt;50Lm</w:t>
            </w:r>
            <w:r w:rsidRPr="00A16D42">
              <w:rPr>
                <w:rFonts w:ascii="方正仿宋_GBK" w:eastAsia="方正仿宋_GBK" w:hAnsi="Times New Roman" w:cs="Times New Roman" w:hint="eastAsia"/>
                <w:color w:val="000000"/>
                <w:szCs w:val="21"/>
              </w:rPr>
              <w:t>；主电功耗：</w:t>
            </w:r>
            <w:r w:rsidRPr="00A16D42">
              <w:rPr>
                <w:rFonts w:ascii="Times New Roman" w:eastAsia="等线" w:hAnsi="Times New Roman" w:cs="Times New Roman"/>
                <w:color w:val="000000"/>
                <w:szCs w:val="21"/>
              </w:rPr>
              <w:t>5w</w:t>
            </w:r>
            <w:r w:rsidRPr="00A16D42">
              <w:rPr>
                <w:rFonts w:ascii="方正仿宋_GBK" w:eastAsia="方正仿宋_GBK" w:hAnsi="Times New Roman" w:cs="Times New Roman" w:hint="eastAsia"/>
                <w:color w:val="000000"/>
                <w:szCs w:val="21"/>
              </w:rPr>
              <w:t>，防护等级</w:t>
            </w:r>
            <w:r w:rsidRPr="00A16D42">
              <w:rPr>
                <w:rFonts w:ascii="Times New Roman" w:eastAsia="等线" w:hAnsi="Times New Roman" w:cs="Times New Roman"/>
                <w:color w:val="000000"/>
                <w:szCs w:val="21"/>
              </w:rPr>
              <w:t>:IP30</w:t>
            </w:r>
            <w:r w:rsidRPr="00A16D42">
              <w:rPr>
                <w:rFonts w:ascii="方正仿宋_GBK" w:eastAsia="方正仿宋_GBK" w:hAnsi="Times New Roman" w:cs="Times New Roman" w:hint="eastAsia"/>
                <w:color w:val="000000"/>
                <w:szCs w:val="21"/>
              </w:rPr>
              <w:t>；光源和参数</w:t>
            </w:r>
            <w:r w:rsidRPr="00A16D42">
              <w:rPr>
                <w:rFonts w:ascii="Times New Roman" w:eastAsia="等线" w:hAnsi="Times New Roman" w:cs="Times New Roman"/>
                <w:color w:val="000000"/>
                <w:szCs w:val="21"/>
              </w:rPr>
              <w:t>:LED,DC2.8V-DC3.4V0.5W</w:t>
            </w:r>
            <w:r w:rsidRPr="00A16D42">
              <w:rPr>
                <w:rFonts w:ascii="方正仿宋_GBK" w:eastAsia="方正仿宋_GBK" w:hAnsi="Times New Roman" w:cs="Times New Roman" w:hint="eastAsia"/>
                <w:color w:val="000000"/>
                <w:szCs w:val="21"/>
              </w:rPr>
              <w:t>；执行标准</w:t>
            </w:r>
            <w:r w:rsidRPr="00A16D42">
              <w:rPr>
                <w:rFonts w:ascii="Times New Roman" w:eastAsia="等线" w:hAnsi="Times New Roman" w:cs="Times New Roman"/>
                <w:color w:val="000000"/>
                <w:szCs w:val="21"/>
              </w:rPr>
              <w:t>:GB17945-2010</w:t>
            </w:r>
            <w:r w:rsidR="009A73A6">
              <w:rPr>
                <w:rFonts w:ascii="Times New Roman" w:eastAsia="等线" w:hAnsi="Times New Roman" w:cs="Times New Roman"/>
                <w:color w:val="000000"/>
                <w:szCs w:val="21"/>
              </w:rPr>
              <w:t>。</w:t>
            </w:r>
            <w:r w:rsidR="009A73A6">
              <w:rPr>
                <w:rFonts w:ascii="Times New Roman" w:eastAsia="等线" w:hAnsi="Times New Roman" w:cs="Times New Roman"/>
                <w:color w:val="FF0000"/>
                <w:szCs w:val="21"/>
              </w:rPr>
              <w:t>品牌要求：</w:t>
            </w:r>
            <w:r w:rsidR="009A73A6" w:rsidRPr="009A73A6">
              <w:rPr>
                <w:rFonts w:ascii="Times New Roman" w:eastAsia="等线" w:hAnsi="Times New Roman" w:cs="Times New Roman" w:hint="eastAsia"/>
                <w:color w:val="FF0000"/>
                <w:szCs w:val="21"/>
              </w:rPr>
              <w:t>1.</w:t>
            </w:r>
            <w:r w:rsidR="009A73A6" w:rsidRPr="009A73A6">
              <w:rPr>
                <w:rFonts w:ascii="Times New Roman" w:eastAsia="等线" w:hAnsi="Times New Roman" w:cs="Times New Roman" w:hint="eastAsia"/>
                <w:color w:val="FF0000"/>
                <w:szCs w:val="21"/>
              </w:rPr>
              <w:t>卓而信，</w:t>
            </w:r>
            <w:r w:rsidR="009A73A6" w:rsidRPr="009A73A6">
              <w:rPr>
                <w:rFonts w:ascii="Times New Roman" w:eastAsia="等线" w:hAnsi="Times New Roman" w:cs="Times New Roman" w:hint="eastAsia"/>
                <w:color w:val="FF0000"/>
                <w:szCs w:val="21"/>
              </w:rPr>
              <w:t>2.</w:t>
            </w:r>
            <w:r w:rsidR="009A73A6" w:rsidRPr="009A73A6">
              <w:rPr>
                <w:rFonts w:ascii="Times New Roman" w:eastAsia="等线" w:hAnsi="Times New Roman" w:cs="Times New Roman" w:hint="eastAsia"/>
                <w:color w:val="FF0000"/>
                <w:szCs w:val="21"/>
              </w:rPr>
              <w:t>科莫，</w:t>
            </w:r>
            <w:r w:rsidR="009A73A6" w:rsidRPr="009A73A6">
              <w:rPr>
                <w:rFonts w:ascii="Times New Roman" w:eastAsia="等线" w:hAnsi="Times New Roman" w:cs="Times New Roman" w:hint="eastAsia"/>
                <w:color w:val="FF0000"/>
                <w:szCs w:val="21"/>
              </w:rPr>
              <w:t>3.</w:t>
            </w:r>
            <w:r w:rsidR="009A73A6" w:rsidRPr="009A73A6">
              <w:rPr>
                <w:rFonts w:ascii="Times New Roman" w:eastAsia="等线" w:hAnsi="Times New Roman" w:cs="Times New Roman" w:hint="eastAsia"/>
                <w:color w:val="FF0000"/>
                <w:szCs w:val="21"/>
              </w:rPr>
              <w:t>敏华</w:t>
            </w:r>
            <w:r w:rsidR="009A73A6">
              <w:rPr>
                <w:rFonts w:ascii="Times New Roman" w:eastAsia="等线" w:hAnsi="Times New Roman" w:cs="Times New Roman" w:hint="eastAsia"/>
                <w:color w:val="FF0000"/>
                <w:szCs w:val="21"/>
              </w:rPr>
              <w:t>。</w:t>
            </w:r>
            <w:r w:rsidR="00991974">
              <w:rPr>
                <w:rFonts w:ascii="Times New Roman" w:eastAsia="等线" w:hAnsi="Times New Roman" w:cs="Times New Roman" w:hint="eastAsia"/>
                <w:color w:val="FF0000"/>
                <w:szCs w:val="21"/>
              </w:rPr>
              <w:t>（需提供样品）</w:t>
            </w:r>
          </w:p>
        </w:tc>
        <w:tc>
          <w:tcPr>
            <w:tcW w:w="309" w:type="pct"/>
            <w:vMerge w:val="restart"/>
            <w:shd w:val="clear" w:color="auto" w:fill="auto"/>
            <w:noWrap/>
            <w:vAlign w:val="center"/>
            <w:hideMark/>
          </w:tcPr>
          <w:p w14:paraId="29AB5AF0"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900</w:t>
            </w:r>
          </w:p>
        </w:tc>
        <w:tc>
          <w:tcPr>
            <w:tcW w:w="374" w:type="pct"/>
            <w:gridSpan w:val="2"/>
            <w:vMerge w:val="restart"/>
            <w:shd w:val="clear" w:color="auto" w:fill="auto"/>
            <w:noWrap/>
            <w:vAlign w:val="center"/>
            <w:hideMark/>
          </w:tcPr>
          <w:p w14:paraId="2DCC729E"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套</w:t>
            </w:r>
          </w:p>
        </w:tc>
        <w:tc>
          <w:tcPr>
            <w:tcW w:w="617" w:type="pct"/>
            <w:gridSpan w:val="2"/>
            <w:vMerge w:val="restart"/>
            <w:shd w:val="clear" w:color="auto" w:fill="auto"/>
            <w:noWrap/>
            <w:vAlign w:val="center"/>
          </w:tcPr>
          <w:p w14:paraId="1755F18A" w14:textId="77777777" w:rsidR="00A66800" w:rsidRPr="00A16D42" w:rsidRDefault="00A66800" w:rsidP="00160184">
            <w:pPr>
              <w:jc w:val="center"/>
              <w:rPr>
                <w:rFonts w:ascii="Times New Roman" w:eastAsia="等线" w:hAnsi="Times New Roman" w:cs="Times New Roman"/>
                <w:color w:val="000000"/>
                <w:szCs w:val="21"/>
              </w:rPr>
            </w:pPr>
          </w:p>
        </w:tc>
        <w:tc>
          <w:tcPr>
            <w:tcW w:w="431" w:type="pct"/>
            <w:vMerge w:val="restart"/>
            <w:shd w:val="clear" w:color="auto" w:fill="auto"/>
            <w:noWrap/>
            <w:vAlign w:val="center"/>
          </w:tcPr>
          <w:p w14:paraId="57200250"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4987C428" w14:textId="77777777" w:rsidTr="009A73A6">
        <w:trPr>
          <w:trHeight w:val="285"/>
        </w:trPr>
        <w:tc>
          <w:tcPr>
            <w:tcW w:w="309" w:type="pct"/>
            <w:vMerge/>
            <w:vAlign w:val="center"/>
            <w:hideMark/>
          </w:tcPr>
          <w:p w14:paraId="2DCADA9B"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5A3129FA"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noWrap/>
            <w:vAlign w:val="center"/>
            <w:hideMark/>
          </w:tcPr>
          <w:p w14:paraId="2B24391C"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27AFA01F"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179E7A8A"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35CFB93B"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7D01CFA4"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419CF4A7" w14:textId="77777777" w:rsidTr="009A73A6">
        <w:trPr>
          <w:trHeight w:val="555"/>
        </w:trPr>
        <w:tc>
          <w:tcPr>
            <w:tcW w:w="309" w:type="pct"/>
            <w:vMerge/>
            <w:vAlign w:val="center"/>
            <w:hideMark/>
          </w:tcPr>
          <w:p w14:paraId="787D1CDA"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72C8CDBB"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noWrap/>
            <w:vAlign w:val="center"/>
            <w:hideMark/>
          </w:tcPr>
          <w:p w14:paraId="1C896669"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5E2A9E23"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2401964F"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6BF01642"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7492DFB4" w14:textId="77777777" w:rsidR="00A66800" w:rsidRPr="00A16D42" w:rsidRDefault="00A66800" w:rsidP="00160184">
            <w:pPr>
              <w:jc w:val="left"/>
              <w:rPr>
                <w:rFonts w:ascii="Times New Roman" w:eastAsia="等线" w:hAnsi="Times New Roman" w:cs="Times New Roman"/>
                <w:color w:val="000000"/>
                <w:szCs w:val="21"/>
              </w:rPr>
            </w:pPr>
          </w:p>
        </w:tc>
      </w:tr>
      <w:tr w:rsidR="0094229F" w:rsidRPr="00A16D42" w14:paraId="14566660" w14:textId="77777777" w:rsidTr="009A73A6">
        <w:trPr>
          <w:trHeight w:val="285"/>
        </w:trPr>
        <w:tc>
          <w:tcPr>
            <w:tcW w:w="309" w:type="pct"/>
            <w:vMerge w:val="restart"/>
            <w:shd w:val="clear" w:color="000000" w:fill="FFFFFF"/>
            <w:noWrap/>
            <w:vAlign w:val="center"/>
            <w:hideMark/>
          </w:tcPr>
          <w:p w14:paraId="3D6272AD"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p>
        </w:tc>
        <w:tc>
          <w:tcPr>
            <w:tcW w:w="527" w:type="pct"/>
            <w:gridSpan w:val="2"/>
            <w:vMerge w:val="restart"/>
            <w:shd w:val="clear" w:color="auto" w:fill="auto"/>
            <w:noWrap/>
            <w:vAlign w:val="center"/>
            <w:hideMark/>
          </w:tcPr>
          <w:p w14:paraId="04D61FAF" w14:textId="77777777" w:rsidR="00A66800" w:rsidRPr="00A16D42" w:rsidRDefault="00A66800" w:rsidP="00160184">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电源线</w:t>
            </w:r>
          </w:p>
        </w:tc>
        <w:tc>
          <w:tcPr>
            <w:tcW w:w="2433" w:type="pct"/>
            <w:shd w:val="clear" w:color="auto" w:fill="auto"/>
            <w:vAlign w:val="center"/>
            <w:hideMark/>
          </w:tcPr>
          <w:p w14:paraId="258A1EF8" w14:textId="28E65AAB" w:rsidR="00A66800" w:rsidRPr="00A16D42" w:rsidRDefault="00A66800" w:rsidP="009A73A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WDZBN-RYJS-B1 2*1.5 m2</w:t>
            </w:r>
            <w:r w:rsidR="009A73A6">
              <w:rPr>
                <w:rFonts w:ascii="Times New Roman" w:eastAsia="等线" w:hAnsi="Times New Roman" w:cs="Times New Roman"/>
                <w:color w:val="000000"/>
                <w:szCs w:val="21"/>
              </w:rPr>
              <w:t>。</w:t>
            </w:r>
            <w:r w:rsidR="009A73A6" w:rsidRPr="009A73A6">
              <w:rPr>
                <w:rFonts w:ascii="Times New Roman" w:eastAsia="等线" w:hAnsi="Times New Roman" w:cs="Times New Roman" w:hint="eastAsia"/>
                <w:color w:val="FF0000"/>
                <w:szCs w:val="21"/>
              </w:rPr>
              <w:t>品牌要求：</w:t>
            </w:r>
            <w:r w:rsidR="009A73A6" w:rsidRPr="009A73A6">
              <w:rPr>
                <w:rFonts w:ascii="Times New Roman" w:eastAsia="等线" w:hAnsi="Times New Roman" w:cs="Times New Roman" w:hint="eastAsia"/>
                <w:color w:val="FF0000"/>
                <w:szCs w:val="21"/>
              </w:rPr>
              <w:t>1.</w:t>
            </w:r>
            <w:proofErr w:type="gramStart"/>
            <w:r w:rsidR="009A73A6" w:rsidRPr="009A73A6">
              <w:rPr>
                <w:rFonts w:ascii="Times New Roman" w:eastAsia="等线" w:hAnsi="Times New Roman" w:cs="Times New Roman" w:hint="eastAsia"/>
                <w:color w:val="FF0000"/>
                <w:szCs w:val="21"/>
              </w:rPr>
              <w:t>渝新达</w:t>
            </w:r>
            <w:proofErr w:type="gramEnd"/>
            <w:r w:rsidR="009A73A6" w:rsidRPr="009A73A6">
              <w:rPr>
                <w:rFonts w:ascii="Times New Roman" w:eastAsia="等线" w:hAnsi="Times New Roman" w:cs="Times New Roman" w:hint="eastAsia"/>
                <w:color w:val="FF0000"/>
                <w:szCs w:val="21"/>
              </w:rPr>
              <w:t>，</w:t>
            </w:r>
            <w:r w:rsidR="009A73A6" w:rsidRPr="009A73A6">
              <w:rPr>
                <w:rFonts w:ascii="Times New Roman" w:eastAsia="等线" w:hAnsi="Times New Roman" w:cs="Times New Roman" w:hint="eastAsia"/>
                <w:color w:val="FF0000"/>
                <w:szCs w:val="21"/>
              </w:rPr>
              <w:t>2.</w:t>
            </w:r>
            <w:r w:rsidR="009A73A6" w:rsidRPr="009A73A6">
              <w:rPr>
                <w:rFonts w:ascii="Times New Roman" w:eastAsia="等线" w:hAnsi="Times New Roman" w:cs="Times New Roman" w:hint="eastAsia"/>
                <w:color w:val="FF0000"/>
                <w:szCs w:val="21"/>
              </w:rPr>
              <w:t>南方，</w:t>
            </w:r>
            <w:r w:rsidR="009A73A6" w:rsidRPr="009A73A6">
              <w:rPr>
                <w:rFonts w:ascii="Times New Roman" w:eastAsia="等线" w:hAnsi="Times New Roman" w:cs="Times New Roman" w:hint="eastAsia"/>
                <w:color w:val="FF0000"/>
                <w:szCs w:val="21"/>
              </w:rPr>
              <w:t>3.</w:t>
            </w:r>
            <w:r w:rsidR="009A73A6" w:rsidRPr="009A73A6">
              <w:rPr>
                <w:rFonts w:ascii="Times New Roman" w:eastAsia="等线" w:hAnsi="Times New Roman" w:cs="Times New Roman" w:hint="eastAsia"/>
                <w:color w:val="FF0000"/>
                <w:szCs w:val="21"/>
              </w:rPr>
              <w:t>宇</w:t>
            </w:r>
            <w:proofErr w:type="gramStart"/>
            <w:r w:rsidR="009A73A6" w:rsidRPr="009A73A6">
              <w:rPr>
                <w:rFonts w:ascii="Times New Roman" w:eastAsia="等线" w:hAnsi="Times New Roman" w:cs="Times New Roman" w:hint="eastAsia"/>
                <w:color w:val="FF0000"/>
                <w:szCs w:val="21"/>
              </w:rPr>
              <w:t>邦</w:t>
            </w:r>
            <w:proofErr w:type="gramEnd"/>
            <w:r w:rsidR="009A73A6" w:rsidRPr="009A73A6">
              <w:rPr>
                <w:rFonts w:ascii="Times New Roman" w:eastAsia="等线" w:hAnsi="Times New Roman" w:cs="Times New Roman" w:hint="eastAsia"/>
                <w:color w:val="FF0000"/>
                <w:szCs w:val="21"/>
              </w:rPr>
              <w:t>。</w:t>
            </w:r>
            <w:r w:rsidR="00991974">
              <w:rPr>
                <w:rFonts w:ascii="Times New Roman" w:eastAsia="等线" w:hAnsi="Times New Roman" w:cs="Times New Roman" w:hint="eastAsia"/>
                <w:color w:val="FF0000"/>
                <w:szCs w:val="21"/>
              </w:rPr>
              <w:t>（需提供样品）</w:t>
            </w:r>
          </w:p>
        </w:tc>
        <w:tc>
          <w:tcPr>
            <w:tcW w:w="309" w:type="pct"/>
            <w:vMerge w:val="restart"/>
            <w:shd w:val="clear" w:color="auto" w:fill="auto"/>
            <w:noWrap/>
            <w:vAlign w:val="center"/>
            <w:hideMark/>
          </w:tcPr>
          <w:p w14:paraId="3ED2D1E2"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27000</w:t>
            </w:r>
          </w:p>
        </w:tc>
        <w:tc>
          <w:tcPr>
            <w:tcW w:w="374" w:type="pct"/>
            <w:gridSpan w:val="2"/>
            <w:vMerge w:val="restart"/>
            <w:shd w:val="clear" w:color="auto" w:fill="auto"/>
            <w:noWrap/>
            <w:vAlign w:val="center"/>
            <w:hideMark/>
          </w:tcPr>
          <w:p w14:paraId="38CA9103"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17" w:type="pct"/>
            <w:gridSpan w:val="2"/>
            <w:vMerge w:val="restart"/>
            <w:shd w:val="clear" w:color="auto" w:fill="auto"/>
            <w:noWrap/>
            <w:vAlign w:val="center"/>
          </w:tcPr>
          <w:p w14:paraId="4E29E59F" w14:textId="77777777" w:rsidR="00A66800" w:rsidRPr="00A16D42" w:rsidRDefault="00A66800" w:rsidP="00160184">
            <w:pPr>
              <w:jc w:val="center"/>
              <w:rPr>
                <w:rFonts w:ascii="Times New Roman" w:eastAsia="等线" w:hAnsi="Times New Roman" w:cs="Times New Roman"/>
                <w:color w:val="000000"/>
                <w:szCs w:val="21"/>
              </w:rPr>
            </w:pPr>
          </w:p>
        </w:tc>
        <w:tc>
          <w:tcPr>
            <w:tcW w:w="431" w:type="pct"/>
            <w:vMerge w:val="restart"/>
            <w:shd w:val="clear" w:color="auto" w:fill="auto"/>
            <w:noWrap/>
            <w:vAlign w:val="center"/>
          </w:tcPr>
          <w:p w14:paraId="385AF42E"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4C0C7EDD" w14:textId="77777777" w:rsidTr="009A73A6">
        <w:trPr>
          <w:trHeight w:val="285"/>
        </w:trPr>
        <w:tc>
          <w:tcPr>
            <w:tcW w:w="309" w:type="pct"/>
            <w:vMerge/>
            <w:vAlign w:val="center"/>
            <w:hideMark/>
          </w:tcPr>
          <w:p w14:paraId="51A2264C"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54A41F01"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37464AB2"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1EAC66A2"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56EA11C4"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6CB87FE4"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7D0F390C"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28491C31" w14:textId="77777777" w:rsidTr="009A73A6">
        <w:trPr>
          <w:trHeight w:val="555"/>
        </w:trPr>
        <w:tc>
          <w:tcPr>
            <w:tcW w:w="309" w:type="pct"/>
            <w:vMerge/>
            <w:vAlign w:val="center"/>
            <w:hideMark/>
          </w:tcPr>
          <w:p w14:paraId="166BC7B8"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3FD992BE"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18DF6602"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4D590C2E"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6C35160D"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4B9BECA7"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37D2AD24" w14:textId="77777777" w:rsidR="00A66800" w:rsidRPr="00A16D42" w:rsidRDefault="00A66800" w:rsidP="00160184">
            <w:pPr>
              <w:jc w:val="left"/>
              <w:rPr>
                <w:rFonts w:ascii="Times New Roman" w:eastAsia="等线" w:hAnsi="Times New Roman" w:cs="Times New Roman"/>
                <w:color w:val="000000"/>
                <w:szCs w:val="21"/>
              </w:rPr>
            </w:pPr>
          </w:p>
        </w:tc>
      </w:tr>
      <w:tr w:rsidR="0094229F" w:rsidRPr="00A16D42" w14:paraId="29341910" w14:textId="77777777" w:rsidTr="009A73A6">
        <w:trPr>
          <w:trHeight w:val="285"/>
        </w:trPr>
        <w:tc>
          <w:tcPr>
            <w:tcW w:w="309" w:type="pct"/>
            <w:vMerge w:val="restart"/>
            <w:shd w:val="clear" w:color="000000" w:fill="FFFFFF"/>
            <w:noWrap/>
            <w:vAlign w:val="center"/>
            <w:hideMark/>
          </w:tcPr>
          <w:p w14:paraId="17CB3CAD"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p>
        </w:tc>
        <w:tc>
          <w:tcPr>
            <w:tcW w:w="527" w:type="pct"/>
            <w:gridSpan w:val="2"/>
            <w:vMerge w:val="restart"/>
            <w:shd w:val="clear" w:color="000000" w:fill="FFFFFF"/>
            <w:noWrap/>
            <w:vAlign w:val="center"/>
            <w:hideMark/>
          </w:tcPr>
          <w:p w14:paraId="6AE36727" w14:textId="77777777" w:rsidR="00A66800" w:rsidRPr="00A16D42" w:rsidRDefault="00A66800" w:rsidP="00160184">
            <w:pP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防火金属管</w:t>
            </w:r>
          </w:p>
        </w:tc>
        <w:tc>
          <w:tcPr>
            <w:tcW w:w="2433" w:type="pct"/>
            <w:shd w:val="clear" w:color="auto" w:fill="auto"/>
            <w:vAlign w:val="center"/>
            <w:hideMark/>
          </w:tcPr>
          <w:p w14:paraId="30F926C0"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JDG</w:t>
            </w:r>
            <w:r w:rsidRPr="00A16D42">
              <w:rPr>
                <w:rFonts w:ascii="方正仿宋_GBK" w:eastAsia="方正仿宋_GBK" w:hAnsi="Times New Roman" w:cs="Times New Roman" w:hint="eastAsia"/>
                <w:color w:val="000000"/>
                <w:szCs w:val="21"/>
              </w:rPr>
              <w:t>管</w:t>
            </w:r>
            <w:r w:rsidRPr="00A16D42">
              <w:rPr>
                <w:rFonts w:ascii="Times New Roman" w:eastAsia="等线" w:hAnsi="Times New Roman" w:cs="Times New Roman"/>
                <w:color w:val="000000"/>
                <w:szCs w:val="21"/>
              </w:rPr>
              <w:t>DN20</w:t>
            </w:r>
            <w:r w:rsidRPr="00A16D42">
              <w:rPr>
                <w:rFonts w:ascii="方正仿宋_GBK" w:eastAsia="方正仿宋_GBK" w:hAnsi="Times New Roman" w:cs="Times New Roman" w:hint="eastAsia"/>
                <w:color w:val="000000"/>
                <w:szCs w:val="21"/>
              </w:rPr>
              <w:t>系统综合布管；包含管材连接件、接线盒灯辅材</w:t>
            </w:r>
          </w:p>
        </w:tc>
        <w:tc>
          <w:tcPr>
            <w:tcW w:w="309" w:type="pct"/>
            <w:vMerge w:val="restart"/>
            <w:shd w:val="clear" w:color="auto" w:fill="auto"/>
            <w:noWrap/>
            <w:vAlign w:val="center"/>
            <w:hideMark/>
          </w:tcPr>
          <w:p w14:paraId="615056A9"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2000</w:t>
            </w:r>
          </w:p>
        </w:tc>
        <w:tc>
          <w:tcPr>
            <w:tcW w:w="374" w:type="pct"/>
            <w:gridSpan w:val="2"/>
            <w:vMerge w:val="restart"/>
            <w:shd w:val="clear" w:color="auto" w:fill="auto"/>
            <w:noWrap/>
            <w:vAlign w:val="center"/>
            <w:hideMark/>
          </w:tcPr>
          <w:p w14:paraId="62197319"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17" w:type="pct"/>
            <w:gridSpan w:val="2"/>
            <w:vMerge w:val="restart"/>
            <w:shd w:val="clear" w:color="auto" w:fill="auto"/>
            <w:noWrap/>
            <w:vAlign w:val="center"/>
          </w:tcPr>
          <w:p w14:paraId="056180E5" w14:textId="77777777" w:rsidR="00A66800" w:rsidRPr="00A16D42" w:rsidRDefault="00A66800" w:rsidP="00160184">
            <w:pPr>
              <w:jc w:val="center"/>
              <w:rPr>
                <w:rFonts w:ascii="Times New Roman" w:eastAsia="等线" w:hAnsi="Times New Roman" w:cs="Times New Roman"/>
                <w:color w:val="000000"/>
                <w:szCs w:val="21"/>
              </w:rPr>
            </w:pPr>
          </w:p>
        </w:tc>
        <w:tc>
          <w:tcPr>
            <w:tcW w:w="431" w:type="pct"/>
            <w:vMerge w:val="restart"/>
            <w:shd w:val="clear" w:color="auto" w:fill="auto"/>
            <w:noWrap/>
            <w:vAlign w:val="center"/>
          </w:tcPr>
          <w:p w14:paraId="089A7982"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0801A157" w14:textId="77777777" w:rsidTr="009A73A6">
        <w:trPr>
          <w:trHeight w:val="285"/>
        </w:trPr>
        <w:tc>
          <w:tcPr>
            <w:tcW w:w="309" w:type="pct"/>
            <w:vMerge/>
            <w:vAlign w:val="center"/>
            <w:hideMark/>
          </w:tcPr>
          <w:p w14:paraId="4EB2546D"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2A5DBCBB"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691E1152"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418B6A41"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1C7815EF"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45EE2EE4"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5D89BC17"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631D2F34" w14:textId="77777777" w:rsidTr="009A73A6">
        <w:trPr>
          <w:trHeight w:val="555"/>
        </w:trPr>
        <w:tc>
          <w:tcPr>
            <w:tcW w:w="309" w:type="pct"/>
            <w:vMerge/>
            <w:vAlign w:val="center"/>
            <w:hideMark/>
          </w:tcPr>
          <w:p w14:paraId="4197380F"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614E6CCA"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18B07D51"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45C45089"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175275E2"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518117F9"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60818020" w14:textId="77777777" w:rsidR="00A66800" w:rsidRPr="00A16D42" w:rsidRDefault="00A66800" w:rsidP="00160184">
            <w:pPr>
              <w:jc w:val="left"/>
              <w:rPr>
                <w:rFonts w:ascii="Times New Roman" w:eastAsia="等线" w:hAnsi="Times New Roman" w:cs="Times New Roman"/>
                <w:color w:val="000000"/>
                <w:szCs w:val="21"/>
              </w:rPr>
            </w:pPr>
          </w:p>
        </w:tc>
      </w:tr>
      <w:tr w:rsidR="0094229F" w:rsidRPr="00A16D42" w14:paraId="788E8841" w14:textId="77777777" w:rsidTr="009A73A6">
        <w:trPr>
          <w:trHeight w:val="285"/>
        </w:trPr>
        <w:tc>
          <w:tcPr>
            <w:tcW w:w="309" w:type="pct"/>
            <w:vMerge w:val="restart"/>
            <w:shd w:val="clear" w:color="000000" w:fill="FFFFFF"/>
            <w:noWrap/>
            <w:vAlign w:val="center"/>
            <w:hideMark/>
          </w:tcPr>
          <w:p w14:paraId="71A8C716"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4</w:t>
            </w:r>
          </w:p>
        </w:tc>
        <w:tc>
          <w:tcPr>
            <w:tcW w:w="527" w:type="pct"/>
            <w:gridSpan w:val="2"/>
            <w:vMerge w:val="restart"/>
            <w:shd w:val="clear" w:color="auto" w:fill="auto"/>
            <w:noWrap/>
            <w:vAlign w:val="center"/>
            <w:hideMark/>
          </w:tcPr>
          <w:p w14:paraId="72EA9817" w14:textId="77777777" w:rsidR="00A66800" w:rsidRPr="00A16D42" w:rsidRDefault="00A66800" w:rsidP="00160184">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空气开关</w:t>
            </w:r>
          </w:p>
        </w:tc>
        <w:tc>
          <w:tcPr>
            <w:tcW w:w="2433" w:type="pct"/>
            <w:shd w:val="clear" w:color="auto" w:fill="auto"/>
            <w:vAlign w:val="center"/>
            <w:hideMark/>
          </w:tcPr>
          <w:p w14:paraId="2CD9A95C"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规格型号：额定电压（</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w:t>
            </w:r>
            <w:r w:rsidRPr="00A16D42">
              <w:rPr>
                <w:rFonts w:ascii="Times New Roman" w:eastAsia="等线" w:hAnsi="Times New Roman" w:cs="Times New Roman"/>
                <w:color w:val="000000"/>
                <w:szCs w:val="21"/>
              </w:rPr>
              <w:t>220V</w:t>
            </w:r>
            <w:r w:rsidRPr="00A16D42">
              <w:rPr>
                <w:rFonts w:ascii="方正仿宋_GBK" w:eastAsia="方正仿宋_GBK" w:hAnsi="Times New Roman" w:cs="Times New Roman" w:hint="eastAsia"/>
                <w:color w:val="000000"/>
                <w:szCs w:val="21"/>
              </w:rPr>
              <w:t>；级数：</w:t>
            </w:r>
            <w:r w:rsidRPr="00A16D42">
              <w:rPr>
                <w:rFonts w:ascii="Times New Roman" w:eastAsia="等线" w:hAnsi="Times New Roman" w:cs="Times New Roman"/>
                <w:color w:val="000000"/>
                <w:szCs w:val="21"/>
              </w:rPr>
              <w:t>1P</w:t>
            </w:r>
            <w:r w:rsidRPr="00A16D42">
              <w:rPr>
                <w:rFonts w:ascii="方正仿宋_GBK" w:eastAsia="方正仿宋_GBK" w:hAnsi="Times New Roman" w:cs="Times New Roman" w:hint="eastAsia"/>
                <w:color w:val="000000"/>
                <w:szCs w:val="21"/>
              </w:rPr>
              <w:t>；电流：</w:t>
            </w:r>
            <w:r w:rsidRPr="00A16D42">
              <w:rPr>
                <w:rFonts w:ascii="Times New Roman" w:eastAsia="等线" w:hAnsi="Times New Roman" w:cs="Times New Roman"/>
                <w:color w:val="000000"/>
                <w:szCs w:val="21"/>
              </w:rPr>
              <w:t>16A</w:t>
            </w:r>
          </w:p>
        </w:tc>
        <w:tc>
          <w:tcPr>
            <w:tcW w:w="309" w:type="pct"/>
            <w:vMerge w:val="restart"/>
            <w:shd w:val="clear" w:color="auto" w:fill="auto"/>
            <w:noWrap/>
            <w:vAlign w:val="center"/>
            <w:hideMark/>
          </w:tcPr>
          <w:p w14:paraId="354303C4"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36</w:t>
            </w:r>
          </w:p>
        </w:tc>
        <w:tc>
          <w:tcPr>
            <w:tcW w:w="374" w:type="pct"/>
            <w:gridSpan w:val="2"/>
            <w:vMerge w:val="restart"/>
            <w:shd w:val="clear" w:color="auto" w:fill="auto"/>
            <w:noWrap/>
            <w:vAlign w:val="center"/>
            <w:hideMark/>
          </w:tcPr>
          <w:p w14:paraId="66F44BC5" w14:textId="77777777" w:rsidR="00A66800" w:rsidRPr="00A16D42" w:rsidRDefault="00A66800" w:rsidP="00160184">
            <w:pPr>
              <w:jc w:val="center"/>
              <w:rPr>
                <w:rFonts w:ascii="方正仿宋_GBK" w:eastAsia="方正仿宋_GBK" w:hAnsi="等线" w:cs="宋体"/>
                <w:color w:val="000000"/>
                <w:szCs w:val="21"/>
              </w:rPr>
            </w:pPr>
            <w:proofErr w:type="gramStart"/>
            <w:r w:rsidRPr="00A16D42">
              <w:rPr>
                <w:rFonts w:ascii="方正仿宋_GBK" w:eastAsia="方正仿宋_GBK" w:hAnsi="等线" w:cs="宋体" w:hint="eastAsia"/>
                <w:color w:val="000000"/>
                <w:szCs w:val="21"/>
              </w:rPr>
              <w:t>个</w:t>
            </w:r>
            <w:proofErr w:type="gramEnd"/>
          </w:p>
        </w:tc>
        <w:tc>
          <w:tcPr>
            <w:tcW w:w="617" w:type="pct"/>
            <w:gridSpan w:val="2"/>
            <w:vMerge w:val="restart"/>
            <w:shd w:val="clear" w:color="auto" w:fill="auto"/>
            <w:noWrap/>
            <w:vAlign w:val="center"/>
          </w:tcPr>
          <w:p w14:paraId="450BAF0A" w14:textId="77777777" w:rsidR="00A66800" w:rsidRPr="00A16D42" w:rsidRDefault="00A66800" w:rsidP="00160184">
            <w:pPr>
              <w:jc w:val="center"/>
              <w:rPr>
                <w:rFonts w:ascii="Times New Roman" w:eastAsia="等线" w:hAnsi="Times New Roman" w:cs="Times New Roman"/>
                <w:color w:val="000000"/>
                <w:szCs w:val="21"/>
              </w:rPr>
            </w:pPr>
          </w:p>
        </w:tc>
        <w:tc>
          <w:tcPr>
            <w:tcW w:w="431" w:type="pct"/>
            <w:vMerge w:val="restart"/>
            <w:shd w:val="clear" w:color="auto" w:fill="auto"/>
            <w:noWrap/>
            <w:vAlign w:val="center"/>
          </w:tcPr>
          <w:p w14:paraId="6C46F0BE"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602F97EF" w14:textId="77777777" w:rsidTr="009A73A6">
        <w:trPr>
          <w:trHeight w:val="285"/>
        </w:trPr>
        <w:tc>
          <w:tcPr>
            <w:tcW w:w="309" w:type="pct"/>
            <w:vMerge/>
            <w:vAlign w:val="center"/>
            <w:hideMark/>
          </w:tcPr>
          <w:p w14:paraId="0F0E20B9"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2C0A1D78"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1B194A48"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34435CC9"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174B6071"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41BF8539"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6B66C20F"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6C862A59" w14:textId="77777777" w:rsidTr="009A73A6">
        <w:trPr>
          <w:trHeight w:val="555"/>
        </w:trPr>
        <w:tc>
          <w:tcPr>
            <w:tcW w:w="309" w:type="pct"/>
            <w:vMerge/>
            <w:vAlign w:val="center"/>
            <w:hideMark/>
          </w:tcPr>
          <w:p w14:paraId="1CE4879D" w14:textId="77777777" w:rsidR="00A66800" w:rsidRPr="00A16D42" w:rsidRDefault="00A66800" w:rsidP="00160184">
            <w:pPr>
              <w:jc w:val="left"/>
              <w:rPr>
                <w:rFonts w:ascii="Times New Roman" w:eastAsia="等线" w:hAnsi="Times New Roman" w:cs="Times New Roman"/>
                <w:color w:val="000000"/>
                <w:szCs w:val="21"/>
              </w:rPr>
            </w:pPr>
          </w:p>
        </w:tc>
        <w:tc>
          <w:tcPr>
            <w:tcW w:w="527" w:type="pct"/>
            <w:gridSpan w:val="2"/>
            <w:vMerge/>
            <w:vAlign w:val="center"/>
            <w:hideMark/>
          </w:tcPr>
          <w:p w14:paraId="06335912"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7AECC281"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67EECD31" w14:textId="77777777" w:rsidR="00A66800" w:rsidRPr="00A16D42" w:rsidRDefault="00A66800" w:rsidP="00160184">
            <w:pPr>
              <w:jc w:val="left"/>
              <w:rPr>
                <w:rFonts w:ascii="Times New Roman" w:eastAsia="等线" w:hAnsi="Times New Roman" w:cs="Times New Roman"/>
                <w:color w:val="000000"/>
                <w:szCs w:val="21"/>
              </w:rPr>
            </w:pPr>
          </w:p>
        </w:tc>
        <w:tc>
          <w:tcPr>
            <w:tcW w:w="374" w:type="pct"/>
            <w:gridSpan w:val="2"/>
            <w:vMerge/>
            <w:vAlign w:val="center"/>
            <w:hideMark/>
          </w:tcPr>
          <w:p w14:paraId="4F42B415" w14:textId="77777777" w:rsidR="00A66800" w:rsidRPr="00A16D42" w:rsidRDefault="00A66800" w:rsidP="00160184">
            <w:pPr>
              <w:jc w:val="left"/>
              <w:rPr>
                <w:rFonts w:ascii="方正仿宋_GBK" w:eastAsia="方正仿宋_GBK" w:hAnsi="等线" w:cs="宋体"/>
                <w:color w:val="000000"/>
                <w:szCs w:val="21"/>
              </w:rPr>
            </w:pPr>
          </w:p>
        </w:tc>
        <w:tc>
          <w:tcPr>
            <w:tcW w:w="617" w:type="pct"/>
            <w:gridSpan w:val="2"/>
            <w:vMerge/>
            <w:vAlign w:val="center"/>
          </w:tcPr>
          <w:p w14:paraId="4D0356F4" w14:textId="77777777" w:rsidR="00A66800" w:rsidRPr="00A16D42" w:rsidRDefault="00A66800" w:rsidP="00160184">
            <w:pPr>
              <w:jc w:val="left"/>
              <w:rPr>
                <w:rFonts w:ascii="Times New Roman" w:eastAsia="等线" w:hAnsi="Times New Roman" w:cs="Times New Roman"/>
                <w:color w:val="000000"/>
                <w:szCs w:val="21"/>
              </w:rPr>
            </w:pPr>
          </w:p>
        </w:tc>
        <w:tc>
          <w:tcPr>
            <w:tcW w:w="431" w:type="pct"/>
            <w:vMerge/>
            <w:vAlign w:val="center"/>
          </w:tcPr>
          <w:p w14:paraId="142BB9DE" w14:textId="77777777" w:rsidR="00A66800" w:rsidRPr="00A16D42" w:rsidRDefault="00A66800" w:rsidP="00160184">
            <w:pPr>
              <w:jc w:val="left"/>
              <w:rPr>
                <w:rFonts w:ascii="Times New Roman" w:eastAsia="等线" w:hAnsi="Times New Roman" w:cs="Times New Roman"/>
                <w:color w:val="000000"/>
                <w:szCs w:val="21"/>
              </w:rPr>
            </w:pPr>
          </w:p>
        </w:tc>
      </w:tr>
      <w:tr w:rsidR="0094229F" w:rsidRPr="00A16D42" w14:paraId="3C9B19AA" w14:textId="77777777" w:rsidTr="009A73A6">
        <w:trPr>
          <w:trHeight w:val="573"/>
        </w:trPr>
        <w:tc>
          <w:tcPr>
            <w:tcW w:w="309" w:type="pct"/>
            <w:shd w:val="clear" w:color="000000" w:fill="FFFFFF"/>
            <w:noWrap/>
            <w:vAlign w:val="center"/>
            <w:hideMark/>
          </w:tcPr>
          <w:p w14:paraId="72139B14"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5</w:t>
            </w:r>
          </w:p>
        </w:tc>
        <w:tc>
          <w:tcPr>
            <w:tcW w:w="527" w:type="pct"/>
            <w:gridSpan w:val="2"/>
            <w:shd w:val="clear" w:color="000000" w:fill="FFFFFF"/>
            <w:noWrap/>
            <w:vAlign w:val="center"/>
            <w:hideMark/>
          </w:tcPr>
          <w:p w14:paraId="75314D1E"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合计：</w:t>
            </w:r>
          </w:p>
        </w:tc>
        <w:tc>
          <w:tcPr>
            <w:tcW w:w="2433" w:type="pct"/>
            <w:shd w:val="clear" w:color="auto" w:fill="auto"/>
            <w:noWrap/>
            <w:vAlign w:val="center"/>
          </w:tcPr>
          <w:p w14:paraId="7F6865AA" w14:textId="77777777" w:rsidR="00A66800" w:rsidRPr="00A16D42" w:rsidRDefault="00A66800" w:rsidP="00160184">
            <w:pPr>
              <w:jc w:val="center"/>
              <w:rPr>
                <w:rFonts w:ascii="Times New Roman" w:eastAsia="等线" w:hAnsi="Times New Roman" w:cs="Times New Roman"/>
                <w:color w:val="000000"/>
                <w:szCs w:val="21"/>
              </w:rPr>
            </w:pPr>
          </w:p>
        </w:tc>
        <w:tc>
          <w:tcPr>
            <w:tcW w:w="309" w:type="pct"/>
            <w:shd w:val="clear" w:color="auto" w:fill="auto"/>
            <w:noWrap/>
            <w:vAlign w:val="center"/>
          </w:tcPr>
          <w:p w14:paraId="63112F01" w14:textId="77777777" w:rsidR="00A66800" w:rsidRPr="00A16D42" w:rsidRDefault="00A66800" w:rsidP="00160184">
            <w:pPr>
              <w:jc w:val="center"/>
              <w:rPr>
                <w:rFonts w:ascii="Times New Roman" w:eastAsia="等线" w:hAnsi="Times New Roman" w:cs="Times New Roman"/>
                <w:color w:val="000000"/>
                <w:szCs w:val="21"/>
              </w:rPr>
            </w:pPr>
          </w:p>
        </w:tc>
        <w:tc>
          <w:tcPr>
            <w:tcW w:w="374" w:type="pct"/>
            <w:gridSpan w:val="2"/>
            <w:shd w:val="clear" w:color="auto" w:fill="auto"/>
            <w:noWrap/>
            <w:vAlign w:val="center"/>
          </w:tcPr>
          <w:p w14:paraId="25452A22" w14:textId="77777777" w:rsidR="00A66800" w:rsidRPr="00A16D42" w:rsidRDefault="00A66800" w:rsidP="00160184">
            <w:pPr>
              <w:jc w:val="center"/>
              <w:rPr>
                <w:rFonts w:ascii="Times New Roman" w:eastAsia="等线" w:hAnsi="Times New Roman" w:cs="Times New Roman"/>
                <w:color w:val="000000"/>
                <w:szCs w:val="21"/>
              </w:rPr>
            </w:pPr>
          </w:p>
        </w:tc>
        <w:tc>
          <w:tcPr>
            <w:tcW w:w="617" w:type="pct"/>
            <w:gridSpan w:val="2"/>
            <w:shd w:val="clear" w:color="auto" w:fill="auto"/>
            <w:noWrap/>
            <w:vAlign w:val="center"/>
          </w:tcPr>
          <w:p w14:paraId="696E1BFD" w14:textId="77777777" w:rsidR="00A66800" w:rsidRPr="00A16D42" w:rsidRDefault="00A66800" w:rsidP="00160184">
            <w:pPr>
              <w:jc w:val="center"/>
              <w:rPr>
                <w:rFonts w:ascii="Times New Roman" w:eastAsia="等线" w:hAnsi="Times New Roman" w:cs="Times New Roman"/>
                <w:color w:val="000000"/>
                <w:szCs w:val="21"/>
              </w:rPr>
            </w:pPr>
          </w:p>
        </w:tc>
        <w:tc>
          <w:tcPr>
            <w:tcW w:w="431" w:type="pct"/>
            <w:shd w:val="clear" w:color="auto" w:fill="auto"/>
            <w:noWrap/>
            <w:vAlign w:val="center"/>
            <w:hideMark/>
          </w:tcPr>
          <w:p w14:paraId="4034973F"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63FCE584" w14:textId="77777777" w:rsidTr="009A73A6">
        <w:trPr>
          <w:trHeight w:val="416"/>
        </w:trPr>
        <w:tc>
          <w:tcPr>
            <w:tcW w:w="5000" w:type="pct"/>
            <w:gridSpan w:val="10"/>
            <w:shd w:val="clear" w:color="auto" w:fill="auto"/>
            <w:noWrap/>
            <w:vAlign w:val="bottom"/>
            <w:hideMark/>
          </w:tcPr>
          <w:p w14:paraId="25345711" w14:textId="77777777" w:rsidR="00A66800" w:rsidRPr="00A16D42" w:rsidRDefault="00A66800" w:rsidP="00160184">
            <w:pPr>
              <w:jc w:val="center"/>
              <w:rPr>
                <w:rFonts w:ascii="等线" w:eastAsia="等线" w:hAnsi="等线" w:cs="宋体"/>
                <w:color w:val="000000"/>
              </w:rPr>
            </w:pPr>
            <w:r w:rsidRPr="00D769FD">
              <w:rPr>
                <w:rFonts w:ascii="方正仿宋_GBK" w:eastAsia="方正仿宋_GBK" w:hAnsi="等线" w:cs="宋体" w:hint="eastAsia"/>
                <w:b/>
                <w:bCs/>
                <w:color w:val="000000"/>
                <w:sz w:val="28"/>
                <w:szCs w:val="28"/>
              </w:rPr>
              <w:t>綦江校区</w:t>
            </w:r>
          </w:p>
        </w:tc>
      </w:tr>
      <w:tr w:rsidR="00A66800" w:rsidRPr="00A16D42" w14:paraId="323A5823" w14:textId="77777777" w:rsidTr="009A73A6">
        <w:trPr>
          <w:trHeight w:val="300"/>
        </w:trPr>
        <w:tc>
          <w:tcPr>
            <w:tcW w:w="482" w:type="pct"/>
            <w:gridSpan w:val="2"/>
            <w:shd w:val="clear" w:color="000000" w:fill="FFFFFF"/>
            <w:noWrap/>
            <w:vAlign w:val="center"/>
            <w:hideMark/>
          </w:tcPr>
          <w:p w14:paraId="77FDD796"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序号</w:t>
            </w:r>
          </w:p>
        </w:tc>
        <w:tc>
          <w:tcPr>
            <w:tcW w:w="354" w:type="pct"/>
            <w:shd w:val="clear" w:color="auto" w:fill="auto"/>
            <w:noWrap/>
            <w:vAlign w:val="center"/>
            <w:hideMark/>
          </w:tcPr>
          <w:p w14:paraId="60447F24"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设备名称</w:t>
            </w:r>
          </w:p>
        </w:tc>
        <w:tc>
          <w:tcPr>
            <w:tcW w:w="2433" w:type="pct"/>
            <w:shd w:val="clear" w:color="auto" w:fill="auto"/>
            <w:vAlign w:val="center"/>
            <w:hideMark/>
          </w:tcPr>
          <w:p w14:paraId="3ECE6643"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项目特征</w:t>
            </w:r>
          </w:p>
        </w:tc>
        <w:tc>
          <w:tcPr>
            <w:tcW w:w="309" w:type="pct"/>
            <w:shd w:val="clear" w:color="auto" w:fill="auto"/>
            <w:noWrap/>
            <w:vAlign w:val="center"/>
            <w:hideMark/>
          </w:tcPr>
          <w:p w14:paraId="0F35FE8C"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数量</w:t>
            </w:r>
          </w:p>
        </w:tc>
        <w:tc>
          <w:tcPr>
            <w:tcW w:w="220" w:type="pct"/>
            <w:shd w:val="clear" w:color="auto" w:fill="auto"/>
            <w:noWrap/>
            <w:vAlign w:val="center"/>
            <w:hideMark/>
          </w:tcPr>
          <w:p w14:paraId="2572EB0C"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单位</w:t>
            </w:r>
          </w:p>
        </w:tc>
        <w:tc>
          <w:tcPr>
            <w:tcW w:w="399" w:type="pct"/>
            <w:gridSpan w:val="2"/>
            <w:shd w:val="clear" w:color="auto" w:fill="auto"/>
            <w:noWrap/>
            <w:vAlign w:val="center"/>
            <w:hideMark/>
          </w:tcPr>
          <w:p w14:paraId="44AFE8F3" w14:textId="77777777" w:rsidR="00A66800" w:rsidRPr="00A16D42" w:rsidRDefault="00A66800" w:rsidP="00160184">
            <w:pPr>
              <w:jc w:val="center"/>
              <w:rPr>
                <w:rFonts w:ascii="方正仿宋_GBK" w:eastAsia="方正仿宋_GBK" w:hAnsi="等线" w:cs="宋体"/>
                <w:b/>
                <w:bCs/>
                <w:color w:val="000000"/>
                <w:szCs w:val="21"/>
              </w:rPr>
            </w:pPr>
            <w:proofErr w:type="gramStart"/>
            <w:r w:rsidRPr="00A16D42">
              <w:rPr>
                <w:rFonts w:ascii="方正仿宋_GBK" w:eastAsia="方正仿宋_GBK" w:hAnsi="等线" w:cs="宋体" w:hint="eastAsia"/>
                <w:b/>
                <w:bCs/>
                <w:color w:val="000000"/>
                <w:szCs w:val="21"/>
              </w:rPr>
              <w:t>全费用</w:t>
            </w:r>
            <w:proofErr w:type="gramEnd"/>
            <w:r w:rsidRPr="00A16D42">
              <w:rPr>
                <w:rFonts w:ascii="方正仿宋_GBK" w:eastAsia="方正仿宋_GBK" w:hAnsi="等线" w:cs="宋体" w:hint="eastAsia"/>
                <w:b/>
                <w:bCs/>
                <w:color w:val="000000"/>
                <w:szCs w:val="21"/>
              </w:rPr>
              <w:t>综合单价（元）</w:t>
            </w:r>
          </w:p>
        </w:tc>
        <w:tc>
          <w:tcPr>
            <w:tcW w:w="802" w:type="pct"/>
            <w:gridSpan w:val="2"/>
            <w:shd w:val="clear" w:color="auto" w:fill="auto"/>
            <w:noWrap/>
            <w:vAlign w:val="center"/>
            <w:hideMark/>
          </w:tcPr>
          <w:p w14:paraId="2B8897F5"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小计（元）</w:t>
            </w:r>
          </w:p>
        </w:tc>
      </w:tr>
      <w:tr w:rsidR="00A66800" w:rsidRPr="00A16D42" w14:paraId="615108B8" w14:textId="77777777" w:rsidTr="009A73A6">
        <w:trPr>
          <w:trHeight w:val="810"/>
        </w:trPr>
        <w:tc>
          <w:tcPr>
            <w:tcW w:w="482" w:type="pct"/>
            <w:gridSpan w:val="2"/>
            <w:vMerge w:val="restart"/>
            <w:shd w:val="clear" w:color="000000" w:fill="FFFFFF"/>
            <w:noWrap/>
            <w:vAlign w:val="center"/>
            <w:hideMark/>
          </w:tcPr>
          <w:p w14:paraId="03541128" w14:textId="77777777" w:rsidR="00A66800" w:rsidRPr="00A16D42" w:rsidRDefault="00A66800" w:rsidP="00160184">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1</w:t>
            </w:r>
          </w:p>
        </w:tc>
        <w:tc>
          <w:tcPr>
            <w:tcW w:w="354" w:type="pct"/>
            <w:vMerge w:val="restart"/>
            <w:shd w:val="clear" w:color="auto" w:fill="auto"/>
            <w:noWrap/>
            <w:vAlign w:val="center"/>
            <w:hideMark/>
          </w:tcPr>
          <w:p w14:paraId="4B22E839"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应急照明吸顶灯</w:t>
            </w:r>
          </w:p>
        </w:tc>
        <w:tc>
          <w:tcPr>
            <w:tcW w:w="2433" w:type="pct"/>
            <w:shd w:val="clear" w:color="auto" w:fill="auto"/>
            <w:vAlign w:val="center"/>
            <w:hideMark/>
          </w:tcPr>
          <w:p w14:paraId="1533B17F" w14:textId="6A021ABD"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规格型号：额定工作电压</w:t>
            </w:r>
            <w:r w:rsidRPr="00A16D42">
              <w:rPr>
                <w:rFonts w:ascii="Times New Roman" w:eastAsia="等线" w:hAnsi="Times New Roman" w:cs="Times New Roman"/>
                <w:color w:val="000000"/>
                <w:szCs w:val="21"/>
              </w:rPr>
              <w:t>:DC</w:t>
            </w:r>
            <w:r>
              <w:rPr>
                <w:rFonts w:ascii="Times New Roman" w:eastAsia="等线" w:hAnsi="Times New Roman" w:cs="Times New Roman"/>
                <w:color w:val="000000"/>
                <w:szCs w:val="21"/>
              </w:rPr>
              <w:t>220</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；应急工作时间</w:t>
            </w:r>
            <w:r w:rsidRPr="00A16D42">
              <w:rPr>
                <w:rFonts w:ascii="Times New Roman" w:eastAsia="等线" w:hAnsi="Times New Roman" w:cs="Times New Roman"/>
                <w:color w:val="000000"/>
                <w:szCs w:val="21"/>
              </w:rPr>
              <w:t>:90min</w:t>
            </w:r>
            <w:r w:rsidRPr="00A16D42">
              <w:rPr>
                <w:rFonts w:ascii="方正仿宋_GBK" w:eastAsia="方正仿宋_GBK" w:hAnsi="Times New Roman" w:cs="Times New Roman" w:hint="eastAsia"/>
                <w:color w:val="000000"/>
                <w:szCs w:val="21"/>
              </w:rPr>
              <w:t>；应急输出光通量</w:t>
            </w:r>
            <w:r w:rsidRPr="00A16D42">
              <w:rPr>
                <w:rFonts w:ascii="Times New Roman" w:eastAsia="等线" w:hAnsi="Times New Roman" w:cs="Times New Roman"/>
                <w:color w:val="000000"/>
                <w:szCs w:val="21"/>
              </w:rPr>
              <w:t>:&gt;50Lm</w:t>
            </w:r>
            <w:r w:rsidRPr="00A16D42">
              <w:rPr>
                <w:rFonts w:ascii="方正仿宋_GBK" w:eastAsia="方正仿宋_GBK" w:hAnsi="Times New Roman" w:cs="Times New Roman" w:hint="eastAsia"/>
                <w:color w:val="000000"/>
                <w:szCs w:val="21"/>
              </w:rPr>
              <w:t>；主电功耗：</w:t>
            </w:r>
            <w:r w:rsidRPr="00A16D42">
              <w:rPr>
                <w:rFonts w:ascii="Times New Roman" w:eastAsia="等线" w:hAnsi="Times New Roman" w:cs="Times New Roman"/>
                <w:color w:val="000000"/>
                <w:szCs w:val="21"/>
              </w:rPr>
              <w:t>5w</w:t>
            </w:r>
            <w:r w:rsidRPr="00A16D42">
              <w:rPr>
                <w:rFonts w:ascii="方正仿宋_GBK" w:eastAsia="方正仿宋_GBK" w:hAnsi="Times New Roman" w:cs="Times New Roman" w:hint="eastAsia"/>
                <w:color w:val="000000"/>
                <w:szCs w:val="21"/>
              </w:rPr>
              <w:t>，防护等级</w:t>
            </w:r>
            <w:r w:rsidRPr="00A16D42">
              <w:rPr>
                <w:rFonts w:ascii="Times New Roman" w:eastAsia="等线" w:hAnsi="Times New Roman" w:cs="Times New Roman"/>
                <w:color w:val="000000"/>
                <w:szCs w:val="21"/>
              </w:rPr>
              <w:t>:IP30</w:t>
            </w:r>
            <w:r w:rsidRPr="00A16D42">
              <w:rPr>
                <w:rFonts w:ascii="方正仿宋_GBK" w:eastAsia="方正仿宋_GBK" w:hAnsi="Times New Roman" w:cs="Times New Roman" w:hint="eastAsia"/>
                <w:color w:val="000000"/>
                <w:szCs w:val="21"/>
              </w:rPr>
              <w:t>；光源和参数</w:t>
            </w:r>
            <w:r w:rsidRPr="00A16D42">
              <w:rPr>
                <w:rFonts w:ascii="Times New Roman" w:eastAsia="等线" w:hAnsi="Times New Roman" w:cs="Times New Roman"/>
                <w:color w:val="000000"/>
                <w:szCs w:val="21"/>
              </w:rPr>
              <w:t>:LED,DC2.8V-DC3.4V0.5W</w:t>
            </w:r>
            <w:r w:rsidRPr="00A16D42">
              <w:rPr>
                <w:rFonts w:ascii="方正仿宋_GBK" w:eastAsia="方正仿宋_GBK" w:hAnsi="Times New Roman" w:cs="Times New Roman" w:hint="eastAsia"/>
                <w:color w:val="000000"/>
                <w:szCs w:val="21"/>
              </w:rPr>
              <w:t>；执行标准</w:t>
            </w:r>
            <w:r w:rsidRPr="00A16D42">
              <w:rPr>
                <w:rFonts w:ascii="Times New Roman" w:eastAsia="等线" w:hAnsi="Times New Roman" w:cs="Times New Roman"/>
                <w:color w:val="000000"/>
                <w:szCs w:val="21"/>
              </w:rPr>
              <w:t>:GB17945-2010</w:t>
            </w:r>
            <w:r w:rsidR="00991974">
              <w:rPr>
                <w:rFonts w:ascii="Times New Roman" w:eastAsia="等线" w:hAnsi="Times New Roman" w:cs="Times New Roman"/>
                <w:color w:val="000000"/>
                <w:szCs w:val="21"/>
              </w:rPr>
              <w:t>。</w:t>
            </w:r>
            <w:r w:rsidR="00991974">
              <w:rPr>
                <w:rFonts w:ascii="Times New Roman" w:eastAsia="等线" w:hAnsi="Times New Roman" w:cs="Times New Roman"/>
                <w:color w:val="FF0000"/>
                <w:szCs w:val="21"/>
              </w:rPr>
              <w:t>品牌要求：</w:t>
            </w:r>
            <w:r w:rsidR="00991974" w:rsidRPr="009A73A6">
              <w:rPr>
                <w:rFonts w:ascii="Times New Roman" w:eastAsia="等线" w:hAnsi="Times New Roman" w:cs="Times New Roman" w:hint="eastAsia"/>
                <w:color w:val="FF0000"/>
                <w:szCs w:val="21"/>
              </w:rPr>
              <w:t>1.</w:t>
            </w:r>
            <w:r w:rsidR="00991974" w:rsidRPr="009A73A6">
              <w:rPr>
                <w:rFonts w:ascii="Times New Roman" w:eastAsia="等线" w:hAnsi="Times New Roman" w:cs="Times New Roman" w:hint="eastAsia"/>
                <w:color w:val="FF0000"/>
                <w:szCs w:val="21"/>
              </w:rPr>
              <w:t>卓而信，</w:t>
            </w:r>
            <w:r w:rsidR="00991974" w:rsidRPr="009A73A6">
              <w:rPr>
                <w:rFonts w:ascii="Times New Roman" w:eastAsia="等线" w:hAnsi="Times New Roman" w:cs="Times New Roman" w:hint="eastAsia"/>
                <w:color w:val="FF0000"/>
                <w:szCs w:val="21"/>
              </w:rPr>
              <w:t>2.</w:t>
            </w:r>
            <w:r w:rsidR="00991974" w:rsidRPr="009A73A6">
              <w:rPr>
                <w:rFonts w:ascii="Times New Roman" w:eastAsia="等线" w:hAnsi="Times New Roman" w:cs="Times New Roman" w:hint="eastAsia"/>
                <w:color w:val="FF0000"/>
                <w:szCs w:val="21"/>
              </w:rPr>
              <w:t>科莫，</w:t>
            </w:r>
            <w:r w:rsidR="00991974" w:rsidRPr="009A73A6">
              <w:rPr>
                <w:rFonts w:ascii="Times New Roman" w:eastAsia="等线" w:hAnsi="Times New Roman" w:cs="Times New Roman" w:hint="eastAsia"/>
                <w:color w:val="FF0000"/>
                <w:szCs w:val="21"/>
              </w:rPr>
              <w:t>3.</w:t>
            </w:r>
            <w:r w:rsidR="00991974" w:rsidRPr="009A73A6">
              <w:rPr>
                <w:rFonts w:ascii="Times New Roman" w:eastAsia="等线" w:hAnsi="Times New Roman" w:cs="Times New Roman" w:hint="eastAsia"/>
                <w:color w:val="FF0000"/>
                <w:szCs w:val="21"/>
              </w:rPr>
              <w:t>敏华</w:t>
            </w:r>
            <w:r w:rsidR="00991974">
              <w:rPr>
                <w:rFonts w:ascii="Times New Roman" w:eastAsia="等线" w:hAnsi="Times New Roman" w:cs="Times New Roman" w:hint="eastAsia"/>
                <w:color w:val="FF0000"/>
                <w:szCs w:val="21"/>
              </w:rPr>
              <w:t>。（需提供样品）</w:t>
            </w:r>
          </w:p>
        </w:tc>
        <w:tc>
          <w:tcPr>
            <w:tcW w:w="309" w:type="pct"/>
            <w:vMerge w:val="restart"/>
            <w:shd w:val="clear" w:color="auto" w:fill="auto"/>
            <w:noWrap/>
            <w:vAlign w:val="center"/>
            <w:hideMark/>
          </w:tcPr>
          <w:p w14:paraId="7B2D16FF"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400</w:t>
            </w:r>
          </w:p>
        </w:tc>
        <w:tc>
          <w:tcPr>
            <w:tcW w:w="220" w:type="pct"/>
            <w:vMerge w:val="restart"/>
            <w:shd w:val="clear" w:color="auto" w:fill="auto"/>
            <w:noWrap/>
            <w:vAlign w:val="center"/>
            <w:hideMark/>
          </w:tcPr>
          <w:p w14:paraId="0BD827E1"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套</w:t>
            </w:r>
          </w:p>
        </w:tc>
        <w:tc>
          <w:tcPr>
            <w:tcW w:w="399" w:type="pct"/>
            <w:gridSpan w:val="2"/>
            <w:vMerge w:val="restart"/>
            <w:shd w:val="clear" w:color="auto" w:fill="auto"/>
            <w:noWrap/>
            <w:vAlign w:val="center"/>
          </w:tcPr>
          <w:p w14:paraId="7E7EA426"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vMerge w:val="restart"/>
            <w:shd w:val="clear" w:color="auto" w:fill="auto"/>
            <w:noWrap/>
            <w:vAlign w:val="center"/>
          </w:tcPr>
          <w:p w14:paraId="5B6C3599"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2C820A72" w14:textId="77777777" w:rsidTr="009A73A6">
        <w:trPr>
          <w:trHeight w:val="285"/>
        </w:trPr>
        <w:tc>
          <w:tcPr>
            <w:tcW w:w="482" w:type="pct"/>
            <w:gridSpan w:val="2"/>
            <w:vMerge/>
            <w:vAlign w:val="center"/>
            <w:hideMark/>
          </w:tcPr>
          <w:p w14:paraId="7CC86863"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2F598D3C"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198C0699"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2BE5E038"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2CD78682"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634FEB9C"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0C0EBD55"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16ADDCE4" w14:textId="77777777" w:rsidTr="009A73A6">
        <w:trPr>
          <w:trHeight w:val="555"/>
        </w:trPr>
        <w:tc>
          <w:tcPr>
            <w:tcW w:w="482" w:type="pct"/>
            <w:gridSpan w:val="2"/>
            <w:vMerge/>
            <w:vAlign w:val="center"/>
            <w:hideMark/>
          </w:tcPr>
          <w:p w14:paraId="13D78378"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4DDB5415"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72357A06"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08973490"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2BC83FDF"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3C471365"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0DBFEB2D"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5254A693" w14:textId="77777777" w:rsidTr="009A73A6">
        <w:trPr>
          <w:trHeight w:val="285"/>
        </w:trPr>
        <w:tc>
          <w:tcPr>
            <w:tcW w:w="482" w:type="pct"/>
            <w:gridSpan w:val="2"/>
            <w:vMerge w:val="restart"/>
            <w:shd w:val="clear" w:color="000000" w:fill="FFFFFF"/>
            <w:noWrap/>
            <w:vAlign w:val="center"/>
            <w:hideMark/>
          </w:tcPr>
          <w:p w14:paraId="26FFCB81" w14:textId="77777777" w:rsidR="00A66800" w:rsidRPr="00A16D42" w:rsidRDefault="00A66800" w:rsidP="00160184">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lastRenderedPageBreak/>
              <w:t>2</w:t>
            </w:r>
          </w:p>
        </w:tc>
        <w:tc>
          <w:tcPr>
            <w:tcW w:w="354" w:type="pct"/>
            <w:vMerge w:val="restart"/>
            <w:shd w:val="clear" w:color="auto" w:fill="auto"/>
            <w:noWrap/>
            <w:vAlign w:val="center"/>
            <w:hideMark/>
          </w:tcPr>
          <w:p w14:paraId="3E2EE1F0"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电源线</w:t>
            </w:r>
          </w:p>
        </w:tc>
        <w:tc>
          <w:tcPr>
            <w:tcW w:w="2433" w:type="pct"/>
            <w:shd w:val="clear" w:color="auto" w:fill="auto"/>
            <w:vAlign w:val="center"/>
            <w:hideMark/>
          </w:tcPr>
          <w:p w14:paraId="279E985E" w14:textId="336B6B46"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WDZBN-RYJS-B1 2*1.5 m2</w:t>
            </w:r>
            <w:r w:rsidR="00991974">
              <w:rPr>
                <w:rFonts w:ascii="Times New Roman" w:eastAsia="等线" w:hAnsi="Times New Roman" w:cs="Times New Roman"/>
                <w:color w:val="000000"/>
                <w:szCs w:val="21"/>
              </w:rPr>
              <w:t>。</w:t>
            </w:r>
            <w:r w:rsidR="00991974" w:rsidRPr="009A73A6">
              <w:rPr>
                <w:rFonts w:ascii="Times New Roman" w:eastAsia="等线" w:hAnsi="Times New Roman" w:cs="Times New Roman" w:hint="eastAsia"/>
                <w:color w:val="FF0000"/>
                <w:szCs w:val="21"/>
              </w:rPr>
              <w:t>品牌要求：</w:t>
            </w:r>
            <w:r w:rsidR="00991974" w:rsidRPr="009A73A6">
              <w:rPr>
                <w:rFonts w:ascii="Times New Roman" w:eastAsia="等线" w:hAnsi="Times New Roman" w:cs="Times New Roman" w:hint="eastAsia"/>
                <w:color w:val="FF0000"/>
                <w:szCs w:val="21"/>
              </w:rPr>
              <w:t>1.</w:t>
            </w:r>
            <w:proofErr w:type="gramStart"/>
            <w:r w:rsidR="00991974" w:rsidRPr="009A73A6">
              <w:rPr>
                <w:rFonts w:ascii="Times New Roman" w:eastAsia="等线" w:hAnsi="Times New Roman" w:cs="Times New Roman" w:hint="eastAsia"/>
                <w:color w:val="FF0000"/>
                <w:szCs w:val="21"/>
              </w:rPr>
              <w:t>渝新达</w:t>
            </w:r>
            <w:proofErr w:type="gramEnd"/>
            <w:r w:rsidR="00991974" w:rsidRPr="009A73A6">
              <w:rPr>
                <w:rFonts w:ascii="Times New Roman" w:eastAsia="等线" w:hAnsi="Times New Roman" w:cs="Times New Roman" w:hint="eastAsia"/>
                <w:color w:val="FF0000"/>
                <w:szCs w:val="21"/>
              </w:rPr>
              <w:t>，</w:t>
            </w:r>
            <w:r w:rsidR="00991974" w:rsidRPr="009A73A6">
              <w:rPr>
                <w:rFonts w:ascii="Times New Roman" w:eastAsia="等线" w:hAnsi="Times New Roman" w:cs="Times New Roman" w:hint="eastAsia"/>
                <w:color w:val="FF0000"/>
                <w:szCs w:val="21"/>
              </w:rPr>
              <w:t>2.</w:t>
            </w:r>
            <w:r w:rsidR="00991974" w:rsidRPr="009A73A6">
              <w:rPr>
                <w:rFonts w:ascii="Times New Roman" w:eastAsia="等线" w:hAnsi="Times New Roman" w:cs="Times New Roman" w:hint="eastAsia"/>
                <w:color w:val="FF0000"/>
                <w:szCs w:val="21"/>
              </w:rPr>
              <w:t>南方，</w:t>
            </w:r>
            <w:r w:rsidR="00991974" w:rsidRPr="009A73A6">
              <w:rPr>
                <w:rFonts w:ascii="Times New Roman" w:eastAsia="等线" w:hAnsi="Times New Roman" w:cs="Times New Roman" w:hint="eastAsia"/>
                <w:color w:val="FF0000"/>
                <w:szCs w:val="21"/>
              </w:rPr>
              <w:t>3.</w:t>
            </w:r>
            <w:r w:rsidR="00991974" w:rsidRPr="009A73A6">
              <w:rPr>
                <w:rFonts w:ascii="Times New Roman" w:eastAsia="等线" w:hAnsi="Times New Roman" w:cs="Times New Roman" w:hint="eastAsia"/>
                <w:color w:val="FF0000"/>
                <w:szCs w:val="21"/>
              </w:rPr>
              <w:t>宇</w:t>
            </w:r>
            <w:proofErr w:type="gramStart"/>
            <w:r w:rsidR="00991974" w:rsidRPr="009A73A6">
              <w:rPr>
                <w:rFonts w:ascii="Times New Roman" w:eastAsia="等线" w:hAnsi="Times New Roman" w:cs="Times New Roman" w:hint="eastAsia"/>
                <w:color w:val="FF0000"/>
                <w:szCs w:val="21"/>
              </w:rPr>
              <w:t>邦</w:t>
            </w:r>
            <w:proofErr w:type="gramEnd"/>
            <w:r w:rsidR="00991974" w:rsidRPr="009A73A6">
              <w:rPr>
                <w:rFonts w:ascii="Times New Roman" w:eastAsia="等线" w:hAnsi="Times New Roman" w:cs="Times New Roman" w:hint="eastAsia"/>
                <w:color w:val="FF0000"/>
                <w:szCs w:val="21"/>
              </w:rPr>
              <w:t>。</w:t>
            </w:r>
            <w:r w:rsidR="00991974">
              <w:rPr>
                <w:rFonts w:ascii="Times New Roman" w:eastAsia="等线" w:hAnsi="Times New Roman" w:cs="Times New Roman" w:hint="eastAsia"/>
                <w:color w:val="FF0000"/>
                <w:szCs w:val="21"/>
              </w:rPr>
              <w:t>（需提供样品）</w:t>
            </w:r>
            <w:r w:rsidR="00CF2B68">
              <w:rPr>
                <w:rFonts w:ascii="Times New Roman" w:eastAsia="等线" w:hAnsi="Times New Roman" w:cs="Times New Roman" w:hint="eastAsia"/>
                <w:color w:val="FF0000"/>
                <w:szCs w:val="21"/>
              </w:rPr>
              <w:t>。</w:t>
            </w:r>
          </w:p>
        </w:tc>
        <w:tc>
          <w:tcPr>
            <w:tcW w:w="309" w:type="pct"/>
            <w:vMerge w:val="restart"/>
            <w:shd w:val="clear" w:color="auto" w:fill="auto"/>
            <w:noWrap/>
            <w:vAlign w:val="center"/>
            <w:hideMark/>
          </w:tcPr>
          <w:p w14:paraId="0A48225F"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12000</w:t>
            </w:r>
          </w:p>
        </w:tc>
        <w:tc>
          <w:tcPr>
            <w:tcW w:w="220" w:type="pct"/>
            <w:vMerge w:val="restart"/>
            <w:shd w:val="clear" w:color="auto" w:fill="auto"/>
            <w:noWrap/>
            <w:vAlign w:val="center"/>
            <w:hideMark/>
          </w:tcPr>
          <w:p w14:paraId="0C5B5049"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399" w:type="pct"/>
            <w:gridSpan w:val="2"/>
            <w:vMerge w:val="restart"/>
            <w:shd w:val="clear" w:color="auto" w:fill="auto"/>
            <w:noWrap/>
            <w:vAlign w:val="center"/>
          </w:tcPr>
          <w:p w14:paraId="2623B5B8"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vMerge w:val="restart"/>
            <w:shd w:val="clear" w:color="auto" w:fill="auto"/>
            <w:noWrap/>
            <w:vAlign w:val="center"/>
          </w:tcPr>
          <w:p w14:paraId="42FF2C56"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13282A92" w14:textId="77777777" w:rsidTr="009A73A6">
        <w:trPr>
          <w:trHeight w:val="285"/>
        </w:trPr>
        <w:tc>
          <w:tcPr>
            <w:tcW w:w="482" w:type="pct"/>
            <w:gridSpan w:val="2"/>
            <w:vMerge/>
            <w:vAlign w:val="center"/>
            <w:hideMark/>
          </w:tcPr>
          <w:p w14:paraId="14872C3F"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20B9345F"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7C1ADEEC"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2DE70FB4"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14522B8F"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2F5DC526"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3B60FF1F"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191995EF" w14:textId="77777777" w:rsidTr="009A73A6">
        <w:trPr>
          <w:trHeight w:val="555"/>
        </w:trPr>
        <w:tc>
          <w:tcPr>
            <w:tcW w:w="482" w:type="pct"/>
            <w:gridSpan w:val="2"/>
            <w:vMerge/>
            <w:vAlign w:val="center"/>
            <w:hideMark/>
          </w:tcPr>
          <w:p w14:paraId="06F5E282"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21FF42EF"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58B79D05"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170FACA0"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4F5E2781"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6A1E4E3C"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27AC53DA"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3A0C9718" w14:textId="77777777" w:rsidTr="009A73A6">
        <w:trPr>
          <w:trHeight w:val="285"/>
        </w:trPr>
        <w:tc>
          <w:tcPr>
            <w:tcW w:w="482" w:type="pct"/>
            <w:gridSpan w:val="2"/>
            <w:vMerge w:val="restart"/>
            <w:shd w:val="clear" w:color="000000" w:fill="FFFFFF"/>
            <w:noWrap/>
            <w:vAlign w:val="center"/>
            <w:hideMark/>
          </w:tcPr>
          <w:p w14:paraId="0599AD19" w14:textId="77777777" w:rsidR="00A66800" w:rsidRPr="00A16D42" w:rsidRDefault="00A66800" w:rsidP="00160184">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3</w:t>
            </w:r>
          </w:p>
        </w:tc>
        <w:tc>
          <w:tcPr>
            <w:tcW w:w="354" w:type="pct"/>
            <w:vMerge w:val="restart"/>
            <w:shd w:val="clear" w:color="000000" w:fill="FFFFFF"/>
            <w:noWrap/>
            <w:vAlign w:val="center"/>
            <w:hideMark/>
          </w:tcPr>
          <w:p w14:paraId="73923F31"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防火金属管</w:t>
            </w:r>
          </w:p>
        </w:tc>
        <w:tc>
          <w:tcPr>
            <w:tcW w:w="2433" w:type="pct"/>
            <w:shd w:val="clear" w:color="auto" w:fill="auto"/>
            <w:vAlign w:val="center"/>
            <w:hideMark/>
          </w:tcPr>
          <w:p w14:paraId="4C8F33F6"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JDG</w:t>
            </w:r>
            <w:r w:rsidRPr="00A16D42">
              <w:rPr>
                <w:rFonts w:ascii="方正仿宋_GBK" w:eastAsia="方正仿宋_GBK" w:hAnsi="Times New Roman" w:cs="Times New Roman" w:hint="eastAsia"/>
                <w:color w:val="000000"/>
                <w:szCs w:val="21"/>
              </w:rPr>
              <w:t>管</w:t>
            </w:r>
            <w:r w:rsidRPr="00A16D42">
              <w:rPr>
                <w:rFonts w:ascii="Times New Roman" w:eastAsia="等线" w:hAnsi="Times New Roman" w:cs="Times New Roman"/>
                <w:color w:val="000000"/>
                <w:szCs w:val="21"/>
              </w:rPr>
              <w:t>DN20</w:t>
            </w:r>
            <w:r w:rsidRPr="00A16D42">
              <w:rPr>
                <w:rFonts w:ascii="方正仿宋_GBK" w:eastAsia="方正仿宋_GBK" w:hAnsi="Times New Roman" w:cs="Times New Roman" w:hint="eastAsia"/>
                <w:color w:val="000000"/>
                <w:szCs w:val="21"/>
              </w:rPr>
              <w:t>系统综合布管；包含管材连接件、接线盒灯辅材</w:t>
            </w:r>
          </w:p>
        </w:tc>
        <w:tc>
          <w:tcPr>
            <w:tcW w:w="309" w:type="pct"/>
            <w:vMerge w:val="restart"/>
            <w:shd w:val="clear" w:color="auto" w:fill="auto"/>
            <w:noWrap/>
            <w:vAlign w:val="center"/>
            <w:hideMark/>
          </w:tcPr>
          <w:p w14:paraId="2CC93345"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1000</w:t>
            </w:r>
          </w:p>
        </w:tc>
        <w:tc>
          <w:tcPr>
            <w:tcW w:w="220" w:type="pct"/>
            <w:vMerge w:val="restart"/>
            <w:shd w:val="clear" w:color="auto" w:fill="auto"/>
            <w:noWrap/>
            <w:vAlign w:val="center"/>
            <w:hideMark/>
          </w:tcPr>
          <w:p w14:paraId="3DC09BCF"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399" w:type="pct"/>
            <w:gridSpan w:val="2"/>
            <w:vMerge w:val="restart"/>
            <w:shd w:val="clear" w:color="auto" w:fill="auto"/>
            <w:noWrap/>
            <w:vAlign w:val="center"/>
          </w:tcPr>
          <w:p w14:paraId="21262174"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vMerge w:val="restart"/>
            <w:shd w:val="clear" w:color="auto" w:fill="auto"/>
            <w:noWrap/>
            <w:vAlign w:val="center"/>
          </w:tcPr>
          <w:p w14:paraId="4EDE1D08"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753D41E7" w14:textId="77777777" w:rsidTr="009A73A6">
        <w:trPr>
          <w:trHeight w:val="285"/>
        </w:trPr>
        <w:tc>
          <w:tcPr>
            <w:tcW w:w="482" w:type="pct"/>
            <w:gridSpan w:val="2"/>
            <w:vMerge/>
            <w:vAlign w:val="center"/>
            <w:hideMark/>
          </w:tcPr>
          <w:p w14:paraId="100D4FBC"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69B894DE"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693403FA"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0B898D47"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36FD8F25"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38695AAE"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3CC88FB1"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47CFF890" w14:textId="77777777" w:rsidTr="009A73A6">
        <w:trPr>
          <w:trHeight w:val="555"/>
        </w:trPr>
        <w:tc>
          <w:tcPr>
            <w:tcW w:w="482" w:type="pct"/>
            <w:gridSpan w:val="2"/>
            <w:vMerge/>
            <w:vAlign w:val="center"/>
            <w:hideMark/>
          </w:tcPr>
          <w:p w14:paraId="4A163B7F"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51F54549"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496FECAB"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65D72C38"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0AC840DB"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3F6CC33D"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4A8ABF0B"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5ECF4E61" w14:textId="77777777" w:rsidTr="009A73A6">
        <w:trPr>
          <w:trHeight w:val="285"/>
        </w:trPr>
        <w:tc>
          <w:tcPr>
            <w:tcW w:w="482" w:type="pct"/>
            <w:gridSpan w:val="2"/>
            <w:vMerge w:val="restart"/>
            <w:shd w:val="clear" w:color="000000" w:fill="FFFFFF"/>
            <w:noWrap/>
            <w:vAlign w:val="center"/>
            <w:hideMark/>
          </w:tcPr>
          <w:p w14:paraId="107F97EA" w14:textId="77777777" w:rsidR="00A66800" w:rsidRPr="00A16D42" w:rsidRDefault="00A66800" w:rsidP="00160184">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4</w:t>
            </w:r>
          </w:p>
        </w:tc>
        <w:tc>
          <w:tcPr>
            <w:tcW w:w="354" w:type="pct"/>
            <w:vMerge w:val="restart"/>
            <w:shd w:val="clear" w:color="auto" w:fill="auto"/>
            <w:noWrap/>
            <w:vAlign w:val="center"/>
            <w:hideMark/>
          </w:tcPr>
          <w:p w14:paraId="09F39931" w14:textId="77777777" w:rsidR="00A66800" w:rsidRPr="00A16D42" w:rsidRDefault="00A66800" w:rsidP="00160184">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空气开关</w:t>
            </w:r>
          </w:p>
        </w:tc>
        <w:tc>
          <w:tcPr>
            <w:tcW w:w="2433" w:type="pct"/>
            <w:shd w:val="clear" w:color="auto" w:fill="auto"/>
            <w:vAlign w:val="center"/>
            <w:hideMark/>
          </w:tcPr>
          <w:p w14:paraId="6148B495"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规格型号：额定电压（</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w:t>
            </w:r>
            <w:r w:rsidRPr="00A16D42">
              <w:rPr>
                <w:rFonts w:ascii="Times New Roman" w:eastAsia="等线" w:hAnsi="Times New Roman" w:cs="Times New Roman"/>
                <w:color w:val="000000"/>
                <w:szCs w:val="21"/>
              </w:rPr>
              <w:t>220V</w:t>
            </w:r>
            <w:r w:rsidRPr="00A16D42">
              <w:rPr>
                <w:rFonts w:ascii="方正仿宋_GBK" w:eastAsia="方正仿宋_GBK" w:hAnsi="Times New Roman" w:cs="Times New Roman" w:hint="eastAsia"/>
                <w:color w:val="000000"/>
                <w:szCs w:val="21"/>
              </w:rPr>
              <w:t>；级数：</w:t>
            </w:r>
            <w:r w:rsidRPr="00A16D42">
              <w:rPr>
                <w:rFonts w:ascii="Times New Roman" w:eastAsia="等线" w:hAnsi="Times New Roman" w:cs="Times New Roman"/>
                <w:color w:val="000000"/>
                <w:szCs w:val="21"/>
              </w:rPr>
              <w:t>1P</w:t>
            </w:r>
            <w:r w:rsidRPr="00A16D42">
              <w:rPr>
                <w:rFonts w:ascii="方正仿宋_GBK" w:eastAsia="方正仿宋_GBK" w:hAnsi="Times New Roman" w:cs="Times New Roman" w:hint="eastAsia"/>
                <w:color w:val="000000"/>
                <w:szCs w:val="21"/>
              </w:rPr>
              <w:t>；电流：</w:t>
            </w:r>
            <w:r w:rsidRPr="00A16D42">
              <w:rPr>
                <w:rFonts w:ascii="Times New Roman" w:eastAsia="等线" w:hAnsi="Times New Roman" w:cs="Times New Roman"/>
                <w:color w:val="000000"/>
                <w:szCs w:val="21"/>
              </w:rPr>
              <w:t>16A</w:t>
            </w:r>
          </w:p>
        </w:tc>
        <w:tc>
          <w:tcPr>
            <w:tcW w:w="309" w:type="pct"/>
            <w:vMerge w:val="restart"/>
            <w:shd w:val="clear" w:color="auto" w:fill="auto"/>
            <w:noWrap/>
            <w:vAlign w:val="center"/>
            <w:hideMark/>
          </w:tcPr>
          <w:p w14:paraId="3D44926B" w14:textId="77777777" w:rsidR="00A66800" w:rsidRPr="00A16D42" w:rsidRDefault="00A66800" w:rsidP="00160184">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21</w:t>
            </w:r>
          </w:p>
        </w:tc>
        <w:tc>
          <w:tcPr>
            <w:tcW w:w="220" w:type="pct"/>
            <w:vMerge w:val="restart"/>
            <w:shd w:val="clear" w:color="auto" w:fill="auto"/>
            <w:noWrap/>
            <w:vAlign w:val="center"/>
            <w:hideMark/>
          </w:tcPr>
          <w:p w14:paraId="0AB1E7FE" w14:textId="77777777" w:rsidR="00A66800" w:rsidRPr="00A16D42" w:rsidRDefault="00A66800" w:rsidP="00160184">
            <w:pPr>
              <w:jc w:val="center"/>
              <w:rPr>
                <w:rFonts w:ascii="方正仿宋_GBK" w:eastAsia="方正仿宋_GBK" w:hAnsi="等线" w:cs="宋体"/>
                <w:color w:val="000000"/>
                <w:szCs w:val="21"/>
              </w:rPr>
            </w:pPr>
            <w:proofErr w:type="gramStart"/>
            <w:r w:rsidRPr="00A16D42">
              <w:rPr>
                <w:rFonts w:ascii="方正仿宋_GBK" w:eastAsia="方正仿宋_GBK" w:hAnsi="等线" w:cs="宋体" w:hint="eastAsia"/>
                <w:color w:val="000000"/>
                <w:szCs w:val="21"/>
              </w:rPr>
              <w:t>个</w:t>
            </w:r>
            <w:proofErr w:type="gramEnd"/>
          </w:p>
        </w:tc>
        <w:tc>
          <w:tcPr>
            <w:tcW w:w="399" w:type="pct"/>
            <w:gridSpan w:val="2"/>
            <w:vMerge w:val="restart"/>
            <w:shd w:val="clear" w:color="auto" w:fill="auto"/>
            <w:noWrap/>
            <w:vAlign w:val="center"/>
          </w:tcPr>
          <w:p w14:paraId="661DBBEF"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vMerge w:val="restart"/>
            <w:shd w:val="clear" w:color="auto" w:fill="auto"/>
            <w:noWrap/>
            <w:vAlign w:val="center"/>
          </w:tcPr>
          <w:p w14:paraId="1DBFB6AA"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6449B8F1" w14:textId="77777777" w:rsidTr="009A73A6">
        <w:trPr>
          <w:trHeight w:val="285"/>
        </w:trPr>
        <w:tc>
          <w:tcPr>
            <w:tcW w:w="482" w:type="pct"/>
            <w:gridSpan w:val="2"/>
            <w:vMerge/>
            <w:vAlign w:val="center"/>
            <w:hideMark/>
          </w:tcPr>
          <w:p w14:paraId="51FEC909"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36734A64"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7FF9BC49"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9" w:type="pct"/>
            <w:vMerge/>
            <w:vAlign w:val="center"/>
            <w:hideMark/>
          </w:tcPr>
          <w:p w14:paraId="2AB9342F"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1E13A5B3"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72C88776"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1201A5FE"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645FF8C2" w14:textId="77777777" w:rsidTr="009A73A6">
        <w:trPr>
          <w:trHeight w:val="555"/>
        </w:trPr>
        <w:tc>
          <w:tcPr>
            <w:tcW w:w="482" w:type="pct"/>
            <w:gridSpan w:val="2"/>
            <w:vMerge/>
            <w:vAlign w:val="center"/>
            <w:hideMark/>
          </w:tcPr>
          <w:p w14:paraId="7B48F42D" w14:textId="77777777" w:rsidR="00A66800" w:rsidRPr="00A16D42" w:rsidRDefault="00A66800" w:rsidP="00160184">
            <w:pPr>
              <w:jc w:val="left"/>
              <w:rPr>
                <w:rFonts w:ascii="Times New Roman" w:eastAsia="等线" w:hAnsi="Times New Roman" w:cs="Times New Roman"/>
                <w:b/>
                <w:bCs/>
                <w:color w:val="000000"/>
                <w:szCs w:val="21"/>
              </w:rPr>
            </w:pPr>
          </w:p>
        </w:tc>
        <w:tc>
          <w:tcPr>
            <w:tcW w:w="354" w:type="pct"/>
            <w:vMerge/>
            <w:vAlign w:val="center"/>
            <w:hideMark/>
          </w:tcPr>
          <w:p w14:paraId="38CC6180" w14:textId="77777777" w:rsidR="00A66800" w:rsidRPr="00A16D42" w:rsidRDefault="00A66800" w:rsidP="00160184">
            <w:pPr>
              <w:jc w:val="left"/>
              <w:rPr>
                <w:rFonts w:ascii="方正仿宋_GBK" w:eastAsia="方正仿宋_GBK" w:hAnsi="等线" w:cs="宋体"/>
                <w:color w:val="000000"/>
                <w:szCs w:val="21"/>
              </w:rPr>
            </w:pPr>
          </w:p>
        </w:tc>
        <w:tc>
          <w:tcPr>
            <w:tcW w:w="2433" w:type="pct"/>
            <w:shd w:val="clear" w:color="auto" w:fill="auto"/>
            <w:vAlign w:val="center"/>
            <w:hideMark/>
          </w:tcPr>
          <w:p w14:paraId="13C54EC8" w14:textId="77777777" w:rsidR="00A66800" w:rsidRPr="00A16D42" w:rsidRDefault="00A66800" w:rsidP="00160184">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9" w:type="pct"/>
            <w:vMerge/>
            <w:vAlign w:val="center"/>
            <w:hideMark/>
          </w:tcPr>
          <w:p w14:paraId="136C1BFC" w14:textId="77777777" w:rsidR="00A66800" w:rsidRPr="00A16D42" w:rsidRDefault="00A66800" w:rsidP="00160184">
            <w:pPr>
              <w:jc w:val="left"/>
              <w:rPr>
                <w:rFonts w:ascii="Times New Roman" w:eastAsia="等线" w:hAnsi="Times New Roman" w:cs="Times New Roman"/>
                <w:color w:val="000000"/>
                <w:szCs w:val="21"/>
              </w:rPr>
            </w:pPr>
          </w:p>
        </w:tc>
        <w:tc>
          <w:tcPr>
            <w:tcW w:w="220" w:type="pct"/>
            <w:vMerge/>
            <w:vAlign w:val="center"/>
            <w:hideMark/>
          </w:tcPr>
          <w:p w14:paraId="357A5768" w14:textId="77777777" w:rsidR="00A66800" w:rsidRPr="00A16D42" w:rsidRDefault="00A66800" w:rsidP="00160184">
            <w:pPr>
              <w:jc w:val="left"/>
              <w:rPr>
                <w:rFonts w:ascii="方正仿宋_GBK" w:eastAsia="方正仿宋_GBK" w:hAnsi="等线" w:cs="宋体"/>
                <w:color w:val="000000"/>
                <w:szCs w:val="21"/>
              </w:rPr>
            </w:pPr>
          </w:p>
        </w:tc>
        <w:tc>
          <w:tcPr>
            <w:tcW w:w="399" w:type="pct"/>
            <w:gridSpan w:val="2"/>
            <w:vMerge/>
            <w:vAlign w:val="center"/>
          </w:tcPr>
          <w:p w14:paraId="317807D9" w14:textId="77777777" w:rsidR="00A66800" w:rsidRPr="00A16D42" w:rsidRDefault="00A66800" w:rsidP="00160184">
            <w:pPr>
              <w:jc w:val="left"/>
              <w:rPr>
                <w:rFonts w:ascii="Times New Roman" w:eastAsia="等线" w:hAnsi="Times New Roman" w:cs="Times New Roman"/>
                <w:color w:val="000000"/>
                <w:szCs w:val="21"/>
              </w:rPr>
            </w:pPr>
          </w:p>
        </w:tc>
        <w:tc>
          <w:tcPr>
            <w:tcW w:w="802" w:type="pct"/>
            <w:gridSpan w:val="2"/>
            <w:vMerge/>
            <w:vAlign w:val="center"/>
          </w:tcPr>
          <w:p w14:paraId="64D1EC37" w14:textId="77777777" w:rsidR="00A66800" w:rsidRPr="00A16D42" w:rsidRDefault="00A66800" w:rsidP="00160184">
            <w:pPr>
              <w:jc w:val="left"/>
              <w:rPr>
                <w:rFonts w:ascii="Times New Roman" w:eastAsia="等线" w:hAnsi="Times New Roman" w:cs="Times New Roman"/>
                <w:color w:val="000000"/>
                <w:szCs w:val="21"/>
              </w:rPr>
            </w:pPr>
          </w:p>
        </w:tc>
      </w:tr>
      <w:tr w:rsidR="00A66800" w:rsidRPr="00A16D42" w14:paraId="54371FB7" w14:textId="77777777" w:rsidTr="009A73A6">
        <w:trPr>
          <w:trHeight w:val="300"/>
        </w:trPr>
        <w:tc>
          <w:tcPr>
            <w:tcW w:w="482" w:type="pct"/>
            <w:gridSpan w:val="2"/>
            <w:shd w:val="clear" w:color="000000" w:fill="FFFFFF"/>
            <w:noWrap/>
            <w:vAlign w:val="center"/>
            <w:hideMark/>
          </w:tcPr>
          <w:p w14:paraId="50D71134" w14:textId="77777777" w:rsidR="00A66800" w:rsidRPr="00A16D42" w:rsidRDefault="00A66800" w:rsidP="00160184">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5</w:t>
            </w:r>
          </w:p>
        </w:tc>
        <w:tc>
          <w:tcPr>
            <w:tcW w:w="354" w:type="pct"/>
            <w:shd w:val="clear" w:color="auto" w:fill="auto"/>
            <w:noWrap/>
            <w:vAlign w:val="center"/>
            <w:hideMark/>
          </w:tcPr>
          <w:p w14:paraId="65BBD2DA" w14:textId="07D18289" w:rsidR="00A66800" w:rsidRPr="00A16D42" w:rsidRDefault="009A73A6" w:rsidP="00160184">
            <w:pPr>
              <w:jc w:val="center"/>
              <w:rPr>
                <w:rFonts w:ascii="方正仿宋_GBK" w:eastAsia="方正仿宋_GBK" w:hAnsi="等线" w:cs="宋体"/>
                <w:b/>
                <w:bCs/>
                <w:color w:val="000000"/>
                <w:szCs w:val="21"/>
              </w:rPr>
            </w:pPr>
            <w:r>
              <w:rPr>
                <w:rFonts w:ascii="方正仿宋_GBK" w:eastAsia="方正仿宋_GBK" w:hAnsi="等线" w:cs="宋体" w:hint="eastAsia"/>
                <w:b/>
                <w:bCs/>
                <w:color w:val="000000"/>
                <w:szCs w:val="21"/>
              </w:rPr>
              <w:t>合计</w:t>
            </w:r>
          </w:p>
        </w:tc>
        <w:tc>
          <w:tcPr>
            <w:tcW w:w="2433" w:type="pct"/>
            <w:shd w:val="clear" w:color="auto" w:fill="auto"/>
            <w:noWrap/>
            <w:vAlign w:val="center"/>
          </w:tcPr>
          <w:p w14:paraId="7194E2AA" w14:textId="77777777" w:rsidR="00A66800" w:rsidRPr="00A16D42" w:rsidRDefault="00A66800" w:rsidP="00160184">
            <w:pPr>
              <w:jc w:val="center"/>
              <w:rPr>
                <w:rFonts w:ascii="Times New Roman" w:eastAsia="等线" w:hAnsi="Times New Roman" w:cs="Times New Roman"/>
                <w:color w:val="000000"/>
                <w:szCs w:val="21"/>
              </w:rPr>
            </w:pPr>
          </w:p>
        </w:tc>
        <w:tc>
          <w:tcPr>
            <w:tcW w:w="309" w:type="pct"/>
            <w:shd w:val="clear" w:color="auto" w:fill="auto"/>
            <w:noWrap/>
            <w:vAlign w:val="center"/>
          </w:tcPr>
          <w:p w14:paraId="77C87C0E" w14:textId="77777777" w:rsidR="00A66800" w:rsidRPr="00A16D42" w:rsidRDefault="00A66800" w:rsidP="00160184">
            <w:pPr>
              <w:jc w:val="center"/>
              <w:rPr>
                <w:rFonts w:ascii="Times New Roman" w:eastAsia="等线" w:hAnsi="Times New Roman" w:cs="Times New Roman"/>
                <w:color w:val="000000"/>
                <w:szCs w:val="21"/>
              </w:rPr>
            </w:pPr>
          </w:p>
        </w:tc>
        <w:tc>
          <w:tcPr>
            <w:tcW w:w="220" w:type="pct"/>
            <w:shd w:val="clear" w:color="auto" w:fill="auto"/>
            <w:noWrap/>
            <w:vAlign w:val="center"/>
          </w:tcPr>
          <w:p w14:paraId="614C1F4B" w14:textId="77777777" w:rsidR="00A66800" w:rsidRPr="00A16D42" w:rsidRDefault="00A66800" w:rsidP="00160184">
            <w:pPr>
              <w:jc w:val="center"/>
              <w:rPr>
                <w:rFonts w:ascii="Times New Roman" w:eastAsia="等线" w:hAnsi="Times New Roman" w:cs="Times New Roman"/>
                <w:color w:val="000000"/>
                <w:szCs w:val="21"/>
              </w:rPr>
            </w:pPr>
          </w:p>
        </w:tc>
        <w:tc>
          <w:tcPr>
            <w:tcW w:w="399" w:type="pct"/>
            <w:gridSpan w:val="2"/>
            <w:shd w:val="clear" w:color="auto" w:fill="auto"/>
            <w:noWrap/>
            <w:vAlign w:val="center"/>
          </w:tcPr>
          <w:p w14:paraId="405963FA"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shd w:val="clear" w:color="auto" w:fill="auto"/>
            <w:noWrap/>
            <w:vAlign w:val="center"/>
            <w:hideMark/>
          </w:tcPr>
          <w:p w14:paraId="405D3E98" w14:textId="77777777" w:rsidR="00A66800" w:rsidRPr="00A16D42" w:rsidRDefault="00A66800" w:rsidP="00160184">
            <w:pPr>
              <w:jc w:val="center"/>
              <w:rPr>
                <w:rFonts w:ascii="Times New Roman" w:eastAsia="等线" w:hAnsi="Times New Roman" w:cs="Times New Roman"/>
                <w:color w:val="000000"/>
                <w:szCs w:val="21"/>
              </w:rPr>
            </w:pPr>
          </w:p>
        </w:tc>
      </w:tr>
      <w:tr w:rsidR="00A66800" w:rsidRPr="00A16D42" w14:paraId="55CB7993" w14:textId="77777777" w:rsidTr="009A73A6">
        <w:trPr>
          <w:trHeight w:val="300"/>
        </w:trPr>
        <w:tc>
          <w:tcPr>
            <w:tcW w:w="3269" w:type="pct"/>
            <w:gridSpan w:val="4"/>
            <w:shd w:val="clear" w:color="000000" w:fill="FFFFFF"/>
            <w:noWrap/>
            <w:vAlign w:val="center"/>
          </w:tcPr>
          <w:p w14:paraId="61C888CB" w14:textId="77777777" w:rsidR="00A66800" w:rsidRPr="00A16D42" w:rsidRDefault="00A66800" w:rsidP="00160184">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总计：</w:t>
            </w:r>
          </w:p>
        </w:tc>
        <w:tc>
          <w:tcPr>
            <w:tcW w:w="309" w:type="pct"/>
            <w:shd w:val="clear" w:color="auto" w:fill="auto"/>
            <w:noWrap/>
            <w:vAlign w:val="center"/>
          </w:tcPr>
          <w:p w14:paraId="6534C15D" w14:textId="77777777" w:rsidR="00A66800" w:rsidRPr="00A16D42" w:rsidRDefault="00A66800" w:rsidP="00160184">
            <w:pPr>
              <w:jc w:val="center"/>
              <w:rPr>
                <w:rFonts w:ascii="Times New Roman" w:eastAsia="等线" w:hAnsi="Times New Roman" w:cs="Times New Roman"/>
                <w:color w:val="000000"/>
                <w:szCs w:val="21"/>
              </w:rPr>
            </w:pPr>
          </w:p>
        </w:tc>
        <w:tc>
          <w:tcPr>
            <w:tcW w:w="220" w:type="pct"/>
            <w:shd w:val="clear" w:color="auto" w:fill="auto"/>
            <w:noWrap/>
            <w:vAlign w:val="center"/>
          </w:tcPr>
          <w:p w14:paraId="33EB0306" w14:textId="77777777" w:rsidR="00A66800" w:rsidRPr="00A16D42" w:rsidRDefault="00A66800" w:rsidP="00160184">
            <w:pPr>
              <w:jc w:val="center"/>
              <w:rPr>
                <w:rFonts w:ascii="Times New Roman" w:eastAsia="等线" w:hAnsi="Times New Roman" w:cs="Times New Roman"/>
                <w:color w:val="000000"/>
                <w:szCs w:val="21"/>
              </w:rPr>
            </w:pPr>
          </w:p>
        </w:tc>
        <w:tc>
          <w:tcPr>
            <w:tcW w:w="399" w:type="pct"/>
            <w:gridSpan w:val="2"/>
            <w:shd w:val="clear" w:color="auto" w:fill="auto"/>
            <w:noWrap/>
            <w:vAlign w:val="center"/>
          </w:tcPr>
          <w:p w14:paraId="59DFC8C8" w14:textId="77777777" w:rsidR="00A66800" w:rsidRPr="00A16D42" w:rsidRDefault="00A66800" w:rsidP="00160184">
            <w:pPr>
              <w:jc w:val="center"/>
              <w:rPr>
                <w:rFonts w:ascii="Times New Roman" w:eastAsia="等线" w:hAnsi="Times New Roman" w:cs="Times New Roman"/>
                <w:color w:val="000000"/>
                <w:szCs w:val="21"/>
              </w:rPr>
            </w:pPr>
          </w:p>
        </w:tc>
        <w:tc>
          <w:tcPr>
            <w:tcW w:w="802" w:type="pct"/>
            <w:gridSpan w:val="2"/>
            <w:shd w:val="clear" w:color="auto" w:fill="auto"/>
            <w:noWrap/>
            <w:vAlign w:val="center"/>
          </w:tcPr>
          <w:p w14:paraId="7926850F" w14:textId="77777777" w:rsidR="00A66800" w:rsidRPr="00A16D42" w:rsidRDefault="00A66800" w:rsidP="00160184">
            <w:pPr>
              <w:jc w:val="center"/>
              <w:rPr>
                <w:rFonts w:ascii="Times New Roman" w:eastAsia="等线" w:hAnsi="Times New Roman" w:cs="Times New Roman"/>
                <w:color w:val="000000"/>
                <w:szCs w:val="21"/>
              </w:rPr>
            </w:pPr>
          </w:p>
        </w:tc>
      </w:tr>
    </w:tbl>
    <w:p w14:paraId="591E4C3A" w14:textId="77777777" w:rsidR="00A66800" w:rsidRDefault="00A66800" w:rsidP="00A66800">
      <w:pPr>
        <w:spacing w:after="0" w:line="500" w:lineRule="exact"/>
        <w:ind w:firstLineChars="200" w:firstLine="480"/>
        <w:jc w:val="left"/>
        <w:rPr>
          <w:rFonts w:ascii="仿宋" w:eastAsia="仿宋" w:hAnsi="仿宋"/>
          <w:sz w:val="24"/>
          <w:szCs w:val="24"/>
        </w:rPr>
      </w:pPr>
    </w:p>
    <w:p w14:paraId="7A5F26E8" w14:textId="77777777" w:rsidR="00A66800" w:rsidRDefault="00A66800" w:rsidP="00A66800">
      <w:pPr>
        <w:spacing w:after="0" w:line="500" w:lineRule="exact"/>
        <w:ind w:firstLineChars="200" w:firstLine="480"/>
        <w:jc w:val="left"/>
        <w:rPr>
          <w:rFonts w:ascii="仿宋" w:eastAsia="仿宋" w:hAnsi="仿宋"/>
          <w:sz w:val="24"/>
          <w:szCs w:val="24"/>
        </w:rPr>
      </w:pPr>
    </w:p>
    <w:p w14:paraId="2F648A51" w14:textId="77777777" w:rsidR="00A66800" w:rsidRDefault="00A66800" w:rsidP="00A66800">
      <w:pPr>
        <w:spacing w:after="0" w:line="500" w:lineRule="exact"/>
        <w:ind w:firstLineChars="200" w:firstLine="480"/>
        <w:jc w:val="left"/>
        <w:rPr>
          <w:rFonts w:ascii="仿宋" w:eastAsia="仿宋" w:hAnsi="仿宋"/>
          <w:sz w:val="24"/>
          <w:szCs w:val="24"/>
        </w:rPr>
      </w:pPr>
    </w:p>
    <w:p w14:paraId="3F1B1ED1" w14:textId="77777777" w:rsidR="00A66800" w:rsidRDefault="00A66800" w:rsidP="00A66800">
      <w:pPr>
        <w:spacing w:after="0" w:line="500" w:lineRule="exact"/>
        <w:ind w:firstLineChars="200" w:firstLine="480"/>
        <w:jc w:val="left"/>
        <w:rPr>
          <w:rFonts w:ascii="仿宋" w:eastAsia="仿宋" w:hAnsi="仿宋"/>
          <w:sz w:val="24"/>
          <w:szCs w:val="24"/>
        </w:rPr>
      </w:pPr>
    </w:p>
    <w:p w14:paraId="236416B7" w14:textId="77777777" w:rsidR="00A66800" w:rsidRPr="00A66800" w:rsidRDefault="00A66800" w:rsidP="000569FD">
      <w:pPr>
        <w:spacing w:after="0" w:line="500" w:lineRule="exact"/>
        <w:jc w:val="left"/>
        <w:rPr>
          <w:rFonts w:ascii="仿宋" w:eastAsia="仿宋" w:hAnsi="仿宋"/>
          <w:sz w:val="24"/>
          <w:szCs w:val="24"/>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9E6BC14"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sidRPr="00B3505B">
        <w:rPr>
          <w:rFonts w:ascii="仿宋" w:eastAsia="仿宋" w:hAnsi="仿宋" w:hint="eastAsia"/>
          <w:bCs/>
          <w:color w:val="FF0000"/>
          <w:sz w:val="24"/>
          <w:szCs w:val="24"/>
        </w:rPr>
        <w:t>、</w:t>
      </w:r>
      <w:r w:rsidR="00B3505B" w:rsidRPr="00B3505B">
        <w:rPr>
          <w:rFonts w:ascii="仿宋" w:eastAsia="仿宋" w:hAnsi="仿宋" w:hint="eastAsia"/>
          <w:bCs/>
          <w:color w:val="FF0000"/>
          <w:sz w:val="24"/>
          <w:szCs w:val="24"/>
        </w:rPr>
        <w:t>施工图纸、</w:t>
      </w:r>
      <w:r w:rsidRPr="00D86FF5">
        <w:rPr>
          <w:rFonts w:ascii="仿宋" w:eastAsia="仿宋" w:hAnsi="仿宋" w:hint="eastAsia"/>
          <w:bCs/>
          <w:sz w:val="24"/>
          <w:szCs w:val="24"/>
        </w:rPr>
        <w:t>安装调试费、售后服务等一切费用。</w:t>
      </w:r>
    </w:p>
    <w:p w14:paraId="5D0C6D29" w14:textId="77777777" w:rsidR="0094229F" w:rsidRDefault="0094229F" w:rsidP="0094229F">
      <w:pPr>
        <w:spacing w:after="0" w:line="440" w:lineRule="exact"/>
        <w:rPr>
          <w:rFonts w:ascii="仿宋" w:eastAsia="仿宋" w:hAnsi="仿宋"/>
          <w:bCs/>
          <w:sz w:val="24"/>
          <w:szCs w:val="24"/>
        </w:rPr>
      </w:pPr>
    </w:p>
    <w:p w14:paraId="55EBC032" w14:textId="77777777" w:rsidR="0094229F" w:rsidRDefault="0094229F" w:rsidP="0094229F">
      <w:pPr>
        <w:spacing w:after="0" w:line="440" w:lineRule="exact"/>
        <w:rPr>
          <w:rFonts w:ascii="仿宋" w:eastAsia="仿宋" w:hAnsi="仿宋"/>
          <w:bCs/>
          <w:sz w:val="24"/>
          <w:szCs w:val="24"/>
        </w:rPr>
      </w:pPr>
    </w:p>
    <w:p w14:paraId="5039117C" w14:textId="77777777" w:rsidR="0094229F" w:rsidRDefault="0094229F" w:rsidP="0094229F">
      <w:pPr>
        <w:spacing w:after="0" w:line="440" w:lineRule="exact"/>
        <w:rPr>
          <w:rFonts w:ascii="仿宋" w:eastAsia="仿宋" w:hAnsi="仿宋"/>
          <w:bCs/>
          <w:sz w:val="24"/>
          <w:szCs w:val="24"/>
        </w:rPr>
      </w:pPr>
    </w:p>
    <w:p w14:paraId="38609B4A" w14:textId="77777777" w:rsidR="0094229F" w:rsidRDefault="0094229F" w:rsidP="0094229F">
      <w:pPr>
        <w:spacing w:after="0" w:line="440" w:lineRule="exact"/>
        <w:rPr>
          <w:rFonts w:ascii="仿宋" w:eastAsia="仿宋" w:hAnsi="仿宋"/>
          <w:bCs/>
          <w:sz w:val="24"/>
          <w:szCs w:val="24"/>
        </w:rPr>
      </w:pPr>
    </w:p>
    <w:p w14:paraId="6D32262B" w14:textId="77777777" w:rsidR="0094229F" w:rsidRDefault="0094229F" w:rsidP="0094229F">
      <w:pPr>
        <w:spacing w:after="0" w:line="440" w:lineRule="exact"/>
        <w:rPr>
          <w:rFonts w:ascii="仿宋" w:eastAsia="仿宋" w:hAnsi="仿宋"/>
          <w:bCs/>
          <w:sz w:val="24"/>
          <w:szCs w:val="24"/>
        </w:rPr>
      </w:pPr>
    </w:p>
    <w:p w14:paraId="37EF39FB" w14:textId="77777777" w:rsidR="0094229F" w:rsidRDefault="0094229F" w:rsidP="0094229F">
      <w:pPr>
        <w:spacing w:after="0" w:line="440" w:lineRule="exact"/>
        <w:rPr>
          <w:rFonts w:ascii="仿宋" w:eastAsia="仿宋" w:hAnsi="仿宋"/>
          <w:bCs/>
          <w:sz w:val="24"/>
          <w:szCs w:val="24"/>
        </w:rPr>
      </w:pPr>
    </w:p>
    <w:p w14:paraId="6F901D7C" w14:textId="77777777" w:rsidR="0094229F" w:rsidRDefault="0094229F" w:rsidP="0094229F">
      <w:pPr>
        <w:spacing w:after="0" w:line="440" w:lineRule="exact"/>
        <w:rPr>
          <w:rFonts w:ascii="仿宋" w:eastAsia="仿宋" w:hAnsi="仿宋"/>
          <w:bCs/>
          <w:sz w:val="24"/>
          <w:szCs w:val="24"/>
        </w:rPr>
      </w:pPr>
    </w:p>
    <w:p w14:paraId="06C80CF2" w14:textId="77777777" w:rsidR="0094229F" w:rsidRDefault="0094229F" w:rsidP="0094229F">
      <w:pPr>
        <w:spacing w:after="0" w:line="440" w:lineRule="exact"/>
        <w:rPr>
          <w:rFonts w:ascii="仿宋" w:eastAsia="仿宋" w:hAnsi="仿宋"/>
          <w:bCs/>
          <w:sz w:val="24"/>
          <w:szCs w:val="24"/>
        </w:rPr>
      </w:pPr>
    </w:p>
    <w:p w14:paraId="43A54CCC" w14:textId="77777777" w:rsidR="0094229F" w:rsidRDefault="0094229F" w:rsidP="0094229F">
      <w:pPr>
        <w:spacing w:after="0" w:line="440" w:lineRule="exact"/>
        <w:rPr>
          <w:rFonts w:ascii="仿宋" w:eastAsia="仿宋" w:hAnsi="仿宋"/>
          <w:bCs/>
          <w:sz w:val="24"/>
          <w:szCs w:val="24"/>
        </w:rPr>
      </w:pPr>
    </w:p>
    <w:p w14:paraId="37800062" w14:textId="77777777" w:rsidR="0094229F" w:rsidRDefault="0094229F" w:rsidP="0094229F">
      <w:pPr>
        <w:spacing w:after="0" w:line="440" w:lineRule="exact"/>
        <w:rPr>
          <w:rFonts w:ascii="仿宋" w:eastAsia="仿宋" w:hAnsi="仿宋"/>
          <w:bCs/>
          <w:sz w:val="24"/>
          <w:szCs w:val="24"/>
        </w:rPr>
      </w:pPr>
    </w:p>
    <w:p w14:paraId="449B7403" w14:textId="77777777" w:rsidR="0094229F" w:rsidRDefault="0094229F" w:rsidP="0094229F">
      <w:pPr>
        <w:spacing w:after="0" w:line="440" w:lineRule="exact"/>
        <w:rPr>
          <w:rFonts w:ascii="仿宋" w:eastAsia="仿宋" w:hAnsi="仿宋"/>
          <w:bCs/>
          <w:sz w:val="24"/>
          <w:szCs w:val="24"/>
        </w:rPr>
      </w:pPr>
    </w:p>
    <w:p w14:paraId="1ABE6AB6" w14:textId="77777777" w:rsidR="0094229F" w:rsidRDefault="0094229F" w:rsidP="0094229F">
      <w:pPr>
        <w:spacing w:after="0" w:line="440" w:lineRule="exact"/>
        <w:rPr>
          <w:rFonts w:ascii="仿宋" w:eastAsia="仿宋" w:hAnsi="仿宋"/>
          <w:bCs/>
          <w:sz w:val="24"/>
          <w:szCs w:val="24"/>
        </w:rPr>
      </w:pPr>
    </w:p>
    <w:p w14:paraId="161096DF" w14:textId="77777777" w:rsidR="0094229F" w:rsidRPr="00D95E73" w:rsidRDefault="0094229F" w:rsidP="0094229F">
      <w:pPr>
        <w:spacing w:after="0" w:line="440" w:lineRule="exact"/>
        <w:rPr>
          <w:rFonts w:ascii="仿宋" w:eastAsia="仿宋" w:hAnsi="仿宋"/>
          <w:bCs/>
          <w:sz w:val="24"/>
          <w:szCs w:val="24"/>
        </w:rPr>
        <w:sectPr w:rsidR="0094229F"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72AAEF2C" w:rsidR="00C66E1E" w:rsidRPr="0094229F" w:rsidRDefault="000F20F2" w:rsidP="00D95E73">
      <w:pPr>
        <w:spacing w:line="1000" w:lineRule="exact"/>
        <w:jc w:val="center"/>
        <w:rPr>
          <w:rFonts w:ascii="仿宋" w:eastAsia="仿宋" w:hAnsi="仿宋"/>
          <w:b/>
          <w:color w:val="000000" w:themeColor="text1"/>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w:t>
      </w:r>
      <w:r w:rsidR="00C66E1E" w:rsidRPr="0094229F">
        <w:rPr>
          <w:rFonts w:ascii="仿宋" w:eastAsia="仿宋" w:hAnsi="仿宋" w:hint="eastAsia"/>
          <w:b/>
          <w:color w:val="000000" w:themeColor="text1"/>
          <w:sz w:val="44"/>
          <w:szCs w:val="44"/>
        </w:rPr>
        <w:t>于</w:t>
      </w:r>
      <w:r w:rsidR="0094229F" w:rsidRPr="0094229F">
        <w:rPr>
          <w:rFonts w:ascii="仿宋" w:eastAsia="仿宋" w:hAnsi="仿宋" w:hint="eastAsia"/>
          <w:b/>
          <w:color w:val="000000" w:themeColor="text1"/>
          <w:sz w:val="44"/>
          <w:szCs w:val="44"/>
        </w:rPr>
        <w:t>渝北、綦江两校区应急照明系统维修改造项目</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E47041">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p w14:paraId="7337A22D" w14:textId="77777777" w:rsidR="0094229F" w:rsidRPr="00A66800" w:rsidRDefault="0094229F" w:rsidP="0094229F">
      <w:pPr>
        <w:spacing w:after="0" w:line="500" w:lineRule="exact"/>
        <w:jc w:val="left"/>
        <w:rPr>
          <w:rFonts w:ascii="仿宋" w:eastAsia="仿宋" w:hAnsi="仿宋"/>
          <w:sz w:val="28"/>
          <w:szCs w:val="28"/>
        </w:rPr>
      </w:pPr>
      <w:r w:rsidRPr="00A66800">
        <w:rPr>
          <w:rFonts w:ascii="仿宋" w:eastAsia="仿宋" w:hAnsi="仿宋" w:hint="eastAsia"/>
          <w:sz w:val="28"/>
          <w:szCs w:val="28"/>
        </w:rPr>
        <w:t>一、存在问题描述</w:t>
      </w:r>
    </w:p>
    <w:p w14:paraId="38558D29" w14:textId="77777777" w:rsidR="0094229F" w:rsidRPr="00A66800" w:rsidRDefault="0094229F" w:rsidP="0094229F">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1.</w:t>
      </w:r>
      <w:r w:rsidRPr="00A66800">
        <w:rPr>
          <w:rFonts w:ascii="仿宋" w:eastAsia="仿宋" w:hAnsi="仿宋" w:hint="eastAsia"/>
          <w:sz w:val="24"/>
          <w:szCs w:val="24"/>
        </w:rPr>
        <w:t>渝北校区办公楼、</w:t>
      </w:r>
      <w:proofErr w:type="gramStart"/>
      <w:r w:rsidRPr="00A66800">
        <w:rPr>
          <w:rFonts w:ascii="仿宋" w:eastAsia="仿宋" w:hAnsi="仿宋" w:hint="eastAsia"/>
          <w:sz w:val="24"/>
          <w:szCs w:val="24"/>
        </w:rPr>
        <w:t>实训楼</w:t>
      </w:r>
      <w:proofErr w:type="gramEnd"/>
      <w:r w:rsidRPr="00A66800">
        <w:rPr>
          <w:rFonts w:ascii="仿宋" w:eastAsia="仿宋" w:hAnsi="仿宋" w:hint="eastAsia"/>
          <w:sz w:val="24"/>
          <w:szCs w:val="24"/>
        </w:rPr>
        <w:t>1、艺术楼、图书馆、</w:t>
      </w:r>
      <w:proofErr w:type="gramStart"/>
      <w:r w:rsidRPr="00A66800">
        <w:rPr>
          <w:rFonts w:ascii="仿宋" w:eastAsia="仿宋" w:hAnsi="仿宋" w:hint="eastAsia"/>
          <w:sz w:val="24"/>
          <w:szCs w:val="24"/>
        </w:rPr>
        <w:t>实训楼</w:t>
      </w:r>
      <w:proofErr w:type="gramEnd"/>
      <w:r w:rsidRPr="00A66800">
        <w:rPr>
          <w:rFonts w:ascii="仿宋" w:eastAsia="仿宋" w:hAnsi="仿宋" w:hint="eastAsia"/>
          <w:sz w:val="24"/>
          <w:szCs w:val="24"/>
        </w:rPr>
        <w:t>2、教学楼1期、教学楼2期、学生宿舍1至9栋（共计1</w:t>
      </w:r>
      <w:r w:rsidRPr="00A66800">
        <w:rPr>
          <w:rFonts w:ascii="仿宋" w:eastAsia="仿宋" w:hAnsi="仿宋"/>
          <w:sz w:val="24"/>
          <w:szCs w:val="24"/>
        </w:rPr>
        <w:t>6</w:t>
      </w:r>
      <w:r w:rsidRPr="00A66800">
        <w:rPr>
          <w:rFonts w:ascii="仿宋" w:eastAsia="仿宋" w:hAnsi="仿宋" w:hint="eastAsia"/>
          <w:sz w:val="24"/>
          <w:szCs w:val="24"/>
        </w:rPr>
        <w:t>栋）和綦江校区教学楼、实训楼、教师公寓1栋、教师公寓2栋、学生宿舍1至7栋（共计1</w:t>
      </w:r>
      <w:r w:rsidRPr="00A66800">
        <w:rPr>
          <w:rFonts w:ascii="仿宋" w:eastAsia="仿宋" w:hAnsi="仿宋"/>
          <w:sz w:val="24"/>
          <w:szCs w:val="24"/>
        </w:rPr>
        <w:t>1</w:t>
      </w:r>
      <w:r w:rsidRPr="00A66800">
        <w:rPr>
          <w:rFonts w:ascii="仿宋" w:eastAsia="仿宋" w:hAnsi="仿宋" w:hint="eastAsia"/>
          <w:sz w:val="24"/>
          <w:szCs w:val="24"/>
        </w:rPr>
        <w:t>栋）由于照明系统改造，造成应急照明系统缺失，消防支队检查我校应急照明设施不合格，要求学校立即整改。</w:t>
      </w:r>
    </w:p>
    <w:p w14:paraId="45153EA1" w14:textId="77777777" w:rsidR="0094229F" w:rsidRPr="00A66800" w:rsidRDefault="0094229F" w:rsidP="0094229F">
      <w:pPr>
        <w:spacing w:after="0" w:line="500" w:lineRule="exact"/>
        <w:ind w:left="365"/>
        <w:jc w:val="left"/>
        <w:rPr>
          <w:rFonts w:ascii="仿宋" w:eastAsia="仿宋" w:hAnsi="仿宋"/>
          <w:sz w:val="24"/>
          <w:szCs w:val="24"/>
        </w:rPr>
      </w:pPr>
      <w:r w:rsidRPr="00A66800">
        <w:rPr>
          <w:rFonts w:ascii="仿宋" w:eastAsia="仿宋" w:hAnsi="仿宋" w:hint="eastAsia"/>
          <w:sz w:val="24"/>
          <w:szCs w:val="24"/>
        </w:rPr>
        <w:t>必须按照现行消防规范要求进行整改，</w:t>
      </w:r>
      <w:r w:rsidRPr="00A66800">
        <w:rPr>
          <w:rFonts w:ascii="仿宋" w:eastAsia="仿宋" w:hAnsi="仿宋"/>
          <w:sz w:val="24"/>
          <w:szCs w:val="24"/>
        </w:rPr>
        <w:t>确保应急照明系统独立运行，与普通照明线路完全分离；修复缺失及故障的应急灯具，满足消防疏散需求；符合国家标准《消防应急照明和疏散指示系统》（GB17945-2024）</w:t>
      </w:r>
      <w:r w:rsidRPr="00A66800">
        <w:rPr>
          <w:rFonts w:ascii="仿宋" w:eastAsia="仿宋" w:hAnsi="仿宋" w:hint="eastAsia"/>
          <w:sz w:val="24"/>
          <w:szCs w:val="24"/>
        </w:rPr>
        <w:t>。</w:t>
      </w:r>
    </w:p>
    <w:p w14:paraId="5B106D12" w14:textId="77777777" w:rsidR="0094229F" w:rsidRPr="00A66800" w:rsidRDefault="0094229F" w:rsidP="0094229F">
      <w:pPr>
        <w:spacing w:after="0" w:line="500" w:lineRule="exact"/>
        <w:jc w:val="left"/>
        <w:rPr>
          <w:rFonts w:ascii="仿宋" w:eastAsia="仿宋" w:hAnsi="仿宋"/>
          <w:sz w:val="28"/>
          <w:szCs w:val="28"/>
        </w:rPr>
      </w:pPr>
      <w:r w:rsidRPr="00A66800">
        <w:rPr>
          <w:rFonts w:ascii="仿宋" w:eastAsia="仿宋" w:hAnsi="仿宋" w:hint="eastAsia"/>
          <w:sz w:val="28"/>
          <w:szCs w:val="28"/>
        </w:rPr>
        <w:t>二、主要维修内容</w:t>
      </w:r>
    </w:p>
    <w:p w14:paraId="2035296D" w14:textId="77777777" w:rsidR="0094229F" w:rsidRPr="00A66800" w:rsidRDefault="0094229F" w:rsidP="0094229F">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2.</w:t>
      </w:r>
      <w:r w:rsidRPr="00A66800">
        <w:rPr>
          <w:rFonts w:ascii="仿宋" w:eastAsia="仿宋" w:hAnsi="仿宋" w:hint="eastAsia"/>
          <w:sz w:val="24"/>
          <w:szCs w:val="24"/>
        </w:rPr>
        <w:t>根据中国人民共和国国家标准《</w:t>
      </w:r>
      <w:r w:rsidRPr="00A66800">
        <w:rPr>
          <w:rFonts w:ascii="仿宋" w:eastAsia="仿宋" w:hAnsi="仿宋"/>
          <w:sz w:val="24"/>
          <w:szCs w:val="24"/>
        </w:rPr>
        <w:t>消防应急照明和疏散指示系统</w:t>
      </w:r>
      <w:r w:rsidRPr="00A66800">
        <w:rPr>
          <w:rFonts w:ascii="仿宋" w:eastAsia="仿宋" w:hAnsi="仿宋" w:hint="eastAsia"/>
          <w:sz w:val="24"/>
          <w:szCs w:val="24"/>
        </w:rPr>
        <w:t>》（G</w:t>
      </w:r>
      <w:r w:rsidRPr="00A66800">
        <w:rPr>
          <w:rFonts w:ascii="仿宋" w:eastAsia="仿宋" w:hAnsi="仿宋"/>
          <w:sz w:val="24"/>
          <w:szCs w:val="24"/>
        </w:rPr>
        <w:t>B17945-2024</w:t>
      </w:r>
      <w:r w:rsidRPr="00A66800">
        <w:rPr>
          <w:rFonts w:ascii="仿宋" w:eastAsia="仿宋" w:hAnsi="仿宋" w:hint="eastAsia"/>
          <w:sz w:val="24"/>
          <w:szCs w:val="24"/>
        </w:rPr>
        <w:t>）要求，</w:t>
      </w:r>
      <w:r w:rsidRPr="00A66800">
        <w:rPr>
          <w:rFonts w:ascii="仿宋" w:eastAsia="仿宋" w:hAnsi="仿宋"/>
          <w:sz w:val="24"/>
          <w:szCs w:val="24"/>
        </w:rPr>
        <w:t>应急照明系统需采用独立线路，独立控制箱；应急灯具需满足：额定电压DC220V、应急时间≥90min、光通量≥50Lm、防护等级IP30；电源线需使用阻燃耐火型（WDZBN-RYJS-B1 2×1.5mm</w:t>
      </w:r>
      <w:r w:rsidRPr="00A66800">
        <w:rPr>
          <w:rFonts w:ascii="宋体" w:eastAsia="宋体" w:hAnsi="宋体" w:cs="宋体" w:hint="eastAsia"/>
          <w:sz w:val="24"/>
          <w:szCs w:val="24"/>
        </w:rPr>
        <w:t>²</w:t>
      </w:r>
      <w:r w:rsidRPr="00A66800">
        <w:rPr>
          <w:rFonts w:ascii="仿宋" w:eastAsia="仿宋" w:hAnsi="仿宋"/>
          <w:sz w:val="24"/>
          <w:szCs w:val="24"/>
        </w:rPr>
        <w:t>），穿防火金属管（JDG管DN20）。</w:t>
      </w:r>
    </w:p>
    <w:p w14:paraId="328304ED" w14:textId="77777777" w:rsidR="0094229F" w:rsidRPr="00A66800" w:rsidRDefault="0094229F" w:rsidP="0094229F">
      <w:pPr>
        <w:spacing w:after="0" w:line="500" w:lineRule="exact"/>
        <w:jc w:val="left"/>
        <w:rPr>
          <w:rFonts w:ascii="仿宋" w:eastAsia="仿宋" w:hAnsi="仿宋"/>
          <w:sz w:val="28"/>
          <w:szCs w:val="28"/>
        </w:rPr>
      </w:pPr>
      <w:r w:rsidRPr="00A66800">
        <w:rPr>
          <w:rFonts w:ascii="仿宋" w:eastAsia="仿宋" w:hAnsi="仿宋" w:hint="eastAsia"/>
          <w:sz w:val="28"/>
          <w:szCs w:val="28"/>
        </w:rPr>
        <w:t>（一）线路改造</w:t>
      </w:r>
    </w:p>
    <w:p w14:paraId="6760D921" w14:textId="77777777" w:rsidR="0094229F" w:rsidRPr="00A66800" w:rsidRDefault="0094229F" w:rsidP="0094229F">
      <w:pPr>
        <w:spacing w:after="0" w:line="500" w:lineRule="exact"/>
        <w:ind w:left="365" w:firstLineChars="200" w:firstLine="480"/>
        <w:jc w:val="left"/>
        <w:rPr>
          <w:rFonts w:ascii="仿宋" w:eastAsia="仿宋" w:hAnsi="仿宋"/>
          <w:sz w:val="24"/>
          <w:szCs w:val="24"/>
        </w:rPr>
      </w:pPr>
      <w:r>
        <w:rPr>
          <w:rFonts w:ascii="仿宋" w:eastAsia="仿宋" w:hAnsi="仿宋" w:hint="eastAsia"/>
          <w:sz w:val="24"/>
          <w:szCs w:val="24"/>
        </w:rPr>
        <w:t>1.</w:t>
      </w:r>
      <w:r w:rsidRPr="00A66800">
        <w:rPr>
          <w:rFonts w:ascii="仿宋" w:eastAsia="仿宋" w:hAnsi="仿宋"/>
          <w:sz w:val="24"/>
          <w:szCs w:val="24"/>
        </w:rPr>
        <w:t>独立布线：为应急照明系统重新敷设专用线路，与普通照明系统完全分离</w:t>
      </w:r>
      <w:r w:rsidRPr="00A66800">
        <w:rPr>
          <w:rFonts w:ascii="仿宋" w:eastAsia="仿宋" w:hAnsi="仿宋" w:hint="eastAsia"/>
          <w:sz w:val="24"/>
          <w:szCs w:val="24"/>
        </w:rPr>
        <w:t>；</w:t>
      </w:r>
      <w:r w:rsidRPr="00A66800">
        <w:rPr>
          <w:rFonts w:ascii="仿宋" w:eastAsia="仿宋" w:hAnsi="仿宋"/>
          <w:sz w:val="24"/>
          <w:szCs w:val="24"/>
        </w:rPr>
        <w:t>防火保护：所有线路穿JDG防火金属管，确保耐火性能；控制箱安装：增设独立空气开关（1P/16A），实现分区域控制。</w:t>
      </w:r>
    </w:p>
    <w:p w14:paraId="0976A973" w14:textId="77777777" w:rsidR="0094229F" w:rsidRPr="00A66800" w:rsidRDefault="0094229F" w:rsidP="0094229F">
      <w:pPr>
        <w:spacing w:after="0" w:line="500" w:lineRule="exact"/>
        <w:jc w:val="left"/>
        <w:rPr>
          <w:rFonts w:ascii="仿宋" w:eastAsia="仿宋" w:hAnsi="仿宋"/>
          <w:sz w:val="28"/>
          <w:szCs w:val="28"/>
        </w:rPr>
      </w:pPr>
      <w:r w:rsidRPr="00A66800">
        <w:rPr>
          <w:rFonts w:ascii="仿宋" w:eastAsia="仿宋" w:hAnsi="仿宋" w:hint="eastAsia"/>
          <w:sz w:val="28"/>
          <w:szCs w:val="28"/>
        </w:rPr>
        <w:t>（二）</w:t>
      </w:r>
      <w:r w:rsidRPr="00A66800">
        <w:rPr>
          <w:rFonts w:ascii="仿宋" w:eastAsia="仿宋" w:hAnsi="仿宋"/>
          <w:sz w:val="28"/>
          <w:szCs w:val="28"/>
        </w:rPr>
        <w:t>设备更换与新增</w:t>
      </w:r>
    </w:p>
    <w:p w14:paraId="284F47D1" w14:textId="77777777" w:rsidR="0094229F" w:rsidRPr="00A66800" w:rsidRDefault="0094229F" w:rsidP="0094229F">
      <w:pPr>
        <w:spacing w:after="0" w:line="500" w:lineRule="exact"/>
        <w:ind w:left="365" w:firstLineChars="200" w:firstLine="480"/>
        <w:jc w:val="left"/>
        <w:rPr>
          <w:rFonts w:ascii="仿宋" w:eastAsia="仿宋" w:hAnsi="仿宋"/>
          <w:sz w:val="24"/>
          <w:szCs w:val="24"/>
        </w:rPr>
      </w:pPr>
      <w:r w:rsidRPr="00A66800">
        <w:rPr>
          <w:rFonts w:ascii="仿宋" w:eastAsia="仿宋" w:hAnsi="仿宋"/>
          <w:sz w:val="24"/>
          <w:szCs w:val="24"/>
        </w:rPr>
        <w:t>应急照明吸顶灯：渝北校区新增900套，綦江校区新增400套；参数：DC220V、LED光源、应急时间≥90min、光通量≥50Lm、IP30防护。电源线：渝北校区敷设27000米，綦江校区敷设12000米（WDZBN-RYJS-B1 2×1.5mm</w:t>
      </w:r>
      <w:r w:rsidRPr="00A66800">
        <w:rPr>
          <w:rFonts w:ascii="宋体" w:eastAsia="宋体" w:hAnsi="宋体" w:cs="宋体" w:hint="eastAsia"/>
          <w:sz w:val="24"/>
          <w:szCs w:val="24"/>
        </w:rPr>
        <w:t>²</w:t>
      </w:r>
      <w:r w:rsidRPr="00A66800">
        <w:rPr>
          <w:rFonts w:ascii="仿宋" w:eastAsia="仿宋" w:hAnsi="仿宋"/>
          <w:sz w:val="24"/>
          <w:szCs w:val="24"/>
        </w:rPr>
        <w:t>）。防火金属管：渝北校区2000米，綦江校区1000米（JDG管DN20，含连接件及辅材）。</w:t>
      </w:r>
    </w:p>
    <w:p w14:paraId="0482E8C2" w14:textId="77777777" w:rsidR="0094229F" w:rsidRPr="00A66800" w:rsidRDefault="0094229F" w:rsidP="0094229F">
      <w:pPr>
        <w:spacing w:after="0" w:line="500" w:lineRule="exact"/>
        <w:jc w:val="left"/>
        <w:rPr>
          <w:rFonts w:ascii="仿宋" w:eastAsia="仿宋" w:hAnsi="仿宋"/>
          <w:sz w:val="28"/>
          <w:szCs w:val="28"/>
        </w:rPr>
      </w:pPr>
      <w:r w:rsidRPr="00A66800">
        <w:rPr>
          <w:rFonts w:ascii="仿宋" w:eastAsia="仿宋" w:hAnsi="仿宋" w:hint="eastAsia"/>
          <w:sz w:val="28"/>
          <w:szCs w:val="28"/>
        </w:rPr>
        <w:t>（三）</w:t>
      </w:r>
      <w:r w:rsidRPr="00A66800">
        <w:rPr>
          <w:rFonts w:ascii="仿宋" w:eastAsia="仿宋" w:hAnsi="仿宋"/>
          <w:sz w:val="28"/>
          <w:szCs w:val="28"/>
        </w:rPr>
        <w:t>施工要求</w:t>
      </w:r>
    </w:p>
    <w:p w14:paraId="2D28070F" w14:textId="0C54CBB1" w:rsidR="0094229F" w:rsidRDefault="0094229F" w:rsidP="0094229F">
      <w:pPr>
        <w:spacing w:after="0" w:line="500" w:lineRule="exact"/>
        <w:ind w:firstLineChars="200" w:firstLine="480"/>
        <w:jc w:val="left"/>
        <w:rPr>
          <w:rFonts w:ascii="仿宋" w:eastAsia="仿宋" w:hAnsi="仿宋"/>
          <w:sz w:val="24"/>
          <w:szCs w:val="24"/>
        </w:rPr>
      </w:pPr>
      <w:r w:rsidRPr="00A66800">
        <w:rPr>
          <w:rFonts w:ascii="仿宋" w:eastAsia="仿宋" w:hAnsi="仿宋"/>
          <w:sz w:val="24"/>
          <w:szCs w:val="24"/>
        </w:rPr>
        <w:lastRenderedPageBreak/>
        <w:t>严格按施工图纸</w:t>
      </w:r>
      <w:r w:rsidR="00AC1ECD" w:rsidRPr="00AC1ECD">
        <w:rPr>
          <w:rFonts w:ascii="仿宋" w:eastAsia="仿宋" w:hAnsi="仿宋"/>
          <w:color w:val="FF0000"/>
          <w:sz w:val="24"/>
          <w:szCs w:val="24"/>
        </w:rPr>
        <w:t>（施工图纸由中标单位设计</w:t>
      </w:r>
      <w:r w:rsidR="00AC1ECD" w:rsidRPr="00AC1ECD">
        <w:rPr>
          <w:rFonts w:ascii="仿宋" w:eastAsia="仿宋" w:hAnsi="仿宋" w:hint="eastAsia"/>
          <w:color w:val="FF0000"/>
          <w:sz w:val="24"/>
          <w:szCs w:val="24"/>
        </w:rPr>
        <w:t>及</w:t>
      </w:r>
      <w:r w:rsidR="00AC1ECD" w:rsidRPr="00AC1ECD">
        <w:rPr>
          <w:rFonts w:ascii="仿宋" w:eastAsia="仿宋" w:hAnsi="仿宋"/>
          <w:color w:val="FF0000"/>
          <w:sz w:val="24"/>
          <w:szCs w:val="24"/>
        </w:rPr>
        <w:t>制作）</w:t>
      </w:r>
      <w:r w:rsidRPr="00A66800">
        <w:rPr>
          <w:rFonts w:ascii="仿宋" w:eastAsia="仿宋" w:hAnsi="仿宋"/>
          <w:sz w:val="24"/>
          <w:szCs w:val="24"/>
        </w:rPr>
        <w:t>及GB17945-2024标准执行；线路敷设需避开高温、潮湿区域，确保长期稳定性；完工后需进行全系统通电测试及消防验收。</w:t>
      </w:r>
    </w:p>
    <w:p w14:paraId="73A3A735" w14:textId="77777777" w:rsidR="0094229F" w:rsidRDefault="0094229F" w:rsidP="0094229F">
      <w:pPr>
        <w:spacing w:after="0" w:line="500" w:lineRule="exact"/>
        <w:ind w:firstLineChars="200" w:firstLine="480"/>
        <w:jc w:val="left"/>
        <w:rPr>
          <w:rFonts w:ascii="仿宋" w:eastAsia="仿宋" w:hAnsi="仿宋"/>
          <w:sz w:val="24"/>
          <w:szCs w:val="24"/>
        </w:rPr>
      </w:pPr>
    </w:p>
    <w:tbl>
      <w:tblPr>
        <w:tblW w:w="5776"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31"/>
        <w:gridCol w:w="1130"/>
        <w:gridCol w:w="5350"/>
        <w:gridCol w:w="679"/>
        <w:gridCol w:w="778"/>
        <w:gridCol w:w="42"/>
        <w:gridCol w:w="1358"/>
        <w:gridCol w:w="18"/>
        <w:gridCol w:w="993"/>
      </w:tblGrid>
      <w:tr w:rsidR="009A73A6" w:rsidRPr="00A16D42" w14:paraId="6491FC64" w14:textId="77777777" w:rsidTr="009A73A6">
        <w:trPr>
          <w:trHeight w:val="374"/>
        </w:trPr>
        <w:tc>
          <w:tcPr>
            <w:tcW w:w="5000" w:type="pct"/>
            <w:gridSpan w:val="10"/>
            <w:shd w:val="clear" w:color="auto" w:fill="auto"/>
            <w:noWrap/>
            <w:vAlign w:val="center"/>
            <w:hideMark/>
          </w:tcPr>
          <w:p w14:paraId="7255E729" w14:textId="77777777" w:rsidR="009A73A6" w:rsidRPr="00D769FD" w:rsidRDefault="009A73A6" w:rsidP="00E81056">
            <w:pPr>
              <w:jc w:val="center"/>
              <w:rPr>
                <w:rFonts w:ascii="方正仿宋_GBK" w:eastAsia="方正仿宋_GBK" w:hAnsi="等线" w:cs="宋体"/>
                <w:b/>
                <w:bCs/>
                <w:color w:val="000000"/>
                <w:sz w:val="28"/>
                <w:szCs w:val="28"/>
              </w:rPr>
            </w:pPr>
            <w:r w:rsidRPr="00D769FD">
              <w:rPr>
                <w:rFonts w:ascii="方正仿宋_GBK" w:eastAsia="方正仿宋_GBK" w:hAnsi="等线" w:cs="宋体" w:hint="eastAsia"/>
                <w:b/>
                <w:bCs/>
                <w:color w:val="000000"/>
                <w:sz w:val="28"/>
                <w:szCs w:val="28"/>
              </w:rPr>
              <w:t>渝北校区</w:t>
            </w:r>
          </w:p>
        </w:tc>
      </w:tr>
      <w:tr w:rsidR="009A73A6" w:rsidRPr="00A16D42" w14:paraId="03BCE753" w14:textId="77777777" w:rsidTr="009A73A6">
        <w:trPr>
          <w:trHeight w:val="1820"/>
        </w:trPr>
        <w:tc>
          <w:tcPr>
            <w:tcW w:w="307" w:type="pct"/>
            <w:shd w:val="clear" w:color="000000" w:fill="FFFFFF"/>
            <w:noWrap/>
            <w:vAlign w:val="center"/>
            <w:hideMark/>
          </w:tcPr>
          <w:p w14:paraId="4F8C62C4"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序号</w:t>
            </w:r>
          </w:p>
        </w:tc>
        <w:tc>
          <w:tcPr>
            <w:tcW w:w="525" w:type="pct"/>
            <w:gridSpan w:val="2"/>
            <w:shd w:val="clear" w:color="auto" w:fill="auto"/>
            <w:noWrap/>
            <w:vAlign w:val="center"/>
            <w:hideMark/>
          </w:tcPr>
          <w:p w14:paraId="57B5DC42"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设备名称</w:t>
            </w:r>
          </w:p>
        </w:tc>
        <w:tc>
          <w:tcPr>
            <w:tcW w:w="2419" w:type="pct"/>
            <w:shd w:val="clear" w:color="auto" w:fill="auto"/>
            <w:noWrap/>
            <w:vAlign w:val="center"/>
            <w:hideMark/>
          </w:tcPr>
          <w:p w14:paraId="76CFAEC2"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项目特征</w:t>
            </w:r>
          </w:p>
        </w:tc>
        <w:tc>
          <w:tcPr>
            <w:tcW w:w="307" w:type="pct"/>
            <w:shd w:val="clear" w:color="auto" w:fill="auto"/>
            <w:noWrap/>
            <w:vAlign w:val="center"/>
            <w:hideMark/>
          </w:tcPr>
          <w:p w14:paraId="18704011"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数量</w:t>
            </w:r>
          </w:p>
        </w:tc>
        <w:tc>
          <w:tcPr>
            <w:tcW w:w="371" w:type="pct"/>
            <w:gridSpan w:val="2"/>
            <w:shd w:val="clear" w:color="auto" w:fill="auto"/>
            <w:noWrap/>
            <w:vAlign w:val="center"/>
            <w:hideMark/>
          </w:tcPr>
          <w:p w14:paraId="25567BC2"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单位</w:t>
            </w:r>
          </w:p>
        </w:tc>
        <w:tc>
          <w:tcPr>
            <w:tcW w:w="614" w:type="pct"/>
            <w:shd w:val="clear" w:color="auto" w:fill="auto"/>
            <w:noWrap/>
            <w:vAlign w:val="center"/>
            <w:hideMark/>
          </w:tcPr>
          <w:p w14:paraId="01D68212" w14:textId="77777777" w:rsidR="009A73A6" w:rsidRPr="00A16D42" w:rsidRDefault="009A73A6" w:rsidP="00E81056">
            <w:pPr>
              <w:jc w:val="center"/>
              <w:rPr>
                <w:rFonts w:ascii="方正仿宋_GBK" w:eastAsia="方正仿宋_GBK" w:hAnsi="等线" w:cs="宋体"/>
                <w:b/>
                <w:bCs/>
                <w:color w:val="000000"/>
                <w:szCs w:val="21"/>
              </w:rPr>
            </w:pPr>
            <w:proofErr w:type="gramStart"/>
            <w:r w:rsidRPr="00A16D42">
              <w:rPr>
                <w:rFonts w:ascii="方正仿宋_GBK" w:eastAsia="方正仿宋_GBK" w:hAnsi="等线" w:cs="宋体" w:hint="eastAsia"/>
                <w:b/>
                <w:bCs/>
                <w:color w:val="000000"/>
                <w:szCs w:val="21"/>
              </w:rPr>
              <w:t>全费用</w:t>
            </w:r>
            <w:proofErr w:type="gramEnd"/>
            <w:r w:rsidRPr="00A16D42">
              <w:rPr>
                <w:rFonts w:ascii="方正仿宋_GBK" w:eastAsia="方正仿宋_GBK" w:hAnsi="等线" w:cs="宋体" w:hint="eastAsia"/>
                <w:b/>
                <w:bCs/>
                <w:color w:val="000000"/>
                <w:szCs w:val="21"/>
              </w:rPr>
              <w:t>综合单价（元）</w:t>
            </w:r>
          </w:p>
        </w:tc>
        <w:tc>
          <w:tcPr>
            <w:tcW w:w="457" w:type="pct"/>
            <w:gridSpan w:val="2"/>
            <w:shd w:val="clear" w:color="auto" w:fill="auto"/>
            <w:noWrap/>
            <w:vAlign w:val="center"/>
            <w:hideMark/>
          </w:tcPr>
          <w:p w14:paraId="1D488FAF"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小计（元）</w:t>
            </w:r>
          </w:p>
        </w:tc>
      </w:tr>
      <w:tr w:rsidR="009A73A6" w:rsidRPr="00A16D42" w14:paraId="5824B0B5" w14:textId="77777777" w:rsidTr="009A73A6">
        <w:trPr>
          <w:trHeight w:val="810"/>
        </w:trPr>
        <w:tc>
          <w:tcPr>
            <w:tcW w:w="307" w:type="pct"/>
            <w:vMerge w:val="restart"/>
            <w:shd w:val="clear" w:color="000000" w:fill="FFFFFF"/>
            <w:noWrap/>
            <w:vAlign w:val="center"/>
            <w:hideMark/>
          </w:tcPr>
          <w:p w14:paraId="01030EDB"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p>
        </w:tc>
        <w:tc>
          <w:tcPr>
            <w:tcW w:w="525" w:type="pct"/>
            <w:gridSpan w:val="2"/>
            <w:vMerge w:val="restart"/>
            <w:shd w:val="clear" w:color="auto" w:fill="auto"/>
            <w:noWrap/>
            <w:vAlign w:val="center"/>
            <w:hideMark/>
          </w:tcPr>
          <w:p w14:paraId="6D5DA7C5" w14:textId="77777777" w:rsidR="009A73A6" w:rsidRPr="00A16D42" w:rsidRDefault="009A73A6" w:rsidP="00E81056">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应急照明吸顶灯</w:t>
            </w:r>
          </w:p>
        </w:tc>
        <w:tc>
          <w:tcPr>
            <w:tcW w:w="2419" w:type="pct"/>
            <w:shd w:val="clear" w:color="auto" w:fill="auto"/>
            <w:noWrap/>
            <w:vAlign w:val="center"/>
            <w:hideMark/>
          </w:tcPr>
          <w:p w14:paraId="3CFA23F5" w14:textId="22D2B09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规格型号：额定工作电压</w:t>
            </w:r>
            <w:r w:rsidRPr="00A16D42">
              <w:rPr>
                <w:rFonts w:ascii="Times New Roman" w:eastAsia="等线" w:hAnsi="Times New Roman" w:cs="Times New Roman"/>
                <w:color w:val="000000"/>
                <w:szCs w:val="21"/>
              </w:rPr>
              <w:t>:DC</w:t>
            </w:r>
            <w:r>
              <w:rPr>
                <w:rFonts w:ascii="Times New Roman" w:eastAsia="等线" w:hAnsi="Times New Roman" w:cs="Times New Roman"/>
                <w:color w:val="000000"/>
                <w:szCs w:val="21"/>
              </w:rPr>
              <w:t>220</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；应急工作时间</w:t>
            </w:r>
            <w:r w:rsidRPr="00A16D42">
              <w:rPr>
                <w:rFonts w:ascii="Times New Roman" w:eastAsia="等线" w:hAnsi="Times New Roman" w:cs="Times New Roman"/>
                <w:color w:val="000000"/>
                <w:szCs w:val="21"/>
              </w:rPr>
              <w:t>:90min</w:t>
            </w:r>
            <w:r w:rsidRPr="00A16D42">
              <w:rPr>
                <w:rFonts w:ascii="方正仿宋_GBK" w:eastAsia="方正仿宋_GBK" w:hAnsi="Times New Roman" w:cs="Times New Roman" w:hint="eastAsia"/>
                <w:color w:val="000000"/>
                <w:szCs w:val="21"/>
              </w:rPr>
              <w:t>；应急输出光通量</w:t>
            </w:r>
            <w:r w:rsidRPr="00A16D42">
              <w:rPr>
                <w:rFonts w:ascii="Times New Roman" w:eastAsia="等线" w:hAnsi="Times New Roman" w:cs="Times New Roman"/>
                <w:color w:val="000000"/>
                <w:szCs w:val="21"/>
              </w:rPr>
              <w:t>:&gt;50Lm</w:t>
            </w:r>
            <w:r w:rsidRPr="00A16D42">
              <w:rPr>
                <w:rFonts w:ascii="方正仿宋_GBK" w:eastAsia="方正仿宋_GBK" w:hAnsi="Times New Roman" w:cs="Times New Roman" w:hint="eastAsia"/>
                <w:color w:val="000000"/>
                <w:szCs w:val="21"/>
              </w:rPr>
              <w:t>；主电功耗：</w:t>
            </w:r>
            <w:r w:rsidRPr="00A16D42">
              <w:rPr>
                <w:rFonts w:ascii="Times New Roman" w:eastAsia="等线" w:hAnsi="Times New Roman" w:cs="Times New Roman"/>
                <w:color w:val="000000"/>
                <w:szCs w:val="21"/>
              </w:rPr>
              <w:t>5w</w:t>
            </w:r>
            <w:r w:rsidRPr="00A16D42">
              <w:rPr>
                <w:rFonts w:ascii="方正仿宋_GBK" w:eastAsia="方正仿宋_GBK" w:hAnsi="Times New Roman" w:cs="Times New Roman" w:hint="eastAsia"/>
                <w:color w:val="000000"/>
                <w:szCs w:val="21"/>
              </w:rPr>
              <w:t>，防护等级</w:t>
            </w:r>
            <w:r w:rsidRPr="00A16D42">
              <w:rPr>
                <w:rFonts w:ascii="Times New Roman" w:eastAsia="等线" w:hAnsi="Times New Roman" w:cs="Times New Roman"/>
                <w:color w:val="000000"/>
                <w:szCs w:val="21"/>
              </w:rPr>
              <w:t>:IP30</w:t>
            </w:r>
            <w:r w:rsidRPr="00A16D42">
              <w:rPr>
                <w:rFonts w:ascii="方正仿宋_GBK" w:eastAsia="方正仿宋_GBK" w:hAnsi="Times New Roman" w:cs="Times New Roman" w:hint="eastAsia"/>
                <w:color w:val="000000"/>
                <w:szCs w:val="21"/>
              </w:rPr>
              <w:t>；光源和参数</w:t>
            </w:r>
            <w:r w:rsidRPr="00A16D42">
              <w:rPr>
                <w:rFonts w:ascii="Times New Roman" w:eastAsia="等线" w:hAnsi="Times New Roman" w:cs="Times New Roman"/>
                <w:color w:val="000000"/>
                <w:szCs w:val="21"/>
              </w:rPr>
              <w:t>:LED,DC2.8V-DC3.4V0.5W</w:t>
            </w:r>
            <w:r w:rsidRPr="00A16D42">
              <w:rPr>
                <w:rFonts w:ascii="方正仿宋_GBK" w:eastAsia="方正仿宋_GBK" w:hAnsi="Times New Roman" w:cs="Times New Roman" w:hint="eastAsia"/>
                <w:color w:val="000000"/>
                <w:szCs w:val="21"/>
              </w:rPr>
              <w:t>；执行标准</w:t>
            </w:r>
            <w:r w:rsidRPr="00A16D42">
              <w:rPr>
                <w:rFonts w:ascii="Times New Roman" w:eastAsia="等线" w:hAnsi="Times New Roman" w:cs="Times New Roman"/>
                <w:color w:val="000000"/>
                <w:szCs w:val="21"/>
              </w:rPr>
              <w:t>:GB17945-2010</w:t>
            </w:r>
            <w:r>
              <w:rPr>
                <w:rFonts w:ascii="Times New Roman" w:eastAsia="等线" w:hAnsi="Times New Roman" w:cs="Times New Roman"/>
                <w:color w:val="000000"/>
                <w:szCs w:val="21"/>
              </w:rPr>
              <w:t>。</w:t>
            </w:r>
            <w:r w:rsidR="00CF2B68">
              <w:rPr>
                <w:rFonts w:ascii="Times New Roman" w:eastAsia="等线" w:hAnsi="Times New Roman" w:cs="Times New Roman"/>
                <w:color w:val="FF0000"/>
                <w:szCs w:val="21"/>
              </w:rPr>
              <w:t>品牌要求：</w:t>
            </w:r>
            <w:r w:rsidR="00CF2B68" w:rsidRPr="009A73A6">
              <w:rPr>
                <w:rFonts w:ascii="Times New Roman" w:eastAsia="等线" w:hAnsi="Times New Roman" w:cs="Times New Roman" w:hint="eastAsia"/>
                <w:color w:val="FF0000"/>
                <w:szCs w:val="21"/>
              </w:rPr>
              <w:t>1.</w:t>
            </w:r>
            <w:r w:rsidR="00CF2B68" w:rsidRPr="009A73A6">
              <w:rPr>
                <w:rFonts w:ascii="Times New Roman" w:eastAsia="等线" w:hAnsi="Times New Roman" w:cs="Times New Roman" w:hint="eastAsia"/>
                <w:color w:val="FF0000"/>
                <w:szCs w:val="21"/>
              </w:rPr>
              <w:t>卓而信，</w:t>
            </w:r>
            <w:r w:rsidR="00CF2B68" w:rsidRPr="009A73A6">
              <w:rPr>
                <w:rFonts w:ascii="Times New Roman" w:eastAsia="等线" w:hAnsi="Times New Roman" w:cs="Times New Roman" w:hint="eastAsia"/>
                <w:color w:val="FF0000"/>
                <w:szCs w:val="21"/>
              </w:rPr>
              <w:t>2.</w:t>
            </w:r>
            <w:r w:rsidR="00CF2B68" w:rsidRPr="009A73A6">
              <w:rPr>
                <w:rFonts w:ascii="Times New Roman" w:eastAsia="等线" w:hAnsi="Times New Roman" w:cs="Times New Roman" w:hint="eastAsia"/>
                <w:color w:val="FF0000"/>
                <w:szCs w:val="21"/>
              </w:rPr>
              <w:t>科莫，</w:t>
            </w:r>
            <w:r w:rsidR="00CF2B68" w:rsidRPr="009A73A6">
              <w:rPr>
                <w:rFonts w:ascii="Times New Roman" w:eastAsia="等线" w:hAnsi="Times New Roman" w:cs="Times New Roman" w:hint="eastAsia"/>
                <w:color w:val="FF0000"/>
                <w:szCs w:val="21"/>
              </w:rPr>
              <w:t>3.</w:t>
            </w:r>
            <w:r w:rsidR="00CF2B68" w:rsidRPr="009A73A6">
              <w:rPr>
                <w:rFonts w:ascii="Times New Roman" w:eastAsia="等线" w:hAnsi="Times New Roman" w:cs="Times New Roman" w:hint="eastAsia"/>
                <w:color w:val="FF0000"/>
                <w:szCs w:val="21"/>
              </w:rPr>
              <w:t>敏华</w:t>
            </w:r>
            <w:r w:rsidR="00CF2B68">
              <w:rPr>
                <w:rFonts w:ascii="Times New Roman" w:eastAsia="等线" w:hAnsi="Times New Roman" w:cs="Times New Roman" w:hint="eastAsia"/>
                <w:color w:val="FF0000"/>
                <w:szCs w:val="21"/>
              </w:rPr>
              <w:t>。（需提供样品）。</w:t>
            </w:r>
          </w:p>
        </w:tc>
        <w:tc>
          <w:tcPr>
            <w:tcW w:w="307" w:type="pct"/>
            <w:vMerge w:val="restart"/>
            <w:shd w:val="clear" w:color="auto" w:fill="auto"/>
            <w:noWrap/>
            <w:vAlign w:val="center"/>
            <w:hideMark/>
          </w:tcPr>
          <w:p w14:paraId="634248E4"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900</w:t>
            </w:r>
          </w:p>
        </w:tc>
        <w:tc>
          <w:tcPr>
            <w:tcW w:w="371" w:type="pct"/>
            <w:gridSpan w:val="2"/>
            <w:vMerge w:val="restart"/>
            <w:shd w:val="clear" w:color="auto" w:fill="auto"/>
            <w:noWrap/>
            <w:vAlign w:val="center"/>
            <w:hideMark/>
          </w:tcPr>
          <w:p w14:paraId="00F33956"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套</w:t>
            </w:r>
          </w:p>
        </w:tc>
        <w:tc>
          <w:tcPr>
            <w:tcW w:w="614" w:type="pct"/>
            <w:vMerge w:val="restart"/>
            <w:shd w:val="clear" w:color="auto" w:fill="auto"/>
            <w:noWrap/>
            <w:vAlign w:val="center"/>
          </w:tcPr>
          <w:p w14:paraId="0DEB37F1" w14:textId="77777777" w:rsidR="009A73A6" w:rsidRPr="00A16D42" w:rsidRDefault="009A73A6" w:rsidP="00E81056">
            <w:pPr>
              <w:jc w:val="center"/>
              <w:rPr>
                <w:rFonts w:ascii="Times New Roman" w:eastAsia="等线" w:hAnsi="Times New Roman" w:cs="Times New Roman"/>
                <w:color w:val="000000"/>
                <w:szCs w:val="21"/>
              </w:rPr>
            </w:pPr>
          </w:p>
        </w:tc>
        <w:tc>
          <w:tcPr>
            <w:tcW w:w="457" w:type="pct"/>
            <w:gridSpan w:val="2"/>
            <w:vMerge w:val="restart"/>
            <w:shd w:val="clear" w:color="auto" w:fill="auto"/>
            <w:noWrap/>
            <w:vAlign w:val="center"/>
          </w:tcPr>
          <w:p w14:paraId="13CDC5A9"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548F61BB" w14:textId="77777777" w:rsidTr="009A73A6">
        <w:trPr>
          <w:trHeight w:val="285"/>
        </w:trPr>
        <w:tc>
          <w:tcPr>
            <w:tcW w:w="307" w:type="pct"/>
            <w:vMerge/>
            <w:vAlign w:val="center"/>
            <w:hideMark/>
          </w:tcPr>
          <w:p w14:paraId="129BFCD1"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053E8CC3"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noWrap/>
            <w:vAlign w:val="center"/>
            <w:hideMark/>
          </w:tcPr>
          <w:p w14:paraId="4BAAB61C"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6F191C85"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31681E0B"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02554BEA"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1D4E012A"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5ACA44E0" w14:textId="77777777" w:rsidTr="009A73A6">
        <w:trPr>
          <w:trHeight w:val="555"/>
        </w:trPr>
        <w:tc>
          <w:tcPr>
            <w:tcW w:w="307" w:type="pct"/>
            <w:vMerge/>
            <w:vAlign w:val="center"/>
            <w:hideMark/>
          </w:tcPr>
          <w:p w14:paraId="1BA519A1"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27D4EF09"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noWrap/>
            <w:vAlign w:val="center"/>
            <w:hideMark/>
          </w:tcPr>
          <w:p w14:paraId="2EE2F2EE"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538E52F3"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161120DA"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2A26063E"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0FCA3119"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58582114" w14:textId="77777777" w:rsidTr="009A73A6">
        <w:trPr>
          <w:trHeight w:val="285"/>
        </w:trPr>
        <w:tc>
          <w:tcPr>
            <w:tcW w:w="307" w:type="pct"/>
            <w:vMerge w:val="restart"/>
            <w:shd w:val="clear" w:color="000000" w:fill="FFFFFF"/>
            <w:noWrap/>
            <w:vAlign w:val="center"/>
            <w:hideMark/>
          </w:tcPr>
          <w:p w14:paraId="1CC13971"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p>
        </w:tc>
        <w:tc>
          <w:tcPr>
            <w:tcW w:w="525" w:type="pct"/>
            <w:gridSpan w:val="2"/>
            <w:vMerge w:val="restart"/>
            <w:shd w:val="clear" w:color="auto" w:fill="auto"/>
            <w:noWrap/>
            <w:vAlign w:val="center"/>
            <w:hideMark/>
          </w:tcPr>
          <w:p w14:paraId="3BC56564" w14:textId="77777777" w:rsidR="009A73A6" w:rsidRPr="00A16D42" w:rsidRDefault="009A73A6" w:rsidP="00E81056">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电源线</w:t>
            </w:r>
          </w:p>
        </w:tc>
        <w:tc>
          <w:tcPr>
            <w:tcW w:w="2419" w:type="pct"/>
            <w:shd w:val="clear" w:color="auto" w:fill="auto"/>
            <w:vAlign w:val="center"/>
            <w:hideMark/>
          </w:tcPr>
          <w:p w14:paraId="1ECF6FCB" w14:textId="2A0AA00D"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WDZBN-RYJS-B1 2*1.5 m2</w:t>
            </w:r>
            <w:r>
              <w:rPr>
                <w:rFonts w:ascii="Times New Roman" w:eastAsia="等线" w:hAnsi="Times New Roman" w:cs="Times New Roman"/>
                <w:color w:val="000000"/>
                <w:szCs w:val="21"/>
              </w:rPr>
              <w:t>。</w:t>
            </w:r>
            <w:r w:rsidR="00CF2B68" w:rsidRPr="009A73A6">
              <w:rPr>
                <w:rFonts w:ascii="Times New Roman" w:eastAsia="等线" w:hAnsi="Times New Roman" w:cs="Times New Roman" w:hint="eastAsia"/>
                <w:color w:val="FF0000"/>
                <w:szCs w:val="21"/>
              </w:rPr>
              <w:t>品牌要求：</w:t>
            </w:r>
            <w:r w:rsidR="00CF2B68" w:rsidRPr="009A73A6">
              <w:rPr>
                <w:rFonts w:ascii="Times New Roman" w:eastAsia="等线" w:hAnsi="Times New Roman" w:cs="Times New Roman" w:hint="eastAsia"/>
                <w:color w:val="FF0000"/>
                <w:szCs w:val="21"/>
              </w:rPr>
              <w:t>1.</w:t>
            </w:r>
            <w:proofErr w:type="gramStart"/>
            <w:r w:rsidR="00CF2B68" w:rsidRPr="009A73A6">
              <w:rPr>
                <w:rFonts w:ascii="Times New Roman" w:eastAsia="等线" w:hAnsi="Times New Roman" w:cs="Times New Roman" w:hint="eastAsia"/>
                <w:color w:val="FF0000"/>
                <w:szCs w:val="21"/>
              </w:rPr>
              <w:t>渝新达</w:t>
            </w:r>
            <w:proofErr w:type="gramEnd"/>
            <w:r w:rsidR="00CF2B68" w:rsidRPr="009A73A6">
              <w:rPr>
                <w:rFonts w:ascii="Times New Roman" w:eastAsia="等线" w:hAnsi="Times New Roman" w:cs="Times New Roman" w:hint="eastAsia"/>
                <w:color w:val="FF0000"/>
                <w:szCs w:val="21"/>
              </w:rPr>
              <w:t>，</w:t>
            </w:r>
            <w:r w:rsidR="00CF2B68" w:rsidRPr="009A73A6">
              <w:rPr>
                <w:rFonts w:ascii="Times New Roman" w:eastAsia="等线" w:hAnsi="Times New Roman" w:cs="Times New Roman" w:hint="eastAsia"/>
                <w:color w:val="FF0000"/>
                <w:szCs w:val="21"/>
              </w:rPr>
              <w:t>2.</w:t>
            </w:r>
            <w:r w:rsidR="00CF2B68" w:rsidRPr="009A73A6">
              <w:rPr>
                <w:rFonts w:ascii="Times New Roman" w:eastAsia="等线" w:hAnsi="Times New Roman" w:cs="Times New Roman" w:hint="eastAsia"/>
                <w:color w:val="FF0000"/>
                <w:szCs w:val="21"/>
              </w:rPr>
              <w:t>南方，</w:t>
            </w:r>
            <w:r w:rsidR="00CF2B68" w:rsidRPr="009A73A6">
              <w:rPr>
                <w:rFonts w:ascii="Times New Roman" w:eastAsia="等线" w:hAnsi="Times New Roman" w:cs="Times New Roman" w:hint="eastAsia"/>
                <w:color w:val="FF0000"/>
                <w:szCs w:val="21"/>
              </w:rPr>
              <w:t>3.</w:t>
            </w:r>
            <w:r w:rsidR="00CF2B68" w:rsidRPr="009A73A6">
              <w:rPr>
                <w:rFonts w:ascii="Times New Roman" w:eastAsia="等线" w:hAnsi="Times New Roman" w:cs="Times New Roman" w:hint="eastAsia"/>
                <w:color w:val="FF0000"/>
                <w:szCs w:val="21"/>
              </w:rPr>
              <w:t>宇</w:t>
            </w:r>
            <w:proofErr w:type="gramStart"/>
            <w:r w:rsidR="00CF2B68" w:rsidRPr="009A73A6">
              <w:rPr>
                <w:rFonts w:ascii="Times New Roman" w:eastAsia="等线" w:hAnsi="Times New Roman" w:cs="Times New Roman" w:hint="eastAsia"/>
                <w:color w:val="FF0000"/>
                <w:szCs w:val="21"/>
              </w:rPr>
              <w:t>邦</w:t>
            </w:r>
            <w:proofErr w:type="gramEnd"/>
            <w:r w:rsidR="00CF2B68" w:rsidRPr="009A73A6">
              <w:rPr>
                <w:rFonts w:ascii="Times New Roman" w:eastAsia="等线" w:hAnsi="Times New Roman" w:cs="Times New Roman" w:hint="eastAsia"/>
                <w:color w:val="FF0000"/>
                <w:szCs w:val="21"/>
              </w:rPr>
              <w:t>。</w:t>
            </w:r>
            <w:r w:rsidR="00CF2B68">
              <w:rPr>
                <w:rFonts w:ascii="Times New Roman" w:eastAsia="等线" w:hAnsi="Times New Roman" w:cs="Times New Roman" w:hint="eastAsia"/>
                <w:color w:val="FF0000"/>
                <w:szCs w:val="21"/>
              </w:rPr>
              <w:t>（需提供样品）</w:t>
            </w:r>
            <w:r w:rsidR="001C3A3E">
              <w:rPr>
                <w:rFonts w:ascii="Times New Roman" w:eastAsia="等线" w:hAnsi="Times New Roman" w:cs="Times New Roman" w:hint="eastAsia"/>
                <w:color w:val="FF0000"/>
                <w:szCs w:val="21"/>
              </w:rPr>
              <w:t>。</w:t>
            </w:r>
          </w:p>
        </w:tc>
        <w:tc>
          <w:tcPr>
            <w:tcW w:w="307" w:type="pct"/>
            <w:vMerge w:val="restart"/>
            <w:shd w:val="clear" w:color="auto" w:fill="auto"/>
            <w:noWrap/>
            <w:vAlign w:val="center"/>
            <w:hideMark/>
          </w:tcPr>
          <w:p w14:paraId="170076A5"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27000</w:t>
            </w:r>
          </w:p>
        </w:tc>
        <w:tc>
          <w:tcPr>
            <w:tcW w:w="371" w:type="pct"/>
            <w:gridSpan w:val="2"/>
            <w:vMerge w:val="restart"/>
            <w:shd w:val="clear" w:color="auto" w:fill="auto"/>
            <w:noWrap/>
            <w:vAlign w:val="center"/>
            <w:hideMark/>
          </w:tcPr>
          <w:p w14:paraId="07D45EC1"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14" w:type="pct"/>
            <w:vMerge w:val="restart"/>
            <w:shd w:val="clear" w:color="auto" w:fill="auto"/>
            <w:noWrap/>
            <w:vAlign w:val="center"/>
          </w:tcPr>
          <w:p w14:paraId="7943B82C" w14:textId="77777777" w:rsidR="009A73A6" w:rsidRPr="00A16D42" w:rsidRDefault="009A73A6" w:rsidP="00E81056">
            <w:pPr>
              <w:jc w:val="center"/>
              <w:rPr>
                <w:rFonts w:ascii="Times New Roman" w:eastAsia="等线" w:hAnsi="Times New Roman" w:cs="Times New Roman"/>
                <w:color w:val="000000"/>
                <w:szCs w:val="21"/>
              </w:rPr>
            </w:pPr>
          </w:p>
        </w:tc>
        <w:tc>
          <w:tcPr>
            <w:tcW w:w="457" w:type="pct"/>
            <w:gridSpan w:val="2"/>
            <w:vMerge w:val="restart"/>
            <w:shd w:val="clear" w:color="auto" w:fill="auto"/>
            <w:noWrap/>
            <w:vAlign w:val="center"/>
          </w:tcPr>
          <w:p w14:paraId="35FD7AAD"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6367A4AB" w14:textId="77777777" w:rsidTr="009A73A6">
        <w:trPr>
          <w:trHeight w:val="285"/>
        </w:trPr>
        <w:tc>
          <w:tcPr>
            <w:tcW w:w="307" w:type="pct"/>
            <w:vMerge/>
            <w:vAlign w:val="center"/>
            <w:hideMark/>
          </w:tcPr>
          <w:p w14:paraId="47F9DB20"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575832D1"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6DA24DBF"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068D7FB7"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7D695589"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4D03629A"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15EA9520"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7E792671" w14:textId="77777777" w:rsidTr="009A73A6">
        <w:trPr>
          <w:trHeight w:val="555"/>
        </w:trPr>
        <w:tc>
          <w:tcPr>
            <w:tcW w:w="307" w:type="pct"/>
            <w:vMerge/>
            <w:vAlign w:val="center"/>
            <w:hideMark/>
          </w:tcPr>
          <w:p w14:paraId="1A252F3B"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1F91AE9F"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32E4C87A"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w:t>
            </w:r>
            <w:r w:rsidRPr="00A16D42">
              <w:rPr>
                <w:rFonts w:ascii="方正仿宋_GBK" w:eastAsia="方正仿宋_GBK" w:hAnsi="Times New Roman" w:cs="Times New Roman" w:hint="eastAsia"/>
                <w:color w:val="000000"/>
                <w:szCs w:val="21"/>
              </w:rPr>
              <w:lastRenderedPageBreak/>
              <w:t>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0DEBCB70"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29E8365F"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4C7A9435"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159489DA"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69A14A45" w14:textId="77777777" w:rsidTr="009A73A6">
        <w:trPr>
          <w:trHeight w:val="285"/>
        </w:trPr>
        <w:tc>
          <w:tcPr>
            <w:tcW w:w="307" w:type="pct"/>
            <w:vMerge w:val="restart"/>
            <w:shd w:val="clear" w:color="000000" w:fill="FFFFFF"/>
            <w:noWrap/>
            <w:vAlign w:val="center"/>
            <w:hideMark/>
          </w:tcPr>
          <w:p w14:paraId="08C4AA60"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lastRenderedPageBreak/>
              <w:t>3</w:t>
            </w:r>
          </w:p>
        </w:tc>
        <w:tc>
          <w:tcPr>
            <w:tcW w:w="525" w:type="pct"/>
            <w:gridSpan w:val="2"/>
            <w:vMerge w:val="restart"/>
            <w:shd w:val="clear" w:color="000000" w:fill="FFFFFF"/>
            <w:noWrap/>
            <w:vAlign w:val="center"/>
            <w:hideMark/>
          </w:tcPr>
          <w:p w14:paraId="7BC8D8F2" w14:textId="77777777" w:rsidR="009A73A6" w:rsidRPr="00A16D42" w:rsidRDefault="009A73A6" w:rsidP="00E81056">
            <w:pP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防火金属管</w:t>
            </w:r>
          </w:p>
        </w:tc>
        <w:tc>
          <w:tcPr>
            <w:tcW w:w="2419" w:type="pct"/>
            <w:shd w:val="clear" w:color="auto" w:fill="auto"/>
            <w:vAlign w:val="center"/>
            <w:hideMark/>
          </w:tcPr>
          <w:p w14:paraId="6337C555"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JDG</w:t>
            </w:r>
            <w:r w:rsidRPr="00A16D42">
              <w:rPr>
                <w:rFonts w:ascii="方正仿宋_GBK" w:eastAsia="方正仿宋_GBK" w:hAnsi="Times New Roman" w:cs="Times New Roman" w:hint="eastAsia"/>
                <w:color w:val="000000"/>
                <w:szCs w:val="21"/>
              </w:rPr>
              <w:t>管</w:t>
            </w:r>
            <w:r w:rsidRPr="00A16D42">
              <w:rPr>
                <w:rFonts w:ascii="Times New Roman" w:eastAsia="等线" w:hAnsi="Times New Roman" w:cs="Times New Roman"/>
                <w:color w:val="000000"/>
                <w:szCs w:val="21"/>
              </w:rPr>
              <w:t>DN20</w:t>
            </w:r>
            <w:r w:rsidRPr="00A16D42">
              <w:rPr>
                <w:rFonts w:ascii="方正仿宋_GBK" w:eastAsia="方正仿宋_GBK" w:hAnsi="Times New Roman" w:cs="Times New Roman" w:hint="eastAsia"/>
                <w:color w:val="000000"/>
                <w:szCs w:val="21"/>
              </w:rPr>
              <w:t>系统综合布管；包含管材连接件、接线盒灯辅材</w:t>
            </w:r>
          </w:p>
        </w:tc>
        <w:tc>
          <w:tcPr>
            <w:tcW w:w="307" w:type="pct"/>
            <w:vMerge w:val="restart"/>
            <w:shd w:val="clear" w:color="auto" w:fill="auto"/>
            <w:noWrap/>
            <w:vAlign w:val="center"/>
            <w:hideMark/>
          </w:tcPr>
          <w:p w14:paraId="6D9A2CA9"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2000</w:t>
            </w:r>
          </w:p>
        </w:tc>
        <w:tc>
          <w:tcPr>
            <w:tcW w:w="371" w:type="pct"/>
            <w:gridSpan w:val="2"/>
            <w:vMerge w:val="restart"/>
            <w:shd w:val="clear" w:color="auto" w:fill="auto"/>
            <w:noWrap/>
            <w:vAlign w:val="center"/>
            <w:hideMark/>
          </w:tcPr>
          <w:p w14:paraId="4EB046FB"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14" w:type="pct"/>
            <w:vMerge w:val="restart"/>
            <w:shd w:val="clear" w:color="auto" w:fill="auto"/>
            <w:noWrap/>
            <w:vAlign w:val="center"/>
          </w:tcPr>
          <w:p w14:paraId="5B9FE120" w14:textId="77777777" w:rsidR="009A73A6" w:rsidRPr="00A16D42" w:rsidRDefault="009A73A6" w:rsidP="00E81056">
            <w:pPr>
              <w:jc w:val="center"/>
              <w:rPr>
                <w:rFonts w:ascii="Times New Roman" w:eastAsia="等线" w:hAnsi="Times New Roman" w:cs="Times New Roman"/>
                <w:color w:val="000000"/>
                <w:szCs w:val="21"/>
              </w:rPr>
            </w:pPr>
          </w:p>
        </w:tc>
        <w:tc>
          <w:tcPr>
            <w:tcW w:w="457" w:type="pct"/>
            <w:gridSpan w:val="2"/>
            <w:vMerge w:val="restart"/>
            <w:shd w:val="clear" w:color="auto" w:fill="auto"/>
            <w:noWrap/>
            <w:vAlign w:val="center"/>
          </w:tcPr>
          <w:p w14:paraId="1F8C6F94"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4F251AE2" w14:textId="77777777" w:rsidTr="009A73A6">
        <w:trPr>
          <w:trHeight w:val="285"/>
        </w:trPr>
        <w:tc>
          <w:tcPr>
            <w:tcW w:w="307" w:type="pct"/>
            <w:vMerge/>
            <w:vAlign w:val="center"/>
            <w:hideMark/>
          </w:tcPr>
          <w:p w14:paraId="6BAB1A2C"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1E17F369"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17E1CC81"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4C6F1DAC"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5DD21AC9"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605A7FE9"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0AEA0742"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616B0FB0" w14:textId="77777777" w:rsidTr="009A73A6">
        <w:trPr>
          <w:trHeight w:val="555"/>
        </w:trPr>
        <w:tc>
          <w:tcPr>
            <w:tcW w:w="307" w:type="pct"/>
            <w:vMerge/>
            <w:vAlign w:val="center"/>
            <w:hideMark/>
          </w:tcPr>
          <w:p w14:paraId="5D853ADF"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5B3076FE"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6D51E362"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798D2321"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3689A4D8"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5985D60C"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7E71738E"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05050216" w14:textId="77777777" w:rsidTr="009A73A6">
        <w:trPr>
          <w:trHeight w:val="285"/>
        </w:trPr>
        <w:tc>
          <w:tcPr>
            <w:tcW w:w="307" w:type="pct"/>
            <w:vMerge w:val="restart"/>
            <w:shd w:val="clear" w:color="000000" w:fill="FFFFFF"/>
            <w:noWrap/>
            <w:vAlign w:val="center"/>
            <w:hideMark/>
          </w:tcPr>
          <w:p w14:paraId="6345AB93"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4</w:t>
            </w:r>
          </w:p>
        </w:tc>
        <w:tc>
          <w:tcPr>
            <w:tcW w:w="525" w:type="pct"/>
            <w:gridSpan w:val="2"/>
            <w:vMerge w:val="restart"/>
            <w:shd w:val="clear" w:color="auto" w:fill="auto"/>
            <w:noWrap/>
            <w:vAlign w:val="center"/>
            <w:hideMark/>
          </w:tcPr>
          <w:p w14:paraId="02D4220A" w14:textId="77777777" w:rsidR="009A73A6" w:rsidRPr="00A16D42" w:rsidRDefault="009A73A6" w:rsidP="00E81056">
            <w:pPr>
              <w:jc w:val="left"/>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空气开关</w:t>
            </w:r>
          </w:p>
        </w:tc>
        <w:tc>
          <w:tcPr>
            <w:tcW w:w="2419" w:type="pct"/>
            <w:shd w:val="clear" w:color="auto" w:fill="auto"/>
            <w:vAlign w:val="center"/>
            <w:hideMark/>
          </w:tcPr>
          <w:p w14:paraId="1F2A81DF"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规格型号：额定电压（</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w:t>
            </w:r>
            <w:r w:rsidRPr="00A16D42">
              <w:rPr>
                <w:rFonts w:ascii="Times New Roman" w:eastAsia="等线" w:hAnsi="Times New Roman" w:cs="Times New Roman"/>
                <w:color w:val="000000"/>
                <w:szCs w:val="21"/>
              </w:rPr>
              <w:t>220V</w:t>
            </w:r>
            <w:r w:rsidRPr="00A16D42">
              <w:rPr>
                <w:rFonts w:ascii="方正仿宋_GBK" w:eastAsia="方正仿宋_GBK" w:hAnsi="Times New Roman" w:cs="Times New Roman" w:hint="eastAsia"/>
                <w:color w:val="000000"/>
                <w:szCs w:val="21"/>
              </w:rPr>
              <w:t>；级数：</w:t>
            </w:r>
            <w:r w:rsidRPr="00A16D42">
              <w:rPr>
                <w:rFonts w:ascii="Times New Roman" w:eastAsia="等线" w:hAnsi="Times New Roman" w:cs="Times New Roman"/>
                <w:color w:val="000000"/>
                <w:szCs w:val="21"/>
              </w:rPr>
              <w:t>1P</w:t>
            </w:r>
            <w:r w:rsidRPr="00A16D42">
              <w:rPr>
                <w:rFonts w:ascii="方正仿宋_GBK" w:eastAsia="方正仿宋_GBK" w:hAnsi="Times New Roman" w:cs="Times New Roman" w:hint="eastAsia"/>
                <w:color w:val="000000"/>
                <w:szCs w:val="21"/>
              </w:rPr>
              <w:t>；电流：</w:t>
            </w:r>
            <w:r w:rsidRPr="00A16D42">
              <w:rPr>
                <w:rFonts w:ascii="Times New Roman" w:eastAsia="等线" w:hAnsi="Times New Roman" w:cs="Times New Roman"/>
                <w:color w:val="000000"/>
                <w:szCs w:val="21"/>
              </w:rPr>
              <w:t>16A</w:t>
            </w:r>
          </w:p>
        </w:tc>
        <w:tc>
          <w:tcPr>
            <w:tcW w:w="307" w:type="pct"/>
            <w:vMerge w:val="restart"/>
            <w:shd w:val="clear" w:color="auto" w:fill="auto"/>
            <w:noWrap/>
            <w:vAlign w:val="center"/>
            <w:hideMark/>
          </w:tcPr>
          <w:p w14:paraId="3CC5103F"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36</w:t>
            </w:r>
          </w:p>
        </w:tc>
        <w:tc>
          <w:tcPr>
            <w:tcW w:w="371" w:type="pct"/>
            <w:gridSpan w:val="2"/>
            <w:vMerge w:val="restart"/>
            <w:shd w:val="clear" w:color="auto" w:fill="auto"/>
            <w:noWrap/>
            <w:vAlign w:val="center"/>
            <w:hideMark/>
          </w:tcPr>
          <w:p w14:paraId="6F0D0F42" w14:textId="77777777" w:rsidR="009A73A6" w:rsidRPr="00A16D42" w:rsidRDefault="009A73A6" w:rsidP="00E81056">
            <w:pPr>
              <w:jc w:val="center"/>
              <w:rPr>
                <w:rFonts w:ascii="方正仿宋_GBK" w:eastAsia="方正仿宋_GBK" w:hAnsi="等线" w:cs="宋体"/>
                <w:color w:val="000000"/>
                <w:szCs w:val="21"/>
              </w:rPr>
            </w:pPr>
            <w:proofErr w:type="gramStart"/>
            <w:r w:rsidRPr="00A16D42">
              <w:rPr>
                <w:rFonts w:ascii="方正仿宋_GBK" w:eastAsia="方正仿宋_GBK" w:hAnsi="等线" w:cs="宋体" w:hint="eastAsia"/>
                <w:color w:val="000000"/>
                <w:szCs w:val="21"/>
              </w:rPr>
              <w:t>个</w:t>
            </w:r>
            <w:proofErr w:type="gramEnd"/>
          </w:p>
        </w:tc>
        <w:tc>
          <w:tcPr>
            <w:tcW w:w="614" w:type="pct"/>
            <w:vMerge w:val="restart"/>
            <w:shd w:val="clear" w:color="auto" w:fill="auto"/>
            <w:noWrap/>
            <w:vAlign w:val="center"/>
          </w:tcPr>
          <w:p w14:paraId="630F5707" w14:textId="77777777" w:rsidR="009A73A6" w:rsidRPr="00A16D42" w:rsidRDefault="009A73A6" w:rsidP="00E81056">
            <w:pPr>
              <w:jc w:val="center"/>
              <w:rPr>
                <w:rFonts w:ascii="Times New Roman" w:eastAsia="等线" w:hAnsi="Times New Roman" w:cs="Times New Roman"/>
                <w:color w:val="000000"/>
                <w:szCs w:val="21"/>
              </w:rPr>
            </w:pPr>
          </w:p>
        </w:tc>
        <w:tc>
          <w:tcPr>
            <w:tcW w:w="457" w:type="pct"/>
            <w:gridSpan w:val="2"/>
            <w:vMerge w:val="restart"/>
            <w:shd w:val="clear" w:color="auto" w:fill="auto"/>
            <w:noWrap/>
            <w:vAlign w:val="center"/>
          </w:tcPr>
          <w:p w14:paraId="5E8A91B7"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0F14A88A" w14:textId="77777777" w:rsidTr="009A73A6">
        <w:trPr>
          <w:trHeight w:val="285"/>
        </w:trPr>
        <w:tc>
          <w:tcPr>
            <w:tcW w:w="307" w:type="pct"/>
            <w:vMerge/>
            <w:vAlign w:val="center"/>
            <w:hideMark/>
          </w:tcPr>
          <w:p w14:paraId="2C2DA8FC"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6EB89EB7"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3BADC426"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144AAE6A"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1011CC5D"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15D9B393"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5BCAD32F"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14FFF93C" w14:textId="77777777" w:rsidTr="009A73A6">
        <w:trPr>
          <w:trHeight w:val="555"/>
        </w:trPr>
        <w:tc>
          <w:tcPr>
            <w:tcW w:w="307" w:type="pct"/>
            <w:vMerge/>
            <w:vAlign w:val="center"/>
            <w:hideMark/>
          </w:tcPr>
          <w:p w14:paraId="26927047" w14:textId="77777777" w:rsidR="009A73A6" w:rsidRPr="00A16D42" w:rsidRDefault="009A73A6" w:rsidP="00E81056">
            <w:pPr>
              <w:jc w:val="left"/>
              <w:rPr>
                <w:rFonts w:ascii="Times New Roman" w:eastAsia="等线" w:hAnsi="Times New Roman" w:cs="Times New Roman"/>
                <w:color w:val="000000"/>
                <w:szCs w:val="21"/>
              </w:rPr>
            </w:pPr>
          </w:p>
        </w:tc>
        <w:tc>
          <w:tcPr>
            <w:tcW w:w="525" w:type="pct"/>
            <w:gridSpan w:val="2"/>
            <w:vMerge/>
            <w:vAlign w:val="center"/>
            <w:hideMark/>
          </w:tcPr>
          <w:p w14:paraId="5AEA2BD5"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64A074A0"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7AA70DB1" w14:textId="77777777" w:rsidR="009A73A6" w:rsidRPr="00A16D42" w:rsidRDefault="009A73A6" w:rsidP="00E81056">
            <w:pPr>
              <w:jc w:val="left"/>
              <w:rPr>
                <w:rFonts w:ascii="Times New Roman" w:eastAsia="等线" w:hAnsi="Times New Roman" w:cs="Times New Roman"/>
                <w:color w:val="000000"/>
                <w:szCs w:val="21"/>
              </w:rPr>
            </w:pPr>
          </w:p>
        </w:tc>
        <w:tc>
          <w:tcPr>
            <w:tcW w:w="371" w:type="pct"/>
            <w:gridSpan w:val="2"/>
            <w:vMerge/>
            <w:vAlign w:val="center"/>
            <w:hideMark/>
          </w:tcPr>
          <w:p w14:paraId="75C52AE5" w14:textId="77777777" w:rsidR="009A73A6" w:rsidRPr="00A16D42" w:rsidRDefault="009A73A6" w:rsidP="00E81056">
            <w:pPr>
              <w:jc w:val="left"/>
              <w:rPr>
                <w:rFonts w:ascii="方正仿宋_GBK" w:eastAsia="方正仿宋_GBK" w:hAnsi="等线" w:cs="宋体"/>
                <w:color w:val="000000"/>
                <w:szCs w:val="21"/>
              </w:rPr>
            </w:pPr>
          </w:p>
        </w:tc>
        <w:tc>
          <w:tcPr>
            <w:tcW w:w="614" w:type="pct"/>
            <w:vMerge/>
            <w:vAlign w:val="center"/>
          </w:tcPr>
          <w:p w14:paraId="280B8D1A" w14:textId="77777777" w:rsidR="009A73A6" w:rsidRPr="00A16D42" w:rsidRDefault="009A73A6" w:rsidP="00E81056">
            <w:pPr>
              <w:jc w:val="left"/>
              <w:rPr>
                <w:rFonts w:ascii="Times New Roman" w:eastAsia="等线" w:hAnsi="Times New Roman" w:cs="Times New Roman"/>
                <w:color w:val="000000"/>
                <w:szCs w:val="21"/>
              </w:rPr>
            </w:pPr>
          </w:p>
        </w:tc>
        <w:tc>
          <w:tcPr>
            <w:tcW w:w="457" w:type="pct"/>
            <w:gridSpan w:val="2"/>
            <w:vMerge/>
            <w:vAlign w:val="center"/>
          </w:tcPr>
          <w:p w14:paraId="5E30E64D"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328F7FFC" w14:textId="77777777" w:rsidTr="009A73A6">
        <w:trPr>
          <w:trHeight w:val="573"/>
        </w:trPr>
        <w:tc>
          <w:tcPr>
            <w:tcW w:w="307" w:type="pct"/>
            <w:shd w:val="clear" w:color="000000" w:fill="FFFFFF"/>
            <w:noWrap/>
            <w:vAlign w:val="center"/>
            <w:hideMark/>
          </w:tcPr>
          <w:p w14:paraId="3B091D6F"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5</w:t>
            </w:r>
          </w:p>
        </w:tc>
        <w:tc>
          <w:tcPr>
            <w:tcW w:w="525" w:type="pct"/>
            <w:gridSpan w:val="2"/>
            <w:shd w:val="clear" w:color="000000" w:fill="FFFFFF"/>
            <w:noWrap/>
            <w:vAlign w:val="center"/>
            <w:hideMark/>
          </w:tcPr>
          <w:p w14:paraId="67BAEC5C" w14:textId="3FCFCCF4" w:rsidR="009A73A6" w:rsidRPr="00A16D42" w:rsidRDefault="009A73A6" w:rsidP="009A73A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合计</w:t>
            </w:r>
          </w:p>
        </w:tc>
        <w:tc>
          <w:tcPr>
            <w:tcW w:w="2419" w:type="pct"/>
            <w:shd w:val="clear" w:color="auto" w:fill="auto"/>
            <w:noWrap/>
            <w:vAlign w:val="center"/>
          </w:tcPr>
          <w:p w14:paraId="090A78BD" w14:textId="77777777" w:rsidR="009A73A6" w:rsidRPr="00A16D42" w:rsidRDefault="009A73A6" w:rsidP="00E81056">
            <w:pPr>
              <w:jc w:val="center"/>
              <w:rPr>
                <w:rFonts w:ascii="Times New Roman" w:eastAsia="等线" w:hAnsi="Times New Roman" w:cs="Times New Roman"/>
                <w:color w:val="000000"/>
                <w:szCs w:val="21"/>
              </w:rPr>
            </w:pPr>
          </w:p>
        </w:tc>
        <w:tc>
          <w:tcPr>
            <w:tcW w:w="307" w:type="pct"/>
            <w:shd w:val="clear" w:color="auto" w:fill="auto"/>
            <w:noWrap/>
            <w:vAlign w:val="center"/>
          </w:tcPr>
          <w:p w14:paraId="71C6B30A" w14:textId="77777777" w:rsidR="009A73A6" w:rsidRPr="00A16D42" w:rsidRDefault="009A73A6" w:rsidP="00E81056">
            <w:pPr>
              <w:jc w:val="center"/>
              <w:rPr>
                <w:rFonts w:ascii="Times New Roman" w:eastAsia="等线" w:hAnsi="Times New Roman" w:cs="Times New Roman"/>
                <w:color w:val="000000"/>
                <w:szCs w:val="21"/>
              </w:rPr>
            </w:pPr>
          </w:p>
        </w:tc>
        <w:tc>
          <w:tcPr>
            <w:tcW w:w="371" w:type="pct"/>
            <w:gridSpan w:val="2"/>
            <w:shd w:val="clear" w:color="auto" w:fill="auto"/>
            <w:noWrap/>
            <w:vAlign w:val="center"/>
          </w:tcPr>
          <w:p w14:paraId="6ECF724D" w14:textId="77777777" w:rsidR="009A73A6" w:rsidRPr="00A16D42" w:rsidRDefault="009A73A6" w:rsidP="00E81056">
            <w:pPr>
              <w:jc w:val="center"/>
              <w:rPr>
                <w:rFonts w:ascii="Times New Roman" w:eastAsia="等线" w:hAnsi="Times New Roman" w:cs="Times New Roman"/>
                <w:color w:val="000000"/>
                <w:szCs w:val="21"/>
              </w:rPr>
            </w:pPr>
          </w:p>
        </w:tc>
        <w:tc>
          <w:tcPr>
            <w:tcW w:w="614" w:type="pct"/>
            <w:shd w:val="clear" w:color="auto" w:fill="auto"/>
            <w:noWrap/>
            <w:vAlign w:val="center"/>
          </w:tcPr>
          <w:p w14:paraId="2760F4ED" w14:textId="77777777" w:rsidR="009A73A6" w:rsidRPr="00A16D42" w:rsidRDefault="009A73A6" w:rsidP="00E81056">
            <w:pPr>
              <w:jc w:val="center"/>
              <w:rPr>
                <w:rFonts w:ascii="Times New Roman" w:eastAsia="等线" w:hAnsi="Times New Roman" w:cs="Times New Roman"/>
                <w:color w:val="000000"/>
                <w:szCs w:val="21"/>
              </w:rPr>
            </w:pPr>
          </w:p>
        </w:tc>
        <w:tc>
          <w:tcPr>
            <w:tcW w:w="457" w:type="pct"/>
            <w:gridSpan w:val="2"/>
            <w:shd w:val="clear" w:color="auto" w:fill="auto"/>
            <w:noWrap/>
            <w:vAlign w:val="center"/>
            <w:hideMark/>
          </w:tcPr>
          <w:p w14:paraId="4DA0F2CD"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626E7C54" w14:textId="77777777" w:rsidTr="009A73A6">
        <w:trPr>
          <w:trHeight w:val="416"/>
        </w:trPr>
        <w:tc>
          <w:tcPr>
            <w:tcW w:w="5000" w:type="pct"/>
            <w:gridSpan w:val="10"/>
            <w:shd w:val="clear" w:color="auto" w:fill="auto"/>
            <w:noWrap/>
            <w:vAlign w:val="bottom"/>
            <w:hideMark/>
          </w:tcPr>
          <w:p w14:paraId="462DB466" w14:textId="77777777" w:rsidR="009A73A6" w:rsidRPr="00A16D42" w:rsidRDefault="009A73A6" w:rsidP="00E81056">
            <w:pPr>
              <w:jc w:val="center"/>
              <w:rPr>
                <w:rFonts w:ascii="等线" w:eastAsia="等线" w:hAnsi="等线" w:cs="宋体"/>
                <w:color w:val="000000"/>
              </w:rPr>
            </w:pPr>
            <w:r w:rsidRPr="00D769FD">
              <w:rPr>
                <w:rFonts w:ascii="方正仿宋_GBK" w:eastAsia="方正仿宋_GBK" w:hAnsi="等线" w:cs="宋体" w:hint="eastAsia"/>
                <w:b/>
                <w:bCs/>
                <w:color w:val="000000"/>
                <w:sz w:val="28"/>
                <w:szCs w:val="28"/>
              </w:rPr>
              <w:t>綦江校区</w:t>
            </w:r>
          </w:p>
        </w:tc>
      </w:tr>
      <w:tr w:rsidR="009A73A6" w:rsidRPr="00A16D42" w14:paraId="4CD140F3" w14:textId="77777777" w:rsidTr="009A73A6">
        <w:trPr>
          <w:trHeight w:val="300"/>
        </w:trPr>
        <w:tc>
          <w:tcPr>
            <w:tcW w:w="321" w:type="pct"/>
            <w:gridSpan w:val="2"/>
            <w:shd w:val="clear" w:color="000000" w:fill="FFFFFF"/>
            <w:noWrap/>
            <w:vAlign w:val="center"/>
            <w:hideMark/>
          </w:tcPr>
          <w:p w14:paraId="43A48319"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序号</w:t>
            </w:r>
          </w:p>
        </w:tc>
        <w:tc>
          <w:tcPr>
            <w:tcW w:w="511" w:type="pct"/>
            <w:shd w:val="clear" w:color="auto" w:fill="auto"/>
            <w:noWrap/>
            <w:vAlign w:val="center"/>
            <w:hideMark/>
          </w:tcPr>
          <w:p w14:paraId="19463518"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设备名称</w:t>
            </w:r>
          </w:p>
        </w:tc>
        <w:tc>
          <w:tcPr>
            <w:tcW w:w="2419" w:type="pct"/>
            <w:shd w:val="clear" w:color="auto" w:fill="auto"/>
            <w:vAlign w:val="center"/>
            <w:hideMark/>
          </w:tcPr>
          <w:p w14:paraId="356F997C"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项目特征</w:t>
            </w:r>
          </w:p>
        </w:tc>
        <w:tc>
          <w:tcPr>
            <w:tcW w:w="307" w:type="pct"/>
            <w:shd w:val="clear" w:color="auto" w:fill="auto"/>
            <w:noWrap/>
            <w:vAlign w:val="center"/>
            <w:hideMark/>
          </w:tcPr>
          <w:p w14:paraId="155FF3A1"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数量</w:t>
            </w:r>
          </w:p>
        </w:tc>
        <w:tc>
          <w:tcPr>
            <w:tcW w:w="352" w:type="pct"/>
            <w:shd w:val="clear" w:color="auto" w:fill="auto"/>
            <w:noWrap/>
            <w:vAlign w:val="center"/>
            <w:hideMark/>
          </w:tcPr>
          <w:p w14:paraId="1D122934"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单位</w:t>
            </w:r>
          </w:p>
        </w:tc>
        <w:tc>
          <w:tcPr>
            <w:tcW w:w="641" w:type="pct"/>
            <w:gridSpan w:val="3"/>
            <w:shd w:val="clear" w:color="auto" w:fill="auto"/>
            <w:noWrap/>
            <w:vAlign w:val="center"/>
            <w:hideMark/>
          </w:tcPr>
          <w:p w14:paraId="5CC36ED4" w14:textId="77777777" w:rsidR="009A73A6" w:rsidRPr="00A16D42" w:rsidRDefault="009A73A6" w:rsidP="00E81056">
            <w:pPr>
              <w:jc w:val="center"/>
              <w:rPr>
                <w:rFonts w:ascii="方正仿宋_GBK" w:eastAsia="方正仿宋_GBK" w:hAnsi="等线" w:cs="宋体"/>
                <w:b/>
                <w:bCs/>
                <w:color w:val="000000"/>
                <w:szCs w:val="21"/>
              </w:rPr>
            </w:pPr>
            <w:proofErr w:type="gramStart"/>
            <w:r w:rsidRPr="00A16D42">
              <w:rPr>
                <w:rFonts w:ascii="方正仿宋_GBK" w:eastAsia="方正仿宋_GBK" w:hAnsi="等线" w:cs="宋体" w:hint="eastAsia"/>
                <w:b/>
                <w:bCs/>
                <w:color w:val="000000"/>
                <w:szCs w:val="21"/>
              </w:rPr>
              <w:t>全费用</w:t>
            </w:r>
            <w:proofErr w:type="gramEnd"/>
            <w:r w:rsidRPr="00A16D42">
              <w:rPr>
                <w:rFonts w:ascii="方正仿宋_GBK" w:eastAsia="方正仿宋_GBK" w:hAnsi="等线" w:cs="宋体" w:hint="eastAsia"/>
                <w:b/>
                <w:bCs/>
                <w:color w:val="000000"/>
                <w:szCs w:val="21"/>
              </w:rPr>
              <w:t>综合单价（元）</w:t>
            </w:r>
          </w:p>
        </w:tc>
        <w:tc>
          <w:tcPr>
            <w:tcW w:w="449" w:type="pct"/>
            <w:shd w:val="clear" w:color="auto" w:fill="auto"/>
            <w:noWrap/>
            <w:vAlign w:val="center"/>
            <w:hideMark/>
          </w:tcPr>
          <w:p w14:paraId="507FAB08"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小计（元）</w:t>
            </w:r>
          </w:p>
        </w:tc>
      </w:tr>
      <w:tr w:rsidR="009A73A6" w:rsidRPr="00A16D42" w14:paraId="7F997854" w14:textId="77777777" w:rsidTr="009A73A6">
        <w:trPr>
          <w:trHeight w:val="810"/>
        </w:trPr>
        <w:tc>
          <w:tcPr>
            <w:tcW w:w="321" w:type="pct"/>
            <w:gridSpan w:val="2"/>
            <w:vMerge w:val="restart"/>
            <w:shd w:val="clear" w:color="000000" w:fill="FFFFFF"/>
            <w:noWrap/>
            <w:vAlign w:val="center"/>
            <w:hideMark/>
          </w:tcPr>
          <w:p w14:paraId="12B58B76" w14:textId="77777777" w:rsidR="009A73A6" w:rsidRPr="00A16D42" w:rsidRDefault="009A73A6" w:rsidP="00E81056">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1</w:t>
            </w:r>
          </w:p>
        </w:tc>
        <w:tc>
          <w:tcPr>
            <w:tcW w:w="511" w:type="pct"/>
            <w:vMerge w:val="restart"/>
            <w:shd w:val="clear" w:color="auto" w:fill="auto"/>
            <w:noWrap/>
            <w:vAlign w:val="center"/>
            <w:hideMark/>
          </w:tcPr>
          <w:p w14:paraId="59B3F7E5"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应急照明吸顶灯</w:t>
            </w:r>
          </w:p>
        </w:tc>
        <w:tc>
          <w:tcPr>
            <w:tcW w:w="2419" w:type="pct"/>
            <w:shd w:val="clear" w:color="auto" w:fill="auto"/>
            <w:vAlign w:val="center"/>
            <w:hideMark/>
          </w:tcPr>
          <w:p w14:paraId="6839F7B6" w14:textId="59CADE58"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规格型号：额定工作电压</w:t>
            </w:r>
            <w:r w:rsidRPr="00A16D42">
              <w:rPr>
                <w:rFonts w:ascii="Times New Roman" w:eastAsia="等线" w:hAnsi="Times New Roman" w:cs="Times New Roman"/>
                <w:color w:val="000000"/>
                <w:szCs w:val="21"/>
              </w:rPr>
              <w:t>:DC</w:t>
            </w:r>
            <w:r>
              <w:rPr>
                <w:rFonts w:ascii="Times New Roman" w:eastAsia="等线" w:hAnsi="Times New Roman" w:cs="Times New Roman"/>
                <w:color w:val="000000"/>
                <w:szCs w:val="21"/>
              </w:rPr>
              <w:t>220</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；应急工作时间</w:t>
            </w:r>
            <w:r w:rsidRPr="00A16D42">
              <w:rPr>
                <w:rFonts w:ascii="Times New Roman" w:eastAsia="等线" w:hAnsi="Times New Roman" w:cs="Times New Roman"/>
                <w:color w:val="000000"/>
                <w:szCs w:val="21"/>
              </w:rPr>
              <w:t>:90min</w:t>
            </w:r>
            <w:r w:rsidRPr="00A16D42">
              <w:rPr>
                <w:rFonts w:ascii="方正仿宋_GBK" w:eastAsia="方正仿宋_GBK" w:hAnsi="Times New Roman" w:cs="Times New Roman" w:hint="eastAsia"/>
                <w:color w:val="000000"/>
                <w:szCs w:val="21"/>
              </w:rPr>
              <w:t>；应急输出光通量</w:t>
            </w:r>
            <w:r w:rsidRPr="00A16D42">
              <w:rPr>
                <w:rFonts w:ascii="Times New Roman" w:eastAsia="等线" w:hAnsi="Times New Roman" w:cs="Times New Roman"/>
                <w:color w:val="000000"/>
                <w:szCs w:val="21"/>
              </w:rPr>
              <w:t>:&gt;50Lm</w:t>
            </w:r>
            <w:r w:rsidRPr="00A16D42">
              <w:rPr>
                <w:rFonts w:ascii="方正仿宋_GBK" w:eastAsia="方正仿宋_GBK" w:hAnsi="Times New Roman" w:cs="Times New Roman" w:hint="eastAsia"/>
                <w:color w:val="000000"/>
                <w:szCs w:val="21"/>
              </w:rPr>
              <w:t>；主电功耗：</w:t>
            </w:r>
            <w:r w:rsidRPr="00A16D42">
              <w:rPr>
                <w:rFonts w:ascii="Times New Roman" w:eastAsia="等线" w:hAnsi="Times New Roman" w:cs="Times New Roman"/>
                <w:color w:val="000000"/>
                <w:szCs w:val="21"/>
              </w:rPr>
              <w:t>5w</w:t>
            </w:r>
            <w:r w:rsidRPr="00A16D42">
              <w:rPr>
                <w:rFonts w:ascii="方正仿宋_GBK" w:eastAsia="方正仿宋_GBK" w:hAnsi="Times New Roman" w:cs="Times New Roman" w:hint="eastAsia"/>
                <w:color w:val="000000"/>
                <w:szCs w:val="21"/>
              </w:rPr>
              <w:t>，防护等级</w:t>
            </w:r>
            <w:r w:rsidRPr="00A16D42">
              <w:rPr>
                <w:rFonts w:ascii="Times New Roman" w:eastAsia="等线" w:hAnsi="Times New Roman" w:cs="Times New Roman"/>
                <w:color w:val="000000"/>
                <w:szCs w:val="21"/>
              </w:rPr>
              <w:t>:IP30</w:t>
            </w:r>
            <w:r w:rsidRPr="00A16D42">
              <w:rPr>
                <w:rFonts w:ascii="方正仿宋_GBK" w:eastAsia="方正仿宋_GBK" w:hAnsi="Times New Roman" w:cs="Times New Roman" w:hint="eastAsia"/>
                <w:color w:val="000000"/>
                <w:szCs w:val="21"/>
              </w:rPr>
              <w:t>；光源和参</w:t>
            </w:r>
            <w:r w:rsidRPr="00A16D42">
              <w:rPr>
                <w:rFonts w:ascii="方正仿宋_GBK" w:eastAsia="方正仿宋_GBK" w:hAnsi="Times New Roman" w:cs="Times New Roman" w:hint="eastAsia"/>
                <w:color w:val="000000"/>
                <w:szCs w:val="21"/>
              </w:rPr>
              <w:lastRenderedPageBreak/>
              <w:t>数</w:t>
            </w:r>
            <w:r w:rsidRPr="00A16D42">
              <w:rPr>
                <w:rFonts w:ascii="Times New Roman" w:eastAsia="等线" w:hAnsi="Times New Roman" w:cs="Times New Roman"/>
                <w:color w:val="000000"/>
                <w:szCs w:val="21"/>
              </w:rPr>
              <w:t>:LED,DC2.8V-DC3.4V0.5W</w:t>
            </w:r>
            <w:r w:rsidRPr="00A16D42">
              <w:rPr>
                <w:rFonts w:ascii="方正仿宋_GBK" w:eastAsia="方正仿宋_GBK" w:hAnsi="Times New Roman" w:cs="Times New Roman" w:hint="eastAsia"/>
                <w:color w:val="000000"/>
                <w:szCs w:val="21"/>
              </w:rPr>
              <w:t>；执行标准</w:t>
            </w:r>
            <w:r w:rsidRPr="00A16D42">
              <w:rPr>
                <w:rFonts w:ascii="Times New Roman" w:eastAsia="等线" w:hAnsi="Times New Roman" w:cs="Times New Roman"/>
                <w:color w:val="000000"/>
                <w:szCs w:val="21"/>
              </w:rPr>
              <w:t>:GB17945-2010</w:t>
            </w:r>
            <w:r w:rsidR="001C3A3E">
              <w:rPr>
                <w:rFonts w:ascii="Times New Roman" w:eastAsia="等线" w:hAnsi="Times New Roman" w:cs="Times New Roman"/>
                <w:color w:val="000000"/>
                <w:szCs w:val="21"/>
              </w:rPr>
              <w:t>。</w:t>
            </w:r>
            <w:r w:rsidR="001C3A3E">
              <w:rPr>
                <w:rFonts w:ascii="Times New Roman" w:eastAsia="等线" w:hAnsi="Times New Roman" w:cs="Times New Roman"/>
                <w:color w:val="FF0000"/>
                <w:szCs w:val="21"/>
              </w:rPr>
              <w:t>品牌要求：</w:t>
            </w:r>
            <w:r w:rsidR="001C3A3E" w:rsidRPr="009A73A6">
              <w:rPr>
                <w:rFonts w:ascii="Times New Roman" w:eastAsia="等线" w:hAnsi="Times New Roman" w:cs="Times New Roman" w:hint="eastAsia"/>
                <w:color w:val="FF0000"/>
                <w:szCs w:val="21"/>
              </w:rPr>
              <w:t>1.</w:t>
            </w:r>
            <w:r w:rsidR="001C3A3E" w:rsidRPr="009A73A6">
              <w:rPr>
                <w:rFonts w:ascii="Times New Roman" w:eastAsia="等线" w:hAnsi="Times New Roman" w:cs="Times New Roman" w:hint="eastAsia"/>
                <w:color w:val="FF0000"/>
                <w:szCs w:val="21"/>
              </w:rPr>
              <w:t>卓而信，</w:t>
            </w:r>
            <w:r w:rsidR="001C3A3E" w:rsidRPr="009A73A6">
              <w:rPr>
                <w:rFonts w:ascii="Times New Roman" w:eastAsia="等线" w:hAnsi="Times New Roman" w:cs="Times New Roman" w:hint="eastAsia"/>
                <w:color w:val="FF0000"/>
                <w:szCs w:val="21"/>
              </w:rPr>
              <w:t>2.</w:t>
            </w:r>
            <w:r w:rsidR="001C3A3E" w:rsidRPr="009A73A6">
              <w:rPr>
                <w:rFonts w:ascii="Times New Roman" w:eastAsia="等线" w:hAnsi="Times New Roman" w:cs="Times New Roman" w:hint="eastAsia"/>
                <w:color w:val="FF0000"/>
                <w:szCs w:val="21"/>
              </w:rPr>
              <w:t>科莫，</w:t>
            </w:r>
            <w:r w:rsidR="001C3A3E" w:rsidRPr="009A73A6">
              <w:rPr>
                <w:rFonts w:ascii="Times New Roman" w:eastAsia="等线" w:hAnsi="Times New Roman" w:cs="Times New Roman" w:hint="eastAsia"/>
                <w:color w:val="FF0000"/>
                <w:szCs w:val="21"/>
              </w:rPr>
              <w:t>3.</w:t>
            </w:r>
            <w:r w:rsidR="001C3A3E" w:rsidRPr="009A73A6">
              <w:rPr>
                <w:rFonts w:ascii="Times New Roman" w:eastAsia="等线" w:hAnsi="Times New Roman" w:cs="Times New Roman" w:hint="eastAsia"/>
                <w:color w:val="FF0000"/>
                <w:szCs w:val="21"/>
              </w:rPr>
              <w:t>敏华</w:t>
            </w:r>
            <w:r w:rsidR="001C3A3E">
              <w:rPr>
                <w:rFonts w:ascii="Times New Roman" w:eastAsia="等线" w:hAnsi="Times New Roman" w:cs="Times New Roman" w:hint="eastAsia"/>
                <w:color w:val="FF0000"/>
                <w:szCs w:val="21"/>
              </w:rPr>
              <w:t>。（需提供样品）。</w:t>
            </w:r>
          </w:p>
        </w:tc>
        <w:tc>
          <w:tcPr>
            <w:tcW w:w="307" w:type="pct"/>
            <w:vMerge w:val="restart"/>
            <w:shd w:val="clear" w:color="auto" w:fill="auto"/>
            <w:noWrap/>
            <w:vAlign w:val="center"/>
            <w:hideMark/>
          </w:tcPr>
          <w:p w14:paraId="12E0F40F"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lastRenderedPageBreak/>
              <w:t>400</w:t>
            </w:r>
          </w:p>
        </w:tc>
        <w:tc>
          <w:tcPr>
            <w:tcW w:w="352" w:type="pct"/>
            <w:vMerge w:val="restart"/>
            <w:shd w:val="clear" w:color="auto" w:fill="auto"/>
            <w:noWrap/>
            <w:vAlign w:val="center"/>
            <w:hideMark/>
          </w:tcPr>
          <w:p w14:paraId="5AFFAF5A"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套</w:t>
            </w:r>
          </w:p>
        </w:tc>
        <w:tc>
          <w:tcPr>
            <w:tcW w:w="641" w:type="pct"/>
            <w:gridSpan w:val="3"/>
            <w:vMerge w:val="restart"/>
            <w:shd w:val="clear" w:color="auto" w:fill="auto"/>
            <w:noWrap/>
            <w:vAlign w:val="center"/>
          </w:tcPr>
          <w:p w14:paraId="1DF6E99D" w14:textId="77777777" w:rsidR="009A73A6" w:rsidRPr="00A16D42" w:rsidRDefault="009A73A6" w:rsidP="00E81056">
            <w:pPr>
              <w:jc w:val="center"/>
              <w:rPr>
                <w:rFonts w:ascii="Times New Roman" w:eastAsia="等线" w:hAnsi="Times New Roman" w:cs="Times New Roman"/>
                <w:color w:val="000000"/>
                <w:szCs w:val="21"/>
              </w:rPr>
            </w:pPr>
          </w:p>
        </w:tc>
        <w:tc>
          <w:tcPr>
            <w:tcW w:w="449" w:type="pct"/>
            <w:vMerge w:val="restart"/>
            <w:shd w:val="clear" w:color="auto" w:fill="auto"/>
            <w:noWrap/>
            <w:vAlign w:val="center"/>
          </w:tcPr>
          <w:p w14:paraId="246CDE50"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41363831" w14:textId="77777777" w:rsidTr="009A73A6">
        <w:trPr>
          <w:trHeight w:val="285"/>
        </w:trPr>
        <w:tc>
          <w:tcPr>
            <w:tcW w:w="321" w:type="pct"/>
            <w:gridSpan w:val="2"/>
            <w:vMerge/>
            <w:vAlign w:val="center"/>
            <w:hideMark/>
          </w:tcPr>
          <w:p w14:paraId="3DAA237B"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431FEDFD"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3AF9E79D"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203750AC"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051E99C6"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01FDF8C1"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073CC3F5"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3710E4F0" w14:textId="77777777" w:rsidTr="009A73A6">
        <w:trPr>
          <w:trHeight w:val="555"/>
        </w:trPr>
        <w:tc>
          <w:tcPr>
            <w:tcW w:w="321" w:type="pct"/>
            <w:gridSpan w:val="2"/>
            <w:vMerge/>
            <w:vAlign w:val="center"/>
            <w:hideMark/>
          </w:tcPr>
          <w:p w14:paraId="58168462"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72E1974A"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5375DD1B"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6BB02BF3"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6092ECA1"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7F8CD724"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59268D8B"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1E2617FB" w14:textId="77777777" w:rsidTr="009A73A6">
        <w:trPr>
          <w:trHeight w:val="285"/>
        </w:trPr>
        <w:tc>
          <w:tcPr>
            <w:tcW w:w="321" w:type="pct"/>
            <w:gridSpan w:val="2"/>
            <w:vMerge w:val="restart"/>
            <w:shd w:val="clear" w:color="000000" w:fill="FFFFFF"/>
            <w:noWrap/>
            <w:vAlign w:val="center"/>
            <w:hideMark/>
          </w:tcPr>
          <w:p w14:paraId="1E2BA40E" w14:textId="77777777" w:rsidR="009A73A6" w:rsidRPr="00A16D42" w:rsidRDefault="009A73A6" w:rsidP="00E81056">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2</w:t>
            </w:r>
          </w:p>
        </w:tc>
        <w:tc>
          <w:tcPr>
            <w:tcW w:w="511" w:type="pct"/>
            <w:vMerge w:val="restart"/>
            <w:shd w:val="clear" w:color="auto" w:fill="auto"/>
            <w:noWrap/>
            <w:vAlign w:val="center"/>
            <w:hideMark/>
          </w:tcPr>
          <w:p w14:paraId="0B4170E6"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电源线</w:t>
            </w:r>
          </w:p>
        </w:tc>
        <w:tc>
          <w:tcPr>
            <w:tcW w:w="2419" w:type="pct"/>
            <w:shd w:val="clear" w:color="auto" w:fill="auto"/>
            <w:vAlign w:val="center"/>
            <w:hideMark/>
          </w:tcPr>
          <w:p w14:paraId="6894E9CA" w14:textId="17603ECD"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WDZBN-RYJS-B1 2*1.5 m2</w:t>
            </w:r>
            <w:r w:rsidR="001C3A3E">
              <w:rPr>
                <w:rFonts w:ascii="Times New Roman" w:eastAsia="等线" w:hAnsi="Times New Roman" w:cs="Times New Roman"/>
                <w:color w:val="000000"/>
                <w:szCs w:val="21"/>
              </w:rPr>
              <w:t>。</w:t>
            </w:r>
            <w:r w:rsidR="001C3A3E" w:rsidRPr="009A73A6">
              <w:rPr>
                <w:rFonts w:ascii="Times New Roman" w:eastAsia="等线" w:hAnsi="Times New Roman" w:cs="Times New Roman" w:hint="eastAsia"/>
                <w:color w:val="FF0000"/>
                <w:szCs w:val="21"/>
              </w:rPr>
              <w:t>品牌要求：</w:t>
            </w:r>
            <w:r w:rsidR="001C3A3E" w:rsidRPr="009A73A6">
              <w:rPr>
                <w:rFonts w:ascii="Times New Roman" w:eastAsia="等线" w:hAnsi="Times New Roman" w:cs="Times New Roman" w:hint="eastAsia"/>
                <w:color w:val="FF0000"/>
                <w:szCs w:val="21"/>
              </w:rPr>
              <w:t>1.</w:t>
            </w:r>
            <w:proofErr w:type="gramStart"/>
            <w:r w:rsidR="001C3A3E" w:rsidRPr="009A73A6">
              <w:rPr>
                <w:rFonts w:ascii="Times New Roman" w:eastAsia="等线" w:hAnsi="Times New Roman" w:cs="Times New Roman" w:hint="eastAsia"/>
                <w:color w:val="FF0000"/>
                <w:szCs w:val="21"/>
              </w:rPr>
              <w:t>渝新达</w:t>
            </w:r>
            <w:proofErr w:type="gramEnd"/>
            <w:r w:rsidR="001C3A3E" w:rsidRPr="009A73A6">
              <w:rPr>
                <w:rFonts w:ascii="Times New Roman" w:eastAsia="等线" w:hAnsi="Times New Roman" w:cs="Times New Roman" w:hint="eastAsia"/>
                <w:color w:val="FF0000"/>
                <w:szCs w:val="21"/>
              </w:rPr>
              <w:t>，</w:t>
            </w:r>
            <w:r w:rsidR="001C3A3E" w:rsidRPr="009A73A6">
              <w:rPr>
                <w:rFonts w:ascii="Times New Roman" w:eastAsia="等线" w:hAnsi="Times New Roman" w:cs="Times New Roman" w:hint="eastAsia"/>
                <w:color w:val="FF0000"/>
                <w:szCs w:val="21"/>
              </w:rPr>
              <w:t>2.</w:t>
            </w:r>
            <w:r w:rsidR="001C3A3E" w:rsidRPr="009A73A6">
              <w:rPr>
                <w:rFonts w:ascii="Times New Roman" w:eastAsia="等线" w:hAnsi="Times New Roman" w:cs="Times New Roman" w:hint="eastAsia"/>
                <w:color w:val="FF0000"/>
                <w:szCs w:val="21"/>
              </w:rPr>
              <w:t>南方，</w:t>
            </w:r>
            <w:r w:rsidR="001C3A3E" w:rsidRPr="009A73A6">
              <w:rPr>
                <w:rFonts w:ascii="Times New Roman" w:eastAsia="等线" w:hAnsi="Times New Roman" w:cs="Times New Roman" w:hint="eastAsia"/>
                <w:color w:val="FF0000"/>
                <w:szCs w:val="21"/>
              </w:rPr>
              <w:t>3.</w:t>
            </w:r>
            <w:r w:rsidR="001C3A3E" w:rsidRPr="009A73A6">
              <w:rPr>
                <w:rFonts w:ascii="Times New Roman" w:eastAsia="等线" w:hAnsi="Times New Roman" w:cs="Times New Roman" w:hint="eastAsia"/>
                <w:color w:val="FF0000"/>
                <w:szCs w:val="21"/>
              </w:rPr>
              <w:t>宇</w:t>
            </w:r>
            <w:proofErr w:type="gramStart"/>
            <w:r w:rsidR="001C3A3E" w:rsidRPr="009A73A6">
              <w:rPr>
                <w:rFonts w:ascii="Times New Roman" w:eastAsia="等线" w:hAnsi="Times New Roman" w:cs="Times New Roman" w:hint="eastAsia"/>
                <w:color w:val="FF0000"/>
                <w:szCs w:val="21"/>
              </w:rPr>
              <w:t>邦</w:t>
            </w:r>
            <w:proofErr w:type="gramEnd"/>
            <w:r w:rsidR="001C3A3E" w:rsidRPr="009A73A6">
              <w:rPr>
                <w:rFonts w:ascii="Times New Roman" w:eastAsia="等线" w:hAnsi="Times New Roman" w:cs="Times New Roman" w:hint="eastAsia"/>
                <w:color w:val="FF0000"/>
                <w:szCs w:val="21"/>
              </w:rPr>
              <w:t>。</w:t>
            </w:r>
            <w:r w:rsidR="001C3A3E">
              <w:rPr>
                <w:rFonts w:ascii="Times New Roman" w:eastAsia="等线" w:hAnsi="Times New Roman" w:cs="Times New Roman" w:hint="eastAsia"/>
                <w:color w:val="FF0000"/>
                <w:szCs w:val="21"/>
              </w:rPr>
              <w:t>（需提供样品）</w:t>
            </w:r>
          </w:p>
        </w:tc>
        <w:tc>
          <w:tcPr>
            <w:tcW w:w="307" w:type="pct"/>
            <w:vMerge w:val="restart"/>
            <w:shd w:val="clear" w:color="auto" w:fill="auto"/>
            <w:noWrap/>
            <w:vAlign w:val="center"/>
            <w:hideMark/>
          </w:tcPr>
          <w:p w14:paraId="33D9DA1A"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12000</w:t>
            </w:r>
          </w:p>
        </w:tc>
        <w:tc>
          <w:tcPr>
            <w:tcW w:w="352" w:type="pct"/>
            <w:vMerge w:val="restart"/>
            <w:shd w:val="clear" w:color="auto" w:fill="auto"/>
            <w:noWrap/>
            <w:vAlign w:val="center"/>
            <w:hideMark/>
          </w:tcPr>
          <w:p w14:paraId="4790EA9E"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41" w:type="pct"/>
            <w:gridSpan w:val="3"/>
            <w:vMerge w:val="restart"/>
            <w:shd w:val="clear" w:color="auto" w:fill="auto"/>
            <w:noWrap/>
            <w:vAlign w:val="center"/>
          </w:tcPr>
          <w:p w14:paraId="1D857AB4" w14:textId="77777777" w:rsidR="009A73A6" w:rsidRPr="00A16D42" w:rsidRDefault="009A73A6" w:rsidP="00E81056">
            <w:pPr>
              <w:jc w:val="center"/>
              <w:rPr>
                <w:rFonts w:ascii="Times New Roman" w:eastAsia="等线" w:hAnsi="Times New Roman" w:cs="Times New Roman"/>
                <w:color w:val="000000"/>
                <w:szCs w:val="21"/>
              </w:rPr>
            </w:pPr>
          </w:p>
        </w:tc>
        <w:tc>
          <w:tcPr>
            <w:tcW w:w="449" w:type="pct"/>
            <w:vMerge w:val="restart"/>
            <w:shd w:val="clear" w:color="auto" w:fill="auto"/>
            <w:noWrap/>
            <w:vAlign w:val="center"/>
          </w:tcPr>
          <w:p w14:paraId="24C113EC"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1BFEE88A" w14:textId="77777777" w:rsidTr="009A73A6">
        <w:trPr>
          <w:trHeight w:val="285"/>
        </w:trPr>
        <w:tc>
          <w:tcPr>
            <w:tcW w:w="321" w:type="pct"/>
            <w:gridSpan w:val="2"/>
            <w:vMerge/>
            <w:vAlign w:val="center"/>
            <w:hideMark/>
          </w:tcPr>
          <w:p w14:paraId="3672CA75"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6CCDAEE9"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29BC1AA1"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3056613D"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7CDD3753"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4DA06702"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1D9C9B4F"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06985649" w14:textId="77777777" w:rsidTr="009A73A6">
        <w:trPr>
          <w:trHeight w:val="555"/>
        </w:trPr>
        <w:tc>
          <w:tcPr>
            <w:tcW w:w="321" w:type="pct"/>
            <w:gridSpan w:val="2"/>
            <w:vMerge/>
            <w:vAlign w:val="center"/>
            <w:hideMark/>
          </w:tcPr>
          <w:p w14:paraId="1D2BAA83"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2F3915CB"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3C05DB0C"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47B12E14"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7341A37B"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3829AD4E"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31EA5A56"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5AD239A0" w14:textId="77777777" w:rsidTr="009A73A6">
        <w:trPr>
          <w:trHeight w:val="285"/>
        </w:trPr>
        <w:tc>
          <w:tcPr>
            <w:tcW w:w="321" w:type="pct"/>
            <w:gridSpan w:val="2"/>
            <w:vMerge w:val="restart"/>
            <w:shd w:val="clear" w:color="000000" w:fill="FFFFFF"/>
            <w:noWrap/>
            <w:vAlign w:val="center"/>
            <w:hideMark/>
          </w:tcPr>
          <w:p w14:paraId="1D32D51C" w14:textId="77777777" w:rsidR="009A73A6" w:rsidRPr="00A16D42" w:rsidRDefault="009A73A6" w:rsidP="00E81056">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3</w:t>
            </w:r>
          </w:p>
        </w:tc>
        <w:tc>
          <w:tcPr>
            <w:tcW w:w="511" w:type="pct"/>
            <w:vMerge w:val="restart"/>
            <w:shd w:val="clear" w:color="000000" w:fill="FFFFFF"/>
            <w:noWrap/>
            <w:vAlign w:val="center"/>
            <w:hideMark/>
          </w:tcPr>
          <w:p w14:paraId="42265B8E"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防火金属管</w:t>
            </w:r>
          </w:p>
        </w:tc>
        <w:tc>
          <w:tcPr>
            <w:tcW w:w="2419" w:type="pct"/>
            <w:shd w:val="clear" w:color="auto" w:fill="auto"/>
            <w:vAlign w:val="center"/>
            <w:hideMark/>
          </w:tcPr>
          <w:p w14:paraId="54931BE5"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w:t>
            </w:r>
            <w:r w:rsidRPr="00A16D42">
              <w:rPr>
                <w:rFonts w:ascii="Times New Roman" w:eastAsia="等线" w:hAnsi="Times New Roman" w:cs="Times New Roman"/>
                <w:color w:val="000000"/>
                <w:szCs w:val="21"/>
              </w:rPr>
              <w:t>JDG</w:t>
            </w:r>
            <w:r w:rsidRPr="00A16D42">
              <w:rPr>
                <w:rFonts w:ascii="方正仿宋_GBK" w:eastAsia="方正仿宋_GBK" w:hAnsi="Times New Roman" w:cs="Times New Roman" w:hint="eastAsia"/>
                <w:color w:val="000000"/>
                <w:szCs w:val="21"/>
              </w:rPr>
              <w:t>管</w:t>
            </w:r>
            <w:r w:rsidRPr="00A16D42">
              <w:rPr>
                <w:rFonts w:ascii="Times New Roman" w:eastAsia="等线" w:hAnsi="Times New Roman" w:cs="Times New Roman"/>
                <w:color w:val="000000"/>
                <w:szCs w:val="21"/>
              </w:rPr>
              <w:t>DN20</w:t>
            </w:r>
            <w:r w:rsidRPr="00A16D42">
              <w:rPr>
                <w:rFonts w:ascii="方正仿宋_GBK" w:eastAsia="方正仿宋_GBK" w:hAnsi="Times New Roman" w:cs="Times New Roman" w:hint="eastAsia"/>
                <w:color w:val="000000"/>
                <w:szCs w:val="21"/>
              </w:rPr>
              <w:t>系统综合布管；包含管材连接件、接线盒灯辅材</w:t>
            </w:r>
          </w:p>
        </w:tc>
        <w:tc>
          <w:tcPr>
            <w:tcW w:w="307" w:type="pct"/>
            <w:vMerge w:val="restart"/>
            <w:shd w:val="clear" w:color="auto" w:fill="auto"/>
            <w:noWrap/>
            <w:vAlign w:val="center"/>
            <w:hideMark/>
          </w:tcPr>
          <w:p w14:paraId="2AA1FAB5"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1000</w:t>
            </w:r>
          </w:p>
        </w:tc>
        <w:tc>
          <w:tcPr>
            <w:tcW w:w="352" w:type="pct"/>
            <w:vMerge w:val="restart"/>
            <w:shd w:val="clear" w:color="auto" w:fill="auto"/>
            <w:noWrap/>
            <w:vAlign w:val="center"/>
            <w:hideMark/>
          </w:tcPr>
          <w:p w14:paraId="231BB56B"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米</w:t>
            </w:r>
          </w:p>
        </w:tc>
        <w:tc>
          <w:tcPr>
            <w:tcW w:w="641" w:type="pct"/>
            <w:gridSpan w:val="3"/>
            <w:vMerge w:val="restart"/>
            <w:shd w:val="clear" w:color="auto" w:fill="auto"/>
            <w:noWrap/>
            <w:vAlign w:val="center"/>
          </w:tcPr>
          <w:p w14:paraId="790B7E2B" w14:textId="77777777" w:rsidR="009A73A6" w:rsidRPr="00A16D42" w:rsidRDefault="009A73A6" w:rsidP="00E81056">
            <w:pPr>
              <w:jc w:val="center"/>
              <w:rPr>
                <w:rFonts w:ascii="Times New Roman" w:eastAsia="等线" w:hAnsi="Times New Roman" w:cs="Times New Roman"/>
                <w:color w:val="000000"/>
                <w:szCs w:val="21"/>
              </w:rPr>
            </w:pPr>
          </w:p>
        </w:tc>
        <w:tc>
          <w:tcPr>
            <w:tcW w:w="449" w:type="pct"/>
            <w:vMerge w:val="restart"/>
            <w:shd w:val="clear" w:color="auto" w:fill="auto"/>
            <w:noWrap/>
            <w:vAlign w:val="center"/>
          </w:tcPr>
          <w:p w14:paraId="48F42F95"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3DBEE835" w14:textId="77777777" w:rsidTr="009A73A6">
        <w:trPr>
          <w:trHeight w:val="285"/>
        </w:trPr>
        <w:tc>
          <w:tcPr>
            <w:tcW w:w="321" w:type="pct"/>
            <w:gridSpan w:val="2"/>
            <w:vMerge/>
            <w:vAlign w:val="center"/>
            <w:hideMark/>
          </w:tcPr>
          <w:p w14:paraId="4DF98870"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78F41E4E"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483B8C93"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2F8CAF02"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43229DC4"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220B5154"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273BD74A"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5364BF9A" w14:textId="77777777" w:rsidTr="009A73A6">
        <w:trPr>
          <w:trHeight w:val="555"/>
        </w:trPr>
        <w:tc>
          <w:tcPr>
            <w:tcW w:w="321" w:type="pct"/>
            <w:gridSpan w:val="2"/>
            <w:vMerge/>
            <w:vAlign w:val="center"/>
            <w:hideMark/>
          </w:tcPr>
          <w:p w14:paraId="5FDF072D"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0A2345F5"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063F7E1B"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4CD58AD4"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373BC99F"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0BB2B41A"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61B40D07"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79E9AE1F" w14:textId="77777777" w:rsidTr="009A73A6">
        <w:trPr>
          <w:trHeight w:val="285"/>
        </w:trPr>
        <w:tc>
          <w:tcPr>
            <w:tcW w:w="321" w:type="pct"/>
            <w:gridSpan w:val="2"/>
            <w:vMerge w:val="restart"/>
            <w:shd w:val="clear" w:color="000000" w:fill="FFFFFF"/>
            <w:noWrap/>
            <w:vAlign w:val="center"/>
            <w:hideMark/>
          </w:tcPr>
          <w:p w14:paraId="5B174CA9" w14:textId="77777777" w:rsidR="009A73A6" w:rsidRPr="00A16D42" w:rsidRDefault="009A73A6" w:rsidP="00E81056">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4</w:t>
            </w:r>
          </w:p>
        </w:tc>
        <w:tc>
          <w:tcPr>
            <w:tcW w:w="511" w:type="pct"/>
            <w:vMerge w:val="restart"/>
            <w:shd w:val="clear" w:color="auto" w:fill="auto"/>
            <w:noWrap/>
            <w:vAlign w:val="center"/>
            <w:hideMark/>
          </w:tcPr>
          <w:p w14:paraId="27E4E7CE" w14:textId="77777777" w:rsidR="009A73A6" w:rsidRPr="00A16D42" w:rsidRDefault="009A73A6" w:rsidP="00E81056">
            <w:pPr>
              <w:jc w:val="center"/>
              <w:rPr>
                <w:rFonts w:ascii="方正仿宋_GBK" w:eastAsia="方正仿宋_GBK" w:hAnsi="等线" w:cs="宋体"/>
                <w:color w:val="000000"/>
                <w:szCs w:val="21"/>
              </w:rPr>
            </w:pPr>
            <w:r w:rsidRPr="00A16D42">
              <w:rPr>
                <w:rFonts w:ascii="方正仿宋_GBK" w:eastAsia="方正仿宋_GBK" w:hAnsi="等线" w:cs="宋体" w:hint="eastAsia"/>
                <w:color w:val="000000"/>
                <w:szCs w:val="21"/>
              </w:rPr>
              <w:t>空气开关</w:t>
            </w:r>
          </w:p>
        </w:tc>
        <w:tc>
          <w:tcPr>
            <w:tcW w:w="2419" w:type="pct"/>
            <w:shd w:val="clear" w:color="auto" w:fill="auto"/>
            <w:vAlign w:val="center"/>
            <w:hideMark/>
          </w:tcPr>
          <w:p w14:paraId="139D9FB5"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1</w:t>
            </w:r>
            <w:r w:rsidRPr="00A16D42">
              <w:rPr>
                <w:rFonts w:ascii="Times New Roman" w:eastAsia="等线" w:hAnsi="Times New Roman" w:cs="Times New Roman"/>
                <w:color w:val="000000"/>
                <w:szCs w:val="21"/>
              </w:rPr>
              <w:t>、</w:t>
            </w:r>
            <w:r w:rsidRPr="00A16D42">
              <w:rPr>
                <w:rFonts w:ascii="方正仿宋_GBK" w:eastAsia="方正仿宋_GBK" w:hAnsi="Times New Roman" w:cs="Times New Roman" w:hint="eastAsia"/>
                <w:color w:val="000000"/>
                <w:szCs w:val="21"/>
              </w:rPr>
              <w:t>规格型号：额定电压（</w:t>
            </w:r>
            <w:r w:rsidRPr="00A16D42">
              <w:rPr>
                <w:rFonts w:ascii="Times New Roman" w:eastAsia="等线" w:hAnsi="Times New Roman" w:cs="Times New Roman"/>
                <w:color w:val="000000"/>
                <w:szCs w:val="21"/>
              </w:rPr>
              <w:t>V</w:t>
            </w:r>
            <w:r w:rsidRPr="00A16D42">
              <w:rPr>
                <w:rFonts w:ascii="方正仿宋_GBK" w:eastAsia="方正仿宋_GBK" w:hAnsi="Times New Roman" w:cs="Times New Roman" w:hint="eastAsia"/>
                <w:color w:val="000000"/>
                <w:szCs w:val="21"/>
              </w:rPr>
              <w:t>）：</w:t>
            </w:r>
            <w:r w:rsidRPr="00A16D42">
              <w:rPr>
                <w:rFonts w:ascii="Times New Roman" w:eastAsia="等线" w:hAnsi="Times New Roman" w:cs="Times New Roman"/>
                <w:color w:val="000000"/>
                <w:szCs w:val="21"/>
              </w:rPr>
              <w:t>220V</w:t>
            </w:r>
            <w:r w:rsidRPr="00A16D42">
              <w:rPr>
                <w:rFonts w:ascii="方正仿宋_GBK" w:eastAsia="方正仿宋_GBK" w:hAnsi="Times New Roman" w:cs="Times New Roman" w:hint="eastAsia"/>
                <w:color w:val="000000"/>
                <w:szCs w:val="21"/>
              </w:rPr>
              <w:t>；级数：</w:t>
            </w:r>
            <w:r w:rsidRPr="00A16D42">
              <w:rPr>
                <w:rFonts w:ascii="Times New Roman" w:eastAsia="等线" w:hAnsi="Times New Roman" w:cs="Times New Roman"/>
                <w:color w:val="000000"/>
                <w:szCs w:val="21"/>
              </w:rPr>
              <w:t>1P</w:t>
            </w:r>
            <w:r w:rsidRPr="00A16D42">
              <w:rPr>
                <w:rFonts w:ascii="方正仿宋_GBK" w:eastAsia="方正仿宋_GBK" w:hAnsi="Times New Roman" w:cs="Times New Roman" w:hint="eastAsia"/>
                <w:color w:val="000000"/>
                <w:szCs w:val="21"/>
              </w:rPr>
              <w:t>；电流：</w:t>
            </w:r>
            <w:r w:rsidRPr="00A16D42">
              <w:rPr>
                <w:rFonts w:ascii="Times New Roman" w:eastAsia="等线" w:hAnsi="Times New Roman" w:cs="Times New Roman"/>
                <w:color w:val="000000"/>
                <w:szCs w:val="21"/>
              </w:rPr>
              <w:t>16A</w:t>
            </w:r>
          </w:p>
        </w:tc>
        <w:tc>
          <w:tcPr>
            <w:tcW w:w="307" w:type="pct"/>
            <w:vMerge w:val="restart"/>
            <w:shd w:val="clear" w:color="auto" w:fill="auto"/>
            <w:noWrap/>
            <w:vAlign w:val="center"/>
            <w:hideMark/>
          </w:tcPr>
          <w:p w14:paraId="21049C60" w14:textId="77777777" w:rsidR="009A73A6" w:rsidRPr="00A16D42" w:rsidRDefault="009A73A6" w:rsidP="00E81056">
            <w:pPr>
              <w:jc w:val="cente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21</w:t>
            </w:r>
          </w:p>
        </w:tc>
        <w:tc>
          <w:tcPr>
            <w:tcW w:w="352" w:type="pct"/>
            <w:vMerge w:val="restart"/>
            <w:shd w:val="clear" w:color="auto" w:fill="auto"/>
            <w:noWrap/>
            <w:vAlign w:val="center"/>
            <w:hideMark/>
          </w:tcPr>
          <w:p w14:paraId="48EFDC80" w14:textId="77777777" w:rsidR="009A73A6" w:rsidRPr="00A16D42" w:rsidRDefault="009A73A6" w:rsidP="00E81056">
            <w:pPr>
              <w:jc w:val="center"/>
              <w:rPr>
                <w:rFonts w:ascii="方正仿宋_GBK" w:eastAsia="方正仿宋_GBK" w:hAnsi="等线" w:cs="宋体"/>
                <w:color w:val="000000"/>
                <w:szCs w:val="21"/>
              </w:rPr>
            </w:pPr>
            <w:proofErr w:type="gramStart"/>
            <w:r w:rsidRPr="00A16D42">
              <w:rPr>
                <w:rFonts w:ascii="方正仿宋_GBK" w:eastAsia="方正仿宋_GBK" w:hAnsi="等线" w:cs="宋体" w:hint="eastAsia"/>
                <w:color w:val="000000"/>
                <w:szCs w:val="21"/>
              </w:rPr>
              <w:t>个</w:t>
            </w:r>
            <w:proofErr w:type="gramEnd"/>
          </w:p>
        </w:tc>
        <w:tc>
          <w:tcPr>
            <w:tcW w:w="641" w:type="pct"/>
            <w:gridSpan w:val="3"/>
            <w:vMerge w:val="restart"/>
            <w:shd w:val="clear" w:color="auto" w:fill="auto"/>
            <w:noWrap/>
            <w:vAlign w:val="center"/>
          </w:tcPr>
          <w:p w14:paraId="34EAFB3C" w14:textId="77777777" w:rsidR="009A73A6" w:rsidRPr="00A16D42" w:rsidRDefault="009A73A6" w:rsidP="00E81056">
            <w:pPr>
              <w:jc w:val="center"/>
              <w:rPr>
                <w:rFonts w:ascii="Times New Roman" w:eastAsia="等线" w:hAnsi="Times New Roman" w:cs="Times New Roman"/>
                <w:color w:val="000000"/>
                <w:szCs w:val="21"/>
              </w:rPr>
            </w:pPr>
          </w:p>
        </w:tc>
        <w:tc>
          <w:tcPr>
            <w:tcW w:w="449" w:type="pct"/>
            <w:vMerge w:val="restart"/>
            <w:shd w:val="clear" w:color="auto" w:fill="auto"/>
            <w:noWrap/>
            <w:vAlign w:val="center"/>
          </w:tcPr>
          <w:p w14:paraId="35B4F361"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720C1415" w14:textId="77777777" w:rsidTr="009A73A6">
        <w:trPr>
          <w:trHeight w:val="285"/>
        </w:trPr>
        <w:tc>
          <w:tcPr>
            <w:tcW w:w="321" w:type="pct"/>
            <w:gridSpan w:val="2"/>
            <w:vMerge/>
            <w:vAlign w:val="center"/>
            <w:hideMark/>
          </w:tcPr>
          <w:p w14:paraId="14C9CBF5"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1CA230AD"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153218F1"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2</w:t>
            </w:r>
            <w:r w:rsidRPr="00A16D42">
              <w:rPr>
                <w:rFonts w:ascii="方正仿宋_GBK" w:eastAsia="方正仿宋_GBK" w:hAnsi="Times New Roman" w:cs="Times New Roman" w:hint="eastAsia"/>
                <w:color w:val="000000"/>
                <w:szCs w:val="21"/>
              </w:rPr>
              <w:t>、具体做法需满足施工图纸及相关技术规范的要求；</w:t>
            </w:r>
          </w:p>
        </w:tc>
        <w:tc>
          <w:tcPr>
            <w:tcW w:w="307" w:type="pct"/>
            <w:vMerge/>
            <w:vAlign w:val="center"/>
            <w:hideMark/>
          </w:tcPr>
          <w:p w14:paraId="3DF3A2F4"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46BF3678"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30996C8A"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08E5C6E6"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409A03CD" w14:textId="77777777" w:rsidTr="009A73A6">
        <w:trPr>
          <w:trHeight w:val="555"/>
        </w:trPr>
        <w:tc>
          <w:tcPr>
            <w:tcW w:w="321" w:type="pct"/>
            <w:gridSpan w:val="2"/>
            <w:vMerge/>
            <w:vAlign w:val="center"/>
            <w:hideMark/>
          </w:tcPr>
          <w:p w14:paraId="546B621D" w14:textId="77777777" w:rsidR="009A73A6" w:rsidRPr="00A16D42" w:rsidRDefault="009A73A6" w:rsidP="00E81056">
            <w:pPr>
              <w:jc w:val="left"/>
              <w:rPr>
                <w:rFonts w:ascii="Times New Roman" w:eastAsia="等线" w:hAnsi="Times New Roman" w:cs="Times New Roman"/>
                <w:b/>
                <w:bCs/>
                <w:color w:val="000000"/>
                <w:szCs w:val="21"/>
              </w:rPr>
            </w:pPr>
          </w:p>
        </w:tc>
        <w:tc>
          <w:tcPr>
            <w:tcW w:w="511" w:type="pct"/>
            <w:vMerge/>
            <w:vAlign w:val="center"/>
            <w:hideMark/>
          </w:tcPr>
          <w:p w14:paraId="369FCF5F" w14:textId="77777777" w:rsidR="009A73A6" w:rsidRPr="00A16D42" w:rsidRDefault="009A73A6" w:rsidP="00E81056">
            <w:pPr>
              <w:jc w:val="left"/>
              <w:rPr>
                <w:rFonts w:ascii="方正仿宋_GBK" w:eastAsia="方正仿宋_GBK" w:hAnsi="等线" w:cs="宋体"/>
                <w:color w:val="000000"/>
                <w:szCs w:val="21"/>
              </w:rPr>
            </w:pPr>
          </w:p>
        </w:tc>
        <w:tc>
          <w:tcPr>
            <w:tcW w:w="2419" w:type="pct"/>
            <w:shd w:val="clear" w:color="auto" w:fill="auto"/>
            <w:vAlign w:val="center"/>
            <w:hideMark/>
          </w:tcPr>
          <w:p w14:paraId="2BE34B60" w14:textId="77777777" w:rsidR="009A73A6" w:rsidRPr="00A16D42" w:rsidRDefault="009A73A6" w:rsidP="00E81056">
            <w:pPr>
              <w:rPr>
                <w:rFonts w:ascii="Times New Roman" w:eastAsia="等线" w:hAnsi="Times New Roman" w:cs="Times New Roman"/>
                <w:color w:val="000000"/>
                <w:szCs w:val="21"/>
              </w:rPr>
            </w:pPr>
            <w:r w:rsidRPr="00A16D42">
              <w:rPr>
                <w:rFonts w:ascii="Times New Roman" w:eastAsia="等线" w:hAnsi="Times New Roman" w:cs="Times New Roman"/>
                <w:color w:val="000000"/>
                <w:szCs w:val="21"/>
              </w:rPr>
              <w:t>3</w:t>
            </w:r>
            <w:r w:rsidRPr="00A16D42">
              <w:rPr>
                <w:rFonts w:ascii="方正仿宋_GBK" w:eastAsia="方正仿宋_GBK" w:hAnsi="Times New Roman" w:cs="Times New Roman" w:hint="eastAsia"/>
                <w:color w:val="000000"/>
                <w:szCs w:val="21"/>
              </w:rPr>
              <w:t>、此单价为</w:t>
            </w:r>
            <w:proofErr w:type="gramStart"/>
            <w:r w:rsidRPr="00A16D42">
              <w:rPr>
                <w:rFonts w:ascii="方正仿宋_GBK" w:eastAsia="方正仿宋_GBK" w:hAnsi="Times New Roman" w:cs="Times New Roman" w:hint="eastAsia"/>
                <w:color w:val="000000"/>
                <w:szCs w:val="21"/>
              </w:rPr>
              <w:t>全费用</w:t>
            </w:r>
            <w:proofErr w:type="gramEnd"/>
            <w:r w:rsidRPr="00A16D42">
              <w:rPr>
                <w:rFonts w:ascii="方正仿宋_GBK" w:eastAsia="方正仿宋_GBK" w:hAnsi="Times New Roman" w:cs="Times New Roman" w:hint="eastAsia"/>
                <w:color w:val="000000"/>
                <w:szCs w:val="21"/>
              </w:rPr>
              <w:t>综合单价，已包含人工费、材料费、机械费、措施费、管理费、利润、</w:t>
            </w:r>
            <w:proofErr w:type="gramStart"/>
            <w:r w:rsidRPr="00A16D42">
              <w:rPr>
                <w:rFonts w:ascii="方正仿宋_GBK" w:eastAsia="方正仿宋_GBK" w:hAnsi="Times New Roman" w:cs="Times New Roman" w:hint="eastAsia"/>
                <w:color w:val="000000"/>
                <w:szCs w:val="21"/>
              </w:rPr>
              <w:t>规</w:t>
            </w:r>
            <w:proofErr w:type="gramEnd"/>
            <w:r w:rsidRPr="00A16D42">
              <w:rPr>
                <w:rFonts w:ascii="方正仿宋_GBK" w:eastAsia="方正仿宋_GBK" w:hAnsi="Times New Roman" w:cs="Times New Roman" w:hint="eastAsia"/>
                <w:color w:val="000000"/>
                <w:szCs w:val="21"/>
              </w:rPr>
              <w:t>费、税金。</w:t>
            </w:r>
          </w:p>
        </w:tc>
        <w:tc>
          <w:tcPr>
            <w:tcW w:w="307" w:type="pct"/>
            <w:vMerge/>
            <w:vAlign w:val="center"/>
            <w:hideMark/>
          </w:tcPr>
          <w:p w14:paraId="49CF6FE0" w14:textId="77777777" w:rsidR="009A73A6" w:rsidRPr="00A16D42" w:rsidRDefault="009A73A6" w:rsidP="00E81056">
            <w:pPr>
              <w:jc w:val="left"/>
              <w:rPr>
                <w:rFonts w:ascii="Times New Roman" w:eastAsia="等线" w:hAnsi="Times New Roman" w:cs="Times New Roman"/>
                <w:color w:val="000000"/>
                <w:szCs w:val="21"/>
              </w:rPr>
            </w:pPr>
          </w:p>
        </w:tc>
        <w:tc>
          <w:tcPr>
            <w:tcW w:w="352" w:type="pct"/>
            <w:vMerge/>
            <w:vAlign w:val="center"/>
            <w:hideMark/>
          </w:tcPr>
          <w:p w14:paraId="3603C196" w14:textId="77777777" w:rsidR="009A73A6" w:rsidRPr="00A16D42" w:rsidRDefault="009A73A6" w:rsidP="00E81056">
            <w:pPr>
              <w:jc w:val="left"/>
              <w:rPr>
                <w:rFonts w:ascii="方正仿宋_GBK" w:eastAsia="方正仿宋_GBK" w:hAnsi="等线" w:cs="宋体"/>
                <w:color w:val="000000"/>
                <w:szCs w:val="21"/>
              </w:rPr>
            </w:pPr>
          </w:p>
        </w:tc>
        <w:tc>
          <w:tcPr>
            <w:tcW w:w="641" w:type="pct"/>
            <w:gridSpan w:val="3"/>
            <w:vMerge/>
            <w:vAlign w:val="center"/>
          </w:tcPr>
          <w:p w14:paraId="49266FD5" w14:textId="77777777" w:rsidR="009A73A6" w:rsidRPr="00A16D42" w:rsidRDefault="009A73A6" w:rsidP="00E81056">
            <w:pPr>
              <w:jc w:val="left"/>
              <w:rPr>
                <w:rFonts w:ascii="Times New Roman" w:eastAsia="等线" w:hAnsi="Times New Roman" w:cs="Times New Roman"/>
                <w:color w:val="000000"/>
                <w:szCs w:val="21"/>
              </w:rPr>
            </w:pPr>
          </w:p>
        </w:tc>
        <w:tc>
          <w:tcPr>
            <w:tcW w:w="449" w:type="pct"/>
            <w:vMerge/>
            <w:vAlign w:val="center"/>
          </w:tcPr>
          <w:p w14:paraId="629D1E23" w14:textId="77777777" w:rsidR="009A73A6" w:rsidRPr="00A16D42" w:rsidRDefault="009A73A6" w:rsidP="00E81056">
            <w:pPr>
              <w:jc w:val="left"/>
              <w:rPr>
                <w:rFonts w:ascii="Times New Roman" w:eastAsia="等线" w:hAnsi="Times New Roman" w:cs="Times New Roman"/>
                <w:color w:val="000000"/>
                <w:szCs w:val="21"/>
              </w:rPr>
            </w:pPr>
          </w:p>
        </w:tc>
      </w:tr>
      <w:tr w:rsidR="009A73A6" w:rsidRPr="00A16D42" w14:paraId="20D6C47C" w14:textId="77777777" w:rsidTr="009A73A6">
        <w:trPr>
          <w:trHeight w:val="300"/>
        </w:trPr>
        <w:tc>
          <w:tcPr>
            <w:tcW w:w="321" w:type="pct"/>
            <w:gridSpan w:val="2"/>
            <w:shd w:val="clear" w:color="000000" w:fill="FFFFFF"/>
            <w:noWrap/>
            <w:vAlign w:val="center"/>
            <w:hideMark/>
          </w:tcPr>
          <w:p w14:paraId="6F909634" w14:textId="77777777" w:rsidR="009A73A6" w:rsidRPr="00A16D42" w:rsidRDefault="009A73A6" w:rsidP="00E81056">
            <w:pPr>
              <w:jc w:val="center"/>
              <w:rPr>
                <w:rFonts w:ascii="Times New Roman" w:eastAsia="等线" w:hAnsi="Times New Roman" w:cs="Times New Roman"/>
                <w:b/>
                <w:bCs/>
                <w:color w:val="000000"/>
                <w:szCs w:val="21"/>
              </w:rPr>
            </w:pPr>
            <w:r w:rsidRPr="00A16D42">
              <w:rPr>
                <w:rFonts w:ascii="Times New Roman" w:eastAsia="等线" w:hAnsi="Times New Roman" w:cs="Times New Roman"/>
                <w:b/>
                <w:bCs/>
                <w:color w:val="000000"/>
                <w:szCs w:val="21"/>
              </w:rPr>
              <w:t>5</w:t>
            </w:r>
          </w:p>
        </w:tc>
        <w:tc>
          <w:tcPr>
            <w:tcW w:w="511" w:type="pct"/>
            <w:shd w:val="clear" w:color="auto" w:fill="auto"/>
            <w:noWrap/>
            <w:vAlign w:val="center"/>
            <w:hideMark/>
          </w:tcPr>
          <w:p w14:paraId="18DF34B7"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合计：</w:t>
            </w:r>
          </w:p>
        </w:tc>
        <w:tc>
          <w:tcPr>
            <w:tcW w:w="2419" w:type="pct"/>
            <w:shd w:val="clear" w:color="auto" w:fill="auto"/>
            <w:noWrap/>
            <w:vAlign w:val="center"/>
          </w:tcPr>
          <w:p w14:paraId="45F612A4" w14:textId="77777777" w:rsidR="009A73A6" w:rsidRPr="00A16D42" w:rsidRDefault="009A73A6" w:rsidP="00E81056">
            <w:pPr>
              <w:jc w:val="center"/>
              <w:rPr>
                <w:rFonts w:ascii="Times New Roman" w:eastAsia="等线" w:hAnsi="Times New Roman" w:cs="Times New Roman"/>
                <w:color w:val="000000"/>
                <w:szCs w:val="21"/>
              </w:rPr>
            </w:pPr>
          </w:p>
        </w:tc>
        <w:tc>
          <w:tcPr>
            <w:tcW w:w="307" w:type="pct"/>
            <w:shd w:val="clear" w:color="auto" w:fill="auto"/>
            <w:noWrap/>
            <w:vAlign w:val="center"/>
          </w:tcPr>
          <w:p w14:paraId="0C360655" w14:textId="77777777" w:rsidR="009A73A6" w:rsidRPr="00A16D42" w:rsidRDefault="009A73A6" w:rsidP="00E81056">
            <w:pPr>
              <w:jc w:val="center"/>
              <w:rPr>
                <w:rFonts w:ascii="Times New Roman" w:eastAsia="等线" w:hAnsi="Times New Roman" w:cs="Times New Roman"/>
                <w:color w:val="000000"/>
                <w:szCs w:val="21"/>
              </w:rPr>
            </w:pPr>
          </w:p>
        </w:tc>
        <w:tc>
          <w:tcPr>
            <w:tcW w:w="352" w:type="pct"/>
            <w:shd w:val="clear" w:color="auto" w:fill="auto"/>
            <w:noWrap/>
            <w:vAlign w:val="center"/>
          </w:tcPr>
          <w:p w14:paraId="0F9D9BCF" w14:textId="77777777" w:rsidR="009A73A6" w:rsidRPr="00A16D42" w:rsidRDefault="009A73A6" w:rsidP="00E81056">
            <w:pPr>
              <w:jc w:val="center"/>
              <w:rPr>
                <w:rFonts w:ascii="Times New Roman" w:eastAsia="等线" w:hAnsi="Times New Roman" w:cs="Times New Roman"/>
                <w:color w:val="000000"/>
                <w:szCs w:val="21"/>
              </w:rPr>
            </w:pPr>
          </w:p>
        </w:tc>
        <w:tc>
          <w:tcPr>
            <w:tcW w:w="641" w:type="pct"/>
            <w:gridSpan w:val="3"/>
            <w:shd w:val="clear" w:color="auto" w:fill="auto"/>
            <w:noWrap/>
            <w:vAlign w:val="center"/>
          </w:tcPr>
          <w:p w14:paraId="2C6F1F21" w14:textId="77777777" w:rsidR="009A73A6" w:rsidRPr="00A16D42" w:rsidRDefault="009A73A6" w:rsidP="00E81056">
            <w:pPr>
              <w:jc w:val="center"/>
              <w:rPr>
                <w:rFonts w:ascii="Times New Roman" w:eastAsia="等线" w:hAnsi="Times New Roman" w:cs="Times New Roman"/>
                <w:color w:val="000000"/>
                <w:szCs w:val="21"/>
              </w:rPr>
            </w:pPr>
          </w:p>
        </w:tc>
        <w:tc>
          <w:tcPr>
            <w:tcW w:w="449" w:type="pct"/>
            <w:shd w:val="clear" w:color="auto" w:fill="auto"/>
            <w:noWrap/>
            <w:vAlign w:val="center"/>
            <w:hideMark/>
          </w:tcPr>
          <w:p w14:paraId="3E0A010A" w14:textId="77777777" w:rsidR="009A73A6" w:rsidRPr="00A16D42" w:rsidRDefault="009A73A6" w:rsidP="00E81056">
            <w:pPr>
              <w:jc w:val="center"/>
              <w:rPr>
                <w:rFonts w:ascii="Times New Roman" w:eastAsia="等线" w:hAnsi="Times New Roman" w:cs="Times New Roman"/>
                <w:color w:val="000000"/>
                <w:szCs w:val="21"/>
              </w:rPr>
            </w:pPr>
          </w:p>
        </w:tc>
      </w:tr>
      <w:tr w:rsidR="009A73A6" w:rsidRPr="00A16D42" w14:paraId="761286F1" w14:textId="77777777" w:rsidTr="009A73A6">
        <w:trPr>
          <w:trHeight w:val="300"/>
        </w:trPr>
        <w:tc>
          <w:tcPr>
            <w:tcW w:w="3251" w:type="pct"/>
            <w:gridSpan w:val="4"/>
            <w:shd w:val="clear" w:color="000000" w:fill="FFFFFF"/>
            <w:noWrap/>
            <w:vAlign w:val="center"/>
          </w:tcPr>
          <w:p w14:paraId="6A3C9971" w14:textId="77777777" w:rsidR="009A73A6" w:rsidRPr="00A16D42" w:rsidRDefault="009A73A6" w:rsidP="00E81056">
            <w:pPr>
              <w:jc w:val="center"/>
              <w:rPr>
                <w:rFonts w:ascii="方正仿宋_GBK" w:eastAsia="方正仿宋_GBK" w:hAnsi="等线" w:cs="宋体"/>
                <w:b/>
                <w:bCs/>
                <w:color w:val="000000"/>
                <w:szCs w:val="21"/>
              </w:rPr>
            </w:pPr>
            <w:r w:rsidRPr="00A16D42">
              <w:rPr>
                <w:rFonts w:ascii="方正仿宋_GBK" w:eastAsia="方正仿宋_GBK" w:hAnsi="等线" w:cs="宋体" w:hint="eastAsia"/>
                <w:b/>
                <w:bCs/>
                <w:color w:val="000000"/>
                <w:szCs w:val="21"/>
              </w:rPr>
              <w:t>总计：</w:t>
            </w:r>
          </w:p>
        </w:tc>
        <w:tc>
          <w:tcPr>
            <w:tcW w:w="307" w:type="pct"/>
            <w:shd w:val="clear" w:color="auto" w:fill="auto"/>
            <w:noWrap/>
            <w:vAlign w:val="center"/>
          </w:tcPr>
          <w:p w14:paraId="31D7806F" w14:textId="77777777" w:rsidR="009A73A6" w:rsidRPr="00A16D42" w:rsidRDefault="009A73A6" w:rsidP="00E81056">
            <w:pPr>
              <w:jc w:val="center"/>
              <w:rPr>
                <w:rFonts w:ascii="Times New Roman" w:eastAsia="等线" w:hAnsi="Times New Roman" w:cs="Times New Roman"/>
                <w:color w:val="000000"/>
                <w:szCs w:val="21"/>
              </w:rPr>
            </w:pPr>
          </w:p>
        </w:tc>
        <w:tc>
          <w:tcPr>
            <w:tcW w:w="352" w:type="pct"/>
            <w:shd w:val="clear" w:color="auto" w:fill="auto"/>
            <w:noWrap/>
            <w:vAlign w:val="center"/>
          </w:tcPr>
          <w:p w14:paraId="3366E9E2" w14:textId="77777777" w:rsidR="009A73A6" w:rsidRPr="00A16D42" w:rsidRDefault="009A73A6" w:rsidP="00E81056">
            <w:pPr>
              <w:jc w:val="center"/>
              <w:rPr>
                <w:rFonts w:ascii="Times New Roman" w:eastAsia="等线" w:hAnsi="Times New Roman" w:cs="Times New Roman"/>
                <w:color w:val="000000"/>
                <w:szCs w:val="21"/>
              </w:rPr>
            </w:pPr>
          </w:p>
        </w:tc>
        <w:tc>
          <w:tcPr>
            <w:tcW w:w="641" w:type="pct"/>
            <w:gridSpan w:val="3"/>
            <w:shd w:val="clear" w:color="auto" w:fill="auto"/>
            <w:noWrap/>
            <w:vAlign w:val="center"/>
          </w:tcPr>
          <w:p w14:paraId="0E27487D" w14:textId="77777777" w:rsidR="009A73A6" w:rsidRPr="00A16D42" w:rsidRDefault="009A73A6" w:rsidP="00E81056">
            <w:pPr>
              <w:jc w:val="center"/>
              <w:rPr>
                <w:rFonts w:ascii="Times New Roman" w:eastAsia="等线" w:hAnsi="Times New Roman" w:cs="Times New Roman"/>
                <w:color w:val="000000"/>
                <w:szCs w:val="21"/>
              </w:rPr>
            </w:pPr>
          </w:p>
        </w:tc>
        <w:tc>
          <w:tcPr>
            <w:tcW w:w="449" w:type="pct"/>
            <w:shd w:val="clear" w:color="auto" w:fill="auto"/>
            <w:noWrap/>
            <w:vAlign w:val="center"/>
          </w:tcPr>
          <w:p w14:paraId="14149E88" w14:textId="77777777" w:rsidR="009A73A6" w:rsidRPr="00A16D42" w:rsidRDefault="009A73A6" w:rsidP="00E81056">
            <w:pPr>
              <w:jc w:val="center"/>
              <w:rPr>
                <w:rFonts w:ascii="Times New Roman" w:eastAsia="等线" w:hAnsi="Times New Roman" w:cs="Times New Roman"/>
                <w:color w:val="000000"/>
                <w:szCs w:val="21"/>
              </w:rPr>
            </w:pPr>
          </w:p>
        </w:tc>
      </w:tr>
    </w:tbl>
    <w:p w14:paraId="4DD7FE49" w14:textId="77777777" w:rsidR="003F20A6" w:rsidRPr="00E47041"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284546F9" w:rsidR="00CB3F43" w:rsidRPr="0094229F" w:rsidRDefault="00CB3F43" w:rsidP="002B72DD">
      <w:pPr>
        <w:pStyle w:val="af2"/>
        <w:numPr>
          <w:ilvl w:val="0"/>
          <w:numId w:val="7"/>
        </w:numPr>
        <w:spacing w:after="0" w:line="500" w:lineRule="exact"/>
        <w:ind w:firstLineChars="0"/>
        <w:rPr>
          <w:rFonts w:ascii="仿宋" w:eastAsia="仿宋" w:hAnsi="仿宋"/>
          <w:sz w:val="24"/>
          <w:szCs w:val="24"/>
        </w:rPr>
      </w:pPr>
      <w:r w:rsidRPr="0094229F">
        <w:rPr>
          <w:rFonts w:ascii="仿宋" w:eastAsia="仿宋" w:hAnsi="仿宋" w:hint="eastAsia"/>
          <w:sz w:val="24"/>
          <w:szCs w:val="24"/>
        </w:rPr>
        <w:t>项目施工方案</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992C80" w14:textId="77777777" w:rsidR="001003A5" w:rsidRDefault="001003A5" w:rsidP="00916532">
      <w:pPr>
        <w:spacing w:after="0" w:line="240" w:lineRule="auto"/>
      </w:pPr>
      <w:r>
        <w:separator/>
      </w:r>
    </w:p>
  </w:endnote>
  <w:endnote w:type="continuationSeparator" w:id="0">
    <w:p w14:paraId="69DEDC61" w14:textId="77777777" w:rsidR="001003A5" w:rsidRDefault="001003A5"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仿宋_GBK">
    <w:altName w:val="Arial Unicode MS"/>
    <w:charset w:val="86"/>
    <w:family w:val="script"/>
    <w:pitch w:val="fixed"/>
    <w:sig w:usb0="00000000"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1561E9" w:rsidRDefault="001561E9"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2D710A">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D710A">
              <w:rPr>
                <w:b/>
                <w:bCs/>
                <w:noProof/>
              </w:rPr>
              <w:t>16</w:t>
            </w:r>
            <w:r>
              <w:rPr>
                <w:b/>
                <w:bCs/>
                <w:sz w:val="24"/>
                <w:szCs w:val="24"/>
              </w:rPr>
              <w:fldChar w:fldCharType="end"/>
            </w:r>
            <w:r>
              <w:rPr>
                <w:b/>
                <w:bCs/>
                <w:sz w:val="24"/>
                <w:szCs w:val="24"/>
              </w:rPr>
              <w:t xml:space="preserve">        </w:t>
            </w:r>
          </w:p>
          <w:p w14:paraId="63A28357" w14:textId="77777777" w:rsidR="001561E9" w:rsidRDefault="001003A5"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778A57" w14:textId="77777777" w:rsidR="001003A5" w:rsidRDefault="001003A5" w:rsidP="00916532">
      <w:pPr>
        <w:spacing w:after="0" w:line="240" w:lineRule="auto"/>
      </w:pPr>
      <w:r>
        <w:separator/>
      </w:r>
    </w:p>
  </w:footnote>
  <w:footnote w:type="continuationSeparator" w:id="0">
    <w:p w14:paraId="6CB8DD54" w14:textId="77777777" w:rsidR="001003A5" w:rsidRDefault="001003A5"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F125A" w:rsidRPr="00B25B87" w:rsidRDefault="00B25B87"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C66E1E" w:rsidRPr="00B25B87" w:rsidRDefault="00B25B87"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1561E9" w:rsidRDefault="001561E9"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C66E1E" w:rsidRDefault="00B25B87"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C035B5" w:rsidRDefault="00B25B87"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C66E1E" w:rsidRDefault="00B25B87"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569E1"/>
    <w:rsid w:val="000569FD"/>
    <w:rsid w:val="00074B20"/>
    <w:rsid w:val="000819EB"/>
    <w:rsid w:val="00082572"/>
    <w:rsid w:val="000934D4"/>
    <w:rsid w:val="000C3E2B"/>
    <w:rsid w:val="000F20F2"/>
    <w:rsid w:val="000F4F45"/>
    <w:rsid w:val="000F7CB1"/>
    <w:rsid w:val="001003A5"/>
    <w:rsid w:val="001037BF"/>
    <w:rsid w:val="00116BA0"/>
    <w:rsid w:val="0013118F"/>
    <w:rsid w:val="00144C33"/>
    <w:rsid w:val="00151959"/>
    <w:rsid w:val="0015433A"/>
    <w:rsid w:val="00155A45"/>
    <w:rsid w:val="001561E9"/>
    <w:rsid w:val="00166B64"/>
    <w:rsid w:val="00176CD4"/>
    <w:rsid w:val="001772BC"/>
    <w:rsid w:val="00182C6E"/>
    <w:rsid w:val="0018526F"/>
    <w:rsid w:val="00187591"/>
    <w:rsid w:val="001A5B43"/>
    <w:rsid w:val="001B719E"/>
    <w:rsid w:val="001C3A3E"/>
    <w:rsid w:val="001C6943"/>
    <w:rsid w:val="001D1B5E"/>
    <w:rsid w:val="001D2920"/>
    <w:rsid w:val="001D708A"/>
    <w:rsid w:val="001E3520"/>
    <w:rsid w:val="001E54F6"/>
    <w:rsid w:val="00235C32"/>
    <w:rsid w:val="00244E90"/>
    <w:rsid w:val="00264A08"/>
    <w:rsid w:val="002657F7"/>
    <w:rsid w:val="00267B5A"/>
    <w:rsid w:val="002741ED"/>
    <w:rsid w:val="00274EB3"/>
    <w:rsid w:val="0027706D"/>
    <w:rsid w:val="002772BB"/>
    <w:rsid w:val="00287B4F"/>
    <w:rsid w:val="00296E88"/>
    <w:rsid w:val="002A0474"/>
    <w:rsid w:val="002A633A"/>
    <w:rsid w:val="002B72DD"/>
    <w:rsid w:val="002C2C3D"/>
    <w:rsid w:val="002C4297"/>
    <w:rsid w:val="002D710A"/>
    <w:rsid w:val="00307D2E"/>
    <w:rsid w:val="00320C30"/>
    <w:rsid w:val="00334E6F"/>
    <w:rsid w:val="003570A0"/>
    <w:rsid w:val="00392401"/>
    <w:rsid w:val="003B62A0"/>
    <w:rsid w:val="003B7C42"/>
    <w:rsid w:val="003C60EF"/>
    <w:rsid w:val="003D0DD3"/>
    <w:rsid w:val="003E2C66"/>
    <w:rsid w:val="003E6439"/>
    <w:rsid w:val="003F20A6"/>
    <w:rsid w:val="003F78CB"/>
    <w:rsid w:val="00404FA2"/>
    <w:rsid w:val="004242F4"/>
    <w:rsid w:val="0043243C"/>
    <w:rsid w:val="004359DC"/>
    <w:rsid w:val="00441955"/>
    <w:rsid w:val="00447890"/>
    <w:rsid w:val="004B66B1"/>
    <w:rsid w:val="004D66E2"/>
    <w:rsid w:val="004E1C43"/>
    <w:rsid w:val="004E7941"/>
    <w:rsid w:val="004F6AE0"/>
    <w:rsid w:val="00502F52"/>
    <w:rsid w:val="0052786B"/>
    <w:rsid w:val="00582530"/>
    <w:rsid w:val="00590957"/>
    <w:rsid w:val="005914DC"/>
    <w:rsid w:val="0059323B"/>
    <w:rsid w:val="005A27F8"/>
    <w:rsid w:val="005A5A4D"/>
    <w:rsid w:val="005C24EC"/>
    <w:rsid w:val="005D0C0C"/>
    <w:rsid w:val="005F125A"/>
    <w:rsid w:val="005F1FC8"/>
    <w:rsid w:val="005F35BA"/>
    <w:rsid w:val="00630374"/>
    <w:rsid w:val="00654C06"/>
    <w:rsid w:val="0069669C"/>
    <w:rsid w:val="006D2FCE"/>
    <w:rsid w:val="006D62D7"/>
    <w:rsid w:val="006E4D8C"/>
    <w:rsid w:val="006F3C71"/>
    <w:rsid w:val="006F5FBA"/>
    <w:rsid w:val="007419FE"/>
    <w:rsid w:val="007519B4"/>
    <w:rsid w:val="00754818"/>
    <w:rsid w:val="007658AB"/>
    <w:rsid w:val="007A147C"/>
    <w:rsid w:val="007B0F09"/>
    <w:rsid w:val="007B2319"/>
    <w:rsid w:val="007D7398"/>
    <w:rsid w:val="00820908"/>
    <w:rsid w:val="00820F76"/>
    <w:rsid w:val="008219CC"/>
    <w:rsid w:val="00865B30"/>
    <w:rsid w:val="00874219"/>
    <w:rsid w:val="0087518C"/>
    <w:rsid w:val="0088733C"/>
    <w:rsid w:val="008902DC"/>
    <w:rsid w:val="00894764"/>
    <w:rsid w:val="008A61BE"/>
    <w:rsid w:val="008F75B7"/>
    <w:rsid w:val="009111F5"/>
    <w:rsid w:val="009123D7"/>
    <w:rsid w:val="00916532"/>
    <w:rsid w:val="009213CC"/>
    <w:rsid w:val="00923C7E"/>
    <w:rsid w:val="00926862"/>
    <w:rsid w:val="00936704"/>
    <w:rsid w:val="0094170D"/>
    <w:rsid w:val="0094229F"/>
    <w:rsid w:val="00942F72"/>
    <w:rsid w:val="00944D1B"/>
    <w:rsid w:val="00955004"/>
    <w:rsid w:val="009606BC"/>
    <w:rsid w:val="00967E57"/>
    <w:rsid w:val="00985F37"/>
    <w:rsid w:val="00991974"/>
    <w:rsid w:val="00994E59"/>
    <w:rsid w:val="00995E8D"/>
    <w:rsid w:val="009A5147"/>
    <w:rsid w:val="009A73A6"/>
    <w:rsid w:val="009B7DAD"/>
    <w:rsid w:val="009D6C32"/>
    <w:rsid w:val="009E2105"/>
    <w:rsid w:val="009E4D29"/>
    <w:rsid w:val="009E58FF"/>
    <w:rsid w:val="009F0B36"/>
    <w:rsid w:val="00A148CE"/>
    <w:rsid w:val="00A16A87"/>
    <w:rsid w:val="00A24465"/>
    <w:rsid w:val="00A3058D"/>
    <w:rsid w:val="00A40610"/>
    <w:rsid w:val="00A4220E"/>
    <w:rsid w:val="00A44A63"/>
    <w:rsid w:val="00A45704"/>
    <w:rsid w:val="00A64A5B"/>
    <w:rsid w:val="00A66800"/>
    <w:rsid w:val="00A71AA4"/>
    <w:rsid w:val="00AC1ECD"/>
    <w:rsid w:val="00AC1FE8"/>
    <w:rsid w:val="00AD29A3"/>
    <w:rsid w:val="00AD4EC0"/>
    <w:rsid w:val="00AE654A"/>
    <w:rsid w:val="00AF3C2A"/>
    <w:rsid w:val="00B0527F"/>
    <w:rsid w:val="00B14C37"/>
    <w:rsid w:val="00B15361"/>
    <w:rsid w:val="00B25B87"/>
    <w:rsid w:val="00B3505B"/>
    <w:rsid w:val="00B46267"/>
    <w:rsid w:val="00B51EE9"/>
    <w:rsid w:val="00B54440"/>
    <w:rsid w:val="00B554E7"/>
    <w:rsid w:val="00B556FC"/>
    <w:rsid w:val="00B63797"/>
    <w:rsid w:val="00B7278F"/>
    <w:rsid w:val="00B83714"/>
    <w:rsid w:val="00B94039"/>
    <w:rsid w:val="00BD49FB"/>
    <w:rsid w:val="00BD51D2"/>
    <w:rsid w:val="00BD7232"/>
    <w:rsid w:val="00BE1229"/>
    <w:rsid w:val="00BE1921"/>
    <w:rsid w:val="00C035B5"/>
    <w:rsid w:val="00C131BA"/>
    <w:rsid w:val="00C30877"/>
    <w:rsid w:val="00C4039E"/>
    <w:rsid w:val="00C66E1E"/>
    <w:rsid w:val="00C676BA"/>
    <w:rsid w:val="00C73701"/>
    <w:rsid w:val="00C74526"/>
    <w:rsid w:val="00C81AB4"/>
    <w:rsid w:val="00C84469"/>
    <w:rsid w:val="00C857BF"/>
    <w:rsid w:val="00C8752F"/>
    <w:rsid w:val="00CA25CB"/>
    <w:rsid w:val="00CA6CB6"/>
    <w:rsid w:val="00CA786D"/>
    <w:rsid w:val="00CB3F43"/>
    <w:rsid w:val="00CB73CD"/>
    <w:rsid w:val="00CC2F53"/>
    <w:rsid w:val="00CF2B68"/>
    <w:rsid w:val="00D12B50"/>
    <w:rsid w:val="00D2102C"/>
    <w:rsid w:val="00D260D0"/>
    <w:rsid w:val="00D36D52"/>
    <w:rsid w:val="00D51516"/>
    <w:rsid w:val="00D56DEA"/>
    <w:rsid w:val="00D60F0E"/>
    <w:rsid w:val="00D95E73"/>
    <w:rsid w:val="00DC4BC0"/>
    <w:rsid w:val="00DC617F"/>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C5758"/>
    <w:rsid w:val="00ED2437"/>
    <w:rsid w:val="00EE3803"/>
    <w:rsid w:val="00EE616F"/>
    <w:rsid w:val="00F0149B"/>
    <w:rsid w:val="00F21640"/>
    <w:rsid w:val="00F46DD1"/>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uiPriority w:val="99"/>
    <w:unhideWhenUsed/>
    <w:rsid w:val="00A66800"/>
    <w:pPr>
      <w:spacing w:before="100" w:beforeAutospacing="1" w:after="100" w:afterAutospacing="1" w:line="240" w:lineRule="auto"/>
      <w:jc w:val="left"/>
    </w:pPr>
    <w:rPr>
      <w:rFonts w:ascii="宋体" w:eastAsia="宋体" w:hAnsi="宋体" w:cs="宋体"/>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 w:type="paragraph" w:styleId="af8">
    <w:name w:val="Normal (Web)"/>
    <w:basedOn w:val="a"/>
    <w:uiPriority w:val="99"/>
    <w:unhideWhenUsed/>
    <w:rsid w:val="00A66800"/>
    <w:pPr>
      <w:spacing w:before="100" w:beforeAutospacing="1" w:after="100" w:afterAutospacing="1" w:line="240" w:lineRule="auto"/>
      <w:jc w:val="left"/>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EC64A-FB8E-4D1B-9A2A-818F25DA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17</Pages>
  <Words>1224</Words>
  <Characters>6983</Characters>
  <Application>Microsoft Office Word</Application>
  <DocSecurity>0</DocSecurity>
  <Lines>58</Lines>
  <Paragraphs>16</Paragraphs>
  <ScaleCrop>false</ScaleCrop>
  <Company/>
  <LinksUpToDate>false</LinksUpToDate>
  <CharactersWithSpaces>8191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70</cp:revision>
  <cp:lastPrinted>2025-04-08T01:11:00Z</cp:lastPrinted>
  <dcterms:created xsi:type="dcterms:W3CDTF">2020-04-22T10:27:00Z</dcterms:created>
  <dcterms:modified xsi:type="dcterms:W3CDTF">2025-04-08T01:37:00Z</dcterms:modified>
</cp:coreProperties>
</file>