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176D6C82" w:rsidR="00894764" w:rsidRDefault="000E40F7" w:rsidP="00894764">
      <w:pPr>
        <w:spacing w:line="240" w:lineRule="auto"/>
        <w:jc w:val="center"/>
        <w:rPr>
          <w:rFonts w:ascii="仿宋" w:eastAsia="仿宋" w:hAnsi="仿宋"/>
          <w:b/>
          <w:color w:val="000000" w:themeColor="text1"/>
          <w:sz w:val="40"/>
          <w:szCs w:val="40"/>
        </w:rPr>
      </w:pPr>
      <w:r w:rsidRPr="000E40F7">
        <w:rPr>
          <w:rFonts w:ascii="仿宋" w:eastAsia="仿宋" w:hAnsi="仿宋" w:hint="eastAsia"/>
          <w:b/>
          <w:noProof/>
          <w:color w:val="000000" w:themeColor="text1"/>
          <w:sz w:val="40"/>
          <w:szCs w:val="40"/>
        </w:rPr>
        <w:t>2025年学生行李搬迁服务采购项目</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2C4F097D" w:rsidR="00894764" w:rsidRPr="00312C47"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312C47">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0E40F7" w:rsidRPr="000E40F7">
        <w:rPr>
          <w:rFonts w:ascii="Times New Roman" w:eastAsia="仿宋" w:hAnsi="Times New Roman" w:cs="Times New Roman"/>
          <w:b/>
          <w:color w:val="000000" w:themeColor="text1"/>
          <w:sz w:val="28"/>
          <w:szCs w:val="32"/>
          <w:shd w:val="clear" w:color="auto" w:fill="FFFFFF" w:themeFill="background1"/>
        </w:rPr>
        <w:t>IFS-2025035</w:t>
      </w:r>
    </w:p>
    <w:p w14:paraId="33A1A111" w14:textId="46ADEE2B"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312C47">
        <w:rPr>
          <w:rFonts w:ascii="Times New Roman" w:eastAsia="仿宋" w:hint="eastAsia"/>
          <w:b/>
          <w:color w:val="000000" w:themeColor="text1"/>
          <w:sz w:val="28"/>
          <w:szCs w:val="32"/>
          <w:shd w:val="clear" w:color="auto" w:fill="FFFFFF" w:themeFill="background1"/>
        </w:rPr>
        <w:t>项</w:t>
      </w:r>
      <w:r w:rsidRPr="000E40F7">
        <w:rPr>
          <w:rFonts w:ascii="Times New Roman" w:eastAsia="仿宋" w:hint="eastAsia"/>
          <w:b/>
          <w:color w:val="000000" w:themeColor="text1"/>
          <w:sz w:val="28"/>
          <w:szCs w:val="32"/>
          <w:shd w:val="clear" w:color="auto" w:fill="FFFFFF" w:themeFill="background1"/>
        </w:rPr>
        <w:t>目名称</w:t>
      </w:r>
      <w:bookmarkEnd w:id="46"/>
      <w:bookmarkEnd w:id="47"/>
      <w:bookmarkEnd w:id="48"/>
      <w:r w:rsidRPr="000E40F7">
        <w:rPr>
          <w:rFonts w:ascii="Times New Roman" w:eastAsia="仿宋" w:hint="eastAsia"/>
          <w:b/>
          <w:color w:val="000000" w:themeColor="text1"/>
          <w:sz w:val="28"/>
          <w:szCs w:val="32"/>
          <w:shd w:val="clear" w:color="auto" w:fill="FFFFFF" w:themeFill="background1"/>
        </w:rPr>
        <w:t>：</w:t>
      </w:r>
      <w:r w:rsidR="000E40F7" w:rsidRPr="000E40F7">
        <w:rPr>
          <w:rFonts w:ascii="Times New Roman" w:eastAsia="仿宋" w:hint="eastAsia"/>
          <w:b/>
          <w:color w:val="000000" w:themeColor="text1"/>
          <w:sz w:val="28"/>
          <w:szCs w:val="32"/>
          <w:shd w:val="clear" w:color="auto" w:fill="FFFFFF" w:themeFill="background1"/>
        </w:rPr>
        <w:t>2025</w:t>
      </w:r>
      <w:r w:rsidR="000E40F7" w:rsidRPr="000E40F7">
        <w:rPr>
          <w:rFonts w:ascii="Times New Roman" w:eastAsia="仿宋" w:hint="eastAsia"/>
          <w:b/>
          <w:color w:val="000000" w:themeColor="text1"/>
          <w:sz w:val="28"/>
          <w:szCs w:val="32"/>
          <w:shd w:val="clear" w:color="auto" w:fill="FFFFFF" w:themeFill="background1"/>
        </w:rPr>
        <w:t>年学生行李搬迁服务采购项目</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438F9128"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CE2C4B" w:rsidRPr="00CE2C4B">
        <w:rPr>
          <w:rFonts w:ascii="仿宋" w:eastAsia="仿宋" w:hAnsi="仿宋" w:hint="eastAsia"/>
          <w:color w:val="000000" w:themeColor="text1"/>
          <w:sz w:val="24"/>
          <w:szCs w:val="24"/>
        </w:rPr>
        <w:t>2025年学生行李搬迁服务采购项目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3F11691A" w:rsidR="00916532" w:rsidRPr="00E54DE2" w:rsidRDefault="00A64A5B" w:rsidP="00CE2C4B">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CE2C4B" w:rsidRPr="00CE2C4B">
        <w:rPr>
          <w:rFonts w:ascii="仿宋" w:eastAsia="仿宋" w:hAnsi="仿宋"/>
          <w:color w:val="000000" w:themeColor="text1"/>
          <w:sz w:val="24"/>
          <w:szCs w:val="24"/>
        </w:rPr>
        <w:t>IFS-2025035</w:t>
      </w:r>
    </w:p>
    <w:p w14:paraId="4C996A8A" w14:textId="175597D5" w:rsidR="000F4F45" w:rsidRPr="00E54DE2" w:rsidRDefault="00A64A5B" w:rsidP="00CE2C4B">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CE2C4B" w:rsidRPr="00CE2C4B">
        <w:rPr>
          <w:rFonts w:ascii="仿宋" w:eastAsia="仿宋" w:hAnsi="仿宋" w:hint="eastAsia"/>
          <w:color w:val="000000" w:themeColor="text1"/>
          <w:sz w:val="24"/>
          <w:szCs w:val="24"/>
        </w:rPr>
        <w:t>2025年学生行李搬迁服务采购项目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34BAB12B" w:rsidR="00C30877" w:rsidRPr="0015694C" w:rsidRDefault="00CE2C4B" w:rsidP="00102688">
      <w:pPr>
        <w:pStyle w:val="af2"/>
        <w:numPr>
          <w:ilvl w:val="0"/>
          <w:numId w:val="5"/>
        </w:numPr>
        <w:spacing w:after="0" w:line="460" w:lineRule="exact"/>
        <w:ind w:firstLineChars="0"/>
        <w:rPr>
          <w:rFonts w:ascii="仿宋" w:eastAsia="仿宋" w:hAnsi="仿宋"/>
          <w:sz w:val="24"/>
          <w:szCs w:val="24"/>
        </w:rPr>
      </w:pPr>
      <w:r>
        <w:rPr>
          <w:rFonts w:ascii="仿宋" w:eastAsia="仿宋" w:hAnsi="仿宋" w:hint="eastAsia"/>
          <w:color w:val="000000" w:themeColor="text1"/>
          <w:sz w:val="24"/>
          <w:szCs w:val="24"/>
        </w:rPr>
        <w:t>参与人应具有货物搬运装卸能力，具有合法有效的营业执照</w:t>
      </w:r>
      <w:r w:rsidR="00C30877" w:rsidRPr="0015694C">
        <w:rPr>
          <w:rFonts w:ascii="仿宋" w:eastAsia="仿宋" w:hAnsi="仿宋" w:hint="eastAsia"/>
          <w:sz w:val="24"/>
          <w:szCs w:val="24"/>
        </w:rPr>
        <w:t>。</w:t>
      </w:r>
    </w:p>
    <w:p w14:paraId="79274468" w14:textId="60ABEB29"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CC2F53">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E541C4"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lastRenderedPageBreak/>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Pr="00A15175">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p>
    <w:p w14:paraId="60DD0250" w14:textId="23A2189B" w:rsidR="00E541C4" w:rsidRPr="00272E70" w:rsidRDefault="00E541C4" w:rsidP="00E541C4">
      <w:pPr>
        <w:widowControl w:val="0"/>
        <w:numPr>
          <w:ilvl w:val="1"/>
          <w:numId w:val="1"/>
        </w:numPr>
        <w:spacing w:after="0" w:line="500" w:lineRule="exact"/>
        <w:rPr>
          <w:rFonts w:ascii="仿宋" w:eastAsia="仿宋" w:hAnsi="仿宋"/>
          <w:sz w:val="24"/>
          <w:szCs w:val="24"/>
          <w:shd w:val="clear" w:color="auto" w:fill="FFFFFF"/>
        </w:rPr>
      </w:pPr>
      <w:r w:rsidRPr="00272E70">
        <w:rPr>
          <w:rFonts w:ascii="仿宋" w:eastAsia="仿宋" w:hAnsi="仿宋" w:hint="eastAsia"/>
          <w:sz w:val="24"/>
          <w:szCs w:val="24"/>
        </w:rPr>
        <w:t>报价响应文件及样品递交截止时间</w:t>
      </w:r>
      <w:r w:rsidRPr="00272E70">
        <w:rPr>
          <w:rFonts w:ascii="仿宋" w:eastAsia="仿宋" w:hAnsi="仿宋" w:hint="eastAsia"/>
          <w:sz w:val="24"/>
          <w:szCs w:val="24"/>
          <w:shd w:val="clear" w:color="auto" w:fill="FFFFFF"/>
        </w:rPr>
        <w:t>：2025年</w:t>
      </w:r>
      <w:r w:rsidR="00CE2C4B" w:rsidRPr="00272E70">
        <w:rPr>
          <w:rFonts w:ascii="仿宋" w:eastAsia="仿宋" w:hAnsi="仿宋" w:hint="eastAsia"/>
          <w:sz w:val="24"/>
          <w:szCs w:val="24"/>
          <w:shd w:val="clear" w:color="auto" w:fill="FFFFFF"/>
        </w:rPr>
        <w:t>6</w:t>
      </w:r>
      <w:r w:rsidRPr="00272E70">
        <w:rPr>
          <w:rFonts w:ascii="仿宋" w:eastAsia="仿宋" w:hAnsi="仿宋" w:hint="eastAsia"/>
          <w:sz w:val="24"/>
          <w:szCs w:val="24"/>
          <w:shd w:val="clear" w:color="auto" w:fill="FFFFFF"/>
        </w:rPr>
        <w:t>月</w:t>
      </w:r>
      <w:r w:rsidR="00CE2C4B" w:rsidRPr="00272E70">
        <w:rPr>
          <w:rFonts w:ascii="仿宋" w:eastAsia="仿宋" w:hAnsi="仿宋" w:hint="eastAsia"/>
          <w:sz w:val="24"/>
          <w:szCs w:val="24"/>
          <w:shd w:val="clear" w:color="auto" w:fill="FFFFFF"/>
        </w:rPr>
        <w:t>10</w:t>
      </w:r>
      <w:r w:rsidRPr="00272E70">
        <w:rPr>
          <w:rFonts w:ascii="仿宋" w:eastAsia="仿宋" w:hAnsi="仿宋" w:hint="eastAsia"/>
          <w:sz w:val="24"/>
          <w:szCs w:val="24"/>
          <w:shd w:val="clear" w:color="auto" w:fill="FFFFFF"/>
        </w:rPr>
        <w:t>日下午16:00前（在中教集团SRM采购平台将响应文件同时提交）。</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0"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34DAA4CC" w14:textId="2B0905D7" w:rsidR="00D95E73" w:rsidRPr="00627963" w:rsidRDefault="00D95E73" w:rsidP="00287B4F">
      <w:pPr>
        <w:widowControl w:val="0"/>
        <w:numPr>
          <w:ilvl w:val="1"/>
          <w:numId w:val="1"/>
        </w:numPr>
        <w:tabs>
          <w:tab w:val="left" w:pos="839"/>
        </w:tabs>
        <w:spacing w:after="0" w:line="460" w:lineRule="exact"/>
        <w:rPr>
          <w:rFonts w:ascii="仿宋" w:eastAsia="仿宋" w:hAnsi="仿宋"/>
          <w:sz w:val="24"/>
          <w:szCs w:val="24"/>
        </w:rPr>
      </w:pPr>
      <w:r w:rsidRPr="00627963">
        <w:rPr>
          <w:rFonts w:ascii="仿宋" w:eastAsia="仿宋" w:hAnsi="仿宋" w:hint="eastAsia"/>
          <w:sz w:val="24"/>
          <w:szCs w:val="24"/>
        </w:rPr>
        <w:t>本</w:t>
      </w:r>
      <w:r w:rsidRPr="00627963">
        <w:rPr>
          <w:rFonts w:ascii="仿宋" w:eastAsia="仿宋" w:hAnsi="仿宋" w:hint="eastAsia"/>
          <w:color w:val="000000" w:themeColor="text1"/>
          <w:sz w:val="24"/>
          <w:szCs w:val="24"/>
        </w:rPr>
        <w:t>项目</w:t>
      </w:r>
      <w:proofErr w:type="gramStart"/>
      <w:r w:rsidRPr="00627963">
        <w:rPr>
          <w:rFonts w:ascii="仿宋" w:eastAsia="仿宋" w:hAnsi="仿宋" w:hint="eastAsia"/>
          <w:color w:val="000000" w:themeColor="text1"/>
          <w:sz w:val="24"/>
          <w:szCs w:val="24"/>
        </w:rPr>
        <w:t>需参与</w:t>
      </w:r>
      <w:proofErr w:type="gramEnd"/>
      <w:r w:rsidRPr="00627963">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5CEF6677" w:rsidR="00D95E73" w:rsidRPr="00627963"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627963">
        <w:rPr>
          <w:rFonts w:ascii="仿宋" w:eastAsia="仿宋" w:hAnsi="仿宋" w:hint="eastAsia"/>
          <w:color w:val="000000" w:themeColor="text1"/>
          <w:sz w:val="24"/>
          <w:szCs w:val="24"/>
        </w:rPr>
        <w:t>踏勘地点：重庆市</w:t>
      </w:r>
      <w:proofErr w:type="gramStart"/>
      <w:r w:rsidRPr="00627963">
        <w:rPr>
          <w:rFonts w:ascii="仿宋" w:eastAsia="仿宋" w:hAnsi="仿宋" w:hint="eastAsia"/>
          <w:color w:val="000000" w:themeColor="text1"/>
          <w:sz w:val="24"/>
          <w:szCs w:val="24"/>
        </w:rPr>
        <w:t>渝</w:t>
      </w:r>
      <w:proofErr w:type="gramEnd"/>
      <w:r w:rsidRPr="00627963">
        <w:rPr>
          <w:rFonts w:ascii="仿宋" w:eastAsia="仿宋" w:hAnsi="仿宋" w:hint="eastAsia"/>
          <w:color w:val="000000" w:themeColor="text1"/>
          <w:sz w:val="24"/>
          <w:szCs w:val="24"/>
        </w:rPr>
        <w:t>北区龙石路18号</w:t>
      </w:r>
      <w:r w:rsidR="00627963" w:rsidRPr="00627963">
        <w:rPr>
          <w:rFonts w:ascii="仿宋" w:eastAsia="仿宋" w:hAnsi="仿宋" w:hint="eastAsia"/>
          <w:color w:val="000000" w:themeColor="text1"/>
          <w:sz w:val="24"/>
          <w:szCs w:val="24"/>
        </w:rPr>
        <w:t>、重庆外语外事学院綦江校区</w:t>
      </w:r>
    </w:p>
    <w:p w14:paraId="326FA0C3" w14:textId="01FF96CD" w:rsidR="00D95E73" w:rsidRPr="00627963"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627963">
        <w:rPr>
          <w:rFonts w:ascii="仿宋" w:eastAsia="仿宋" w:hAnsi="仿宋" w:hint="eastAsia"/>
          <w:color w:val="000000" w:themeColor="text1"/>
          <w:sz w:val="24"/>
          <w:szCs w:val="24"/>
        </w:rPr>
        <w:t>踏勘时间：202</w:t>
      </w:r>
      <w:r w:rsidR="00CC2F53" w:rsidRPr="00627963">
        <w:rPr>
          <w:rFonts w:ascii="仿宋" w:eastAsia="仿宋" w:hAnsi="仿宋" w:hint="eastAsia"/>
          <w:color w:val="000000" w:themeColor="text1"/>
          <w:sz w:val="24"/>
          <w:szCs w:val="24"/>
        </w:rPr>
        <w:t>5</w:t>
      </w:r>
      <w:r w:rsidRPr="00627963">
        <w:rPr>
          <w:rFonts w:ascii="仿宋" w:eastAsia="仿宋" w:hAnsi="仿宋" w:hint="eastAsia"/>
          <w:color w:val="000000" w:themeColor="text1"/>
          <w:sz w:val="24"/>
          <w:szCs w:val="24"/>
        </w:rPr>
        <w:t>年</w:t>
      </w:r>
      <w:r w:rsidR="00CE2C4B" w:rsidRPr="00627963">
        <w:rPr>
          <w:rFonts w:ascii="仿宋" w:eastAsia="仿宋" w:hAnsi="仿宋" w:hint="eastAsia"/>
          <w:color w:val="000000" w:themeColor="text1"/>
          <w:sz w:val="24"/>
          <w:szCs w:val="24"/>
        </w:rPr>
        <w:t>6</w:t>
      </w:r>
      <w:r w:rsidRPr="00627963">
        <w:rPr>
          <w:rFonts w:ascii="仿宋" w:eastAsia="仿宋" w:hAnsi="仿宋" w:hint="eastAsia"/>
          <w:color w:val="000000" w:themeColor="text1"/>
          <w:sz w:val="24"/>
          <w:szCs w:val="24"/>
        </w:rPr>
        <w:t>月</w:t>
      </w:r>
      <w:r w:rsidR="00CE2C4B" w:rsidRPr="00627963">
        <w:rPr>
          <w:rFonts w:ascii="仿宋" w:eastAsia="仿宋" w:hAnsi="仿宋" w:hint="eastAsia"/>
          <w:color w:val="000000" w:themeColor="text1"/>
          <w:sz w:val="24"/>
          <w:szCs w:val="24"/>
        </w:rPr>
        <w:t>06</w:t>
      </w:r>
      <w:r w:rsidRPr="00627963">
        <w:rPr>
          <w:rFonts w:ascii="仿宋" w:eastAsia="仿宋" w:hAnsi="仿宋" w:hint="eastAsia"/>
          <w:color w:val="000000" w:themeColor="text1"/>
          <w:sz w:val="24"/>
          <w:szCs w:val="24"/>
        </w:rPr>
        <w:t>日</w:t>
      </w:r>
      <w:r w:rsidR="00CE2C4B" w:rsidRPr="00627963">
        <w:rPr>
          <w:rFonts w:ascii="仿宋" w:eastAsia="仿宋" w:hAnsi="仿宋" w:hint="eastAsia"/>
          <w:color w:val="000000" w:themeColor="text1"/>
          <w:sz w:val="24"/>
          <w:szCs w:val="24"/>
        </w:rPr>
        <w:t>至</w:t>
      </w:r>
      <w:r w:rsidR="00CE2C4B" w:rsidRPr="00627963">
        <w:rPr>
          <w:rFonts w:ascii="仿宋" w:eastAsia="仿宋" w:hAnsi="仿宋" w:hint="eastAsia"/>
          <w:sz w:val="24"/>
          <w:szCs w:val="24"/>
          <w:shd w:val="clear" w:color="auto" w:fill="FFFFFF"/>
        </w:rPr>
        <w:t>2025年6月10日，</w:t>
      </w:r>
      <w:r w:rsidRPr="00627963">
        <w:rPr>
          <w:rFonts w:ascii="仿宋" w:eastAsia="仿宋" w:hAnsi="仿宋" w:hint="eastAsia"/>
          <w:color w:val="000000" w:themeColor="text1"/>
          <w:sz w:val="24"/>
          <w:szCs w:val="24"/>
        </w:rPr>
        <w:t>上午8：30-12：00，下午14：30-17：00</w:t>
      </w:r>
    </w:p>
    <w:p w14:paraId="7F771F32" w14:textId="18C29C52" w:rsidR="00D95E73" w:rsidRPr="00627963"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627963">
        <w:rPr>
          <w:rFonts w:ascii="仿宋" w:eastAsia="仿宋" w:hAnsi="仿宋" w:hint="eastAsia"/>
          <w:color w:val="000000" w:themeColor="text1"/>
          <w:sz w:val="24"/>
          <w:szCs w:val="24"/>
        </w:rPr>
        <w:t>踏勘联系人：</w:t>
      </w:r>
      <w:r w:rsidR="00CE2C4B" w:rsidRPr="00627963">
        <w:rPr>
          <w:rFonts w:ascii="仿宋" w:eastAsia="仿宋" w:hAnsi="仿宋"/>
          <w:color w:val="000000" w:themeColor="text1"/>
          <w:sz w:val="24"/>
          <w:szCs w:val="24"/>
        </w:rPr>
        <w:t>李</w:t>
      </w:r>
      <w:proofErr w:type="gramStart"/>
      <w:r w:rsidR="00CE2C4B" w:rsidRPr="00627963">
        <w:rPr>
          <w:rFonts w:ascii="仿宋" w:eastAsia="仿宋" w:hAnsi="仿宋"/>
          <w:color w:val="000000" w:themeColor="text1"/>
          <w:sz w:val="24"/>
          <w:szCs w:val="24"/>
        </w:rPr>
        <w:t>玟</w:t>
      </w:r>
      <w:proofErr w:type="gramEnd"/>
      <w:r w:rsidR="00CE2C4B" w:rsidRPr="00627963">
        <w:rPr>
          <w:rFonts w:ascii="仿宋" w:eastAsia="仿宋" w:hAnsi="仿宋"/>
          <w:color w:val="000000" w:themeColor="text1"/>
          <w:sz w:val="24"/>
          <w:szCs w:val="24"/>
        </w:rPr>
        <w:t>贤</w:t>
      </w:r>
      <w:r w:rsidR="00CE2C4B" w:rsidRPr="00627963">
        <w:rPr>
          <w:rFonts w:ascii="仿宋" w:eastAsia="仿宋" w:hAnsi="仿宋" w:hint="eastAsia"/>
          <w:color w:val="000000" w:themeColor="text1"/>
          <w:sz w:val="24"/>
          <w:szCs w:val="24"/>
        </w:rPr>
        <w:t xml:space="preserve"> </w:t>
      </w:r>
      <w:r w:rsidRPr="00627963">
        <w:rPr>
          <w:rFonts w:ascii="仿宋" w:eastAsia="仿宋" w:hAnsi="仿宋" w:hint="eastAsia"/>
          <w:color w:val="000000" w:themeColor="text1"/>
          <w:sz w:val="24"/>
          <w:szCs w:val="24"/>
        </w:rPr>
        <w:t>电话：</w:t>
      </w:r>
      <w:r w:rsidR="00CE2C4B" w:rsidRPr="00627963">
        <w:rPr>
          <w:rFonts w:ascii="仿宋" w:eastAsia="仿宋" w:hAnsi="仿宋"/>
          <w:color w:val="000000" w:themeColor="text1"/>
          <w:sz w:val="24"/>
          <w:szCs w:val="24"/>
        </w:rPr>
        <w:t>15730094807</w:t>
      </w:r>
    </w:p>
    <w:p w14:paraId="17F4B083" w14:textId="01B32061"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w:t>
      </w:r>
      <w:r w:rsidR="001D1B5E">
        <w:rPr>
          <w:rFonts w:ascii="仿宋" w:eastAsia="仿宋" w:hAnsi="仿宋" w:hint="eastAsia"/>
          <w:sz w:val="24"/>
          <w:szCs w:val="24"/>
        </w:rPr>
        <w:t>1</w:t>
      </w:r>
      <w:r w:rsidRPr="009D6C32">
        <w:rPr>
          <w:rFonts w:ascii="仿宋" w:eastAsia="仿宋" w:hAnsi="仿宋" w:hint="eastAsia"/>
          <w:sz w:val="24"/>
          <w:szCs w:val="24"/>
        </w:rPr>
        <w:t>：https://srm.educationgroup.cn。参加本项目的参与人如对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lastRenderedPageBreak/>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63BBCEC0" w14:textId="798ACBD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应急时间安排</w:t>
      </w:r>
      <w:r w:rsidR="0069669C">
        <w:rPr>
          <w:rFonts w:ascii="仿宋" w:eastAsia="仿宋" w:hAnsi="仿宋" w:hint="eastAsia"/>
          <w:sz w:val="24"/>
          <w:szCs w:val="24"/>
        </w:rPr>
        <w:t>：</w:t>
      </w:r>
    </w:p>
    <w:p w14:paraId="4ED70E7C" w14:textId="5CBAE433"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地点、地址、联系电话及联系人员</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08DB99FB" w:rsidR="0069669C" w:rsidRDefault="001E109B" w:rsidP="00EA0699">
      <w:pPr>
        <w:pStyle w:val="af2"/>
        <w:spacing w:after="0" w:line="500" w:lineRule="exact"/>
        <w:ind w:left="7371" w:firstLine="480"/>
        <w:jc w:val="left"/>
        <w:rPr>
          <w:rFonts w:ascii="仿宋" w:eastAsia="仿宋" w:hAnsi="仿宋"/>
          <w:sz w:val="24"/>
          <w:szCs w:val="24"/>
        </w:rPr>
      </w:pPr>
      <w:r w:rsidRPr="00CE2C4B">
        <w:rPr>
          <w:rFonts w:ascii="仿宋" w:eastAsia="仿宋" w:hAnsi="仿宋" w:hint="eastAsia"/>
          <w:color w:val="FF0000"/>
          <w:sz w:val="24"/>
          <w:szCs w:val="24"/>
        </w:rPr>
        <w:t>2025</w:t>
      </w:r>
      <w:r w:rsidR="0069669C" w:rsidRPr="00CE2C4B">
        <w:rPr>
          <w:rFonts w:ascii="仿宋" w:eastAsia="仿宋" w:hAnsi="仿宋" w:hint="eastAsia"/>
          <w:sz w:val="24"/>
          <w:szCs w:val="24"/>
        </w:rPr>
        <w:t>年</w:t>
      </w:r>
      <w:r w:rsidR="00CE2C4B" w:rsidRPr="00CE2C4B">
        <w:rPr>
          <w:rFonts w:ascii="仿宋" w:eastAsia="仿宋" w:hAnsi="仿宋" w:hint="eastAsia"/>
          <w:color w:val="FF0000"/>
          <w:sz w:val="24"/>
          <w:szCs w:val="24"/>
        </w:rPr>
        <w:t>06</w:t>
      </w:r>
      <w:r w:rsidR="0069669C" w:rsidRPr="00CE2C4B">
        <w:rPr>
          <w:rFonts w:ascii="仿宋" w:eastAsia="仿宋" w:hAnsi="仿宋" w:hint="eastAsia"/>
          <w:sz w:val="24"/>
          <w:szCs w:val="24"/>
        </w:rPr>
        <w:t>月</w:t>
      </w:r>
      <w:r w:rsidR="00CE2C4B" w:rsidRPr="00CE2C4B">
        <w:rPr>
          <w:rFonts w:ascii="仿宋" w:eastAsia="仿宋" w:hAnsi="仿宋" w:hint="eastAsia"/>
          <w:color w:val="FF0000"/>
          <w:sz w:val="24"/>
          <w:szCs w:val="24"/>
        </w:rPr>
        <w:t>06</w:t>
      </w:r>
      <w:r w:rsidR="0069669C" w:rsidRPr="00CE2C4B">
        <w:rPr>
          <w:rFonts w:ascii="仿宋" w:eastAsia="仿宋" w:hAnsi="仿宋" w:hint="eastAsia"/>
          <w:sz w:val="24"/>
          <w:szCs w:val="24"/>
        </w:rPr>
        <w:t>日</w:t>
      </w:r>
    </w:p>
    <w:p w14:paraId="2B892282" w14:textId="0837BF81" w:rsidR="00E33C1C" w:rsidRDefault="00A40610" w:rsidP="00307D2E">
      <w:pPr>
        <w:pStyle w:val="af2"/>
        <w:spacing w:after="0" w:line="500" w:lineRule="exact"/>
        <w:ind w:left="851" w:firstLineChars="0" w:firstLine="0"/>
        <w:jc w:val="center"/>
        <w:rPr>
          <w:rFonts w:ascii="仿宋" w:eastAsia="仿宋" w:hAnsi="仿宋"/>
          <w:b/>
          <w:color w:val="FF0000"/>
          <w:sz w:val="44"/>
          <w:szCs w:val="4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p w14:paraId="017303E3" w14:textId="77777777" w:rsidR="00240DE0" w:rsidRPr="00B83714" w:rsidRDefault="00240DE0" w:rsidP="00307D2E">
      <w:pPr>
        <w:pStyle w:val="af2"/>
        <w:spacing w:after="0" w:line="500" w:lineRule="exact"/>
        <w:ind w:left="851" w:firstLineChars="0" w:firstLine="0"/>
        <w:jc w:val="center"/>
        <w:rPr>
          <w:rFonts w:ascii="仿宋" w:eastAsia="仿宋" w:hAnsi="仿宋"/>
          <w:sz w:val="24"/>
          <w:szCs w:val="24"/>
        </w:rPr>
      </w:pPr>
    </w:p>
    <w:tbl>
      <w:tblPr>
        <w:tblW w:w="11394" w:type="dxa"/>
        <w:tblInd w:w="-601" w:type="dxa"/>
        <w:tblLook w:val="04A0" w:firstRow="1" w:lastRow="0" w:firstColumn="1" w:lastColumn="0" w:noHBand="0" w:noVBand="1"/>
      </w:tblPr>
      <w:tblGrid>
        <w:gridCol w:w="709"/>
        <w:gridCol w:w="1843"/>
        <w:gridCol w:w="2482"/>
        <w:gridCol w:w="920"/>
        <w:gridCol w:w="992"/>
        <w:gridCol w:w="1268"/>
        <w:gridCol w:w="1060"/>
        <w:gridCol w:w="1060"/>
        <w:gridCol w:w="1060"/>
      </w:tblGrid>
      <w:tr w:rsidR="00A41D8C" w:rsidRPr="00A41D8C" w14:paraId="7712EC4B" w14:textId="77777777" w:rsidTr="00A41D8C">
        <w:trPr>
          <w:trHeight w:val="942"/>
        </w:trPr>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FEC587B" w14:textId="77777777" w:rsidR="00A41D8C" w:rsidRPr="00A41D8C" w:rsidRDefault="00A41D8C" w:rsidP="00A41D8C">
            <w:pPr>
              <w:spacing w:after="0" w:line="240" w:lineRule="auto"/>
              <w:jc w:val="center"/>
              <w:rPr>
                <w:rFonts w:ascii="仿宋" w:eastAsia="仿宋" w:hAnsi="仿宋" w:cs="宋体"/>
                <w:b/>
                <w:bCs/>
                <w:color w:val="000000"/>
                <w:sz w:val="20"/>
                <w:szCs w:val="20"/>
              </w:rPr>
            </w:pPr>
            <w:r w:rsidRPr="00A41D8C">
              <w:rPr>
                <w:rFonts w:ascii="仿宋" w:eastAsia="仿宋" w:hAnsi="仿宋" w:cs="宋体" w:hint="eastAsia"/>
                <w:b/>
                <w:bCs/>
                <w:color w:val="000000"/>
                <w:sz w:val="20"/>
                <w:szCs w:val="20"/>
              </w:rPr>
              <w:t>序号</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14:paraId="790B12AA" w14:textId="77777777" w:rsidR="00A41D8C" w:rsidRPr="00A41D8C" w:rsidRDefault="00A41D8C" w:rsidP="00A41D8C">
            <w:pPr>
              <w:spacing w:after="0" w:line="240" w:lineRule="auto"/>
              <w:jc w:val="center"/>
              <w:rPr>
                <w:rFonts w:ascii="仿宋" w:eastAsia="仿宋" w:hAnsi="仿宋" w:cs="宋体"/>
                <w:b/>
                <w:bCs/>
                <w:color w:val="000000"/>
                <w:sz w:val="20"/>
                <w:szCs w:val="20"/>
              </w:rPr>
            </w:pPr>
            <w:r w:rsidRPr="00A41D8C">
              <w:rPr>
                <w:rFonts w:ascii="仿宋" w:eastAsia="仿宋" w:hAnsi="仿宋" w:cs="宋体" w:hint="eastAsia"/>
                <w:b/>
                <w:bCs/>
                <w:color w:val="000000"/>
                <w:sz w:val="20"/>
                <w:szCs w:val="20"/>
              </w:rPr>
              <w:t>设备名称</w:t>
            </w:r>
          </w:p>
        </w:tc>
        <w:tc>
          <w:tcPr>
            <w:tcW w:w="2482" w:type="dxa"/>
            <w:tcBorders>
              <w:top w:val="single" w:sz="8" w:space="0" w:color="auto"/>
              <w:left w:val="nil"/>
              <w:bottom w:val="single" w:sz="8" w:space="0" w:color="auto"/>
              <w:right w:val="single" w:sz="8" w:space="0" w:color="auto"/>
            </w:tcBorders>
            <w:shd w:val="clear" w:color="auto" w:fill="auto"/>
            <w:vAlign w:val="center"/>
            <w:hideMark/>
          </w:tcPr>
          <w:p w14:paraId="38D7F580" w14:textId="77777777" w:rsidR="00A41D8C" w:rsidRPr="00A41D8C" w:rsidRDefault="00A41D8C" w:rsidP="00A41D8C">
            <w:pPr>
              <w:spacing w:after="0" w:line="240" w:lineRule="auto"/>
              <w:jc w:val="center"/>
              <w:rPr>
                <w:rFonts w:ascii="仿宋" w:eastAsia="仿宋" w:hAnsi="仿宋" w:cs="宋体"/>
                <w:b/>
                <w:bCs/>
                <w:color w:val="000000"/>
                <w:sz w:val="20"/>
                <w:szCs w:val="20"/>
              </w:rPr>
            </w:pPr>
            <w:r w:rsidRPr="00A41D8C">
              <w:rPr>
                <w:rFonts w:ascii="仿宋" w:eastAsia="仿宋" w:hAnsi="仿宋" w:cs="宋体" w:hint="eastAsia"/>
                <w:b/>
                <w:bCs/>
                <w:color w:val="000000"/>
                <w:sz w:val="20"/>
                <w:szCs w:val="20"/>
              </w:rPr>
              <w:t>规格型号</w:t>
            </w:r>
          </w:p>
        </w:tc>
        <w:tc>
          <w:tcPr>
            <w:tcW w:w="920" w:type="dxa"/>
            <w:tcBorders>
              <w:top w:val="single" w:sz="8" w:space="0" w:color="auto"/>
              <w:left w:val="nil"/>
              <w:bottom w:val="single" w:sz="8" w:space="0" w:color="auto"/>
              <w:right w:val="single" w:sz="8" w:space="0" w:color="auto"/>
            </w:tcBorders>
            <w:shd w:val="clear" w:color="auto" w:fill="auto"/>
            <w:vAlign w:val="center"/>
            <w:hideMark/>
          </w:tcPr>
          <w:p w14:paraId="4FF1FF00" w14:textId="77777777" w:rsidR="00A41D8C" w:rsidRPr="00A41D8C" w:rsidRDefault="00A41D8C" w:rsidP="00A41D8C">
            <w:pPr>
              <w:spacing w:after="0" w:line="240" w:lineRule="auto"/>
              <w:jc w:val="center"/>
              <w:rPr>
                <w:rFonts w:ascii="仿宋" w:eastAsia="仿宋" w:hAnsi="仿宋" w:cs="宋体"/>
                <w:b/>
                <w:bCs/>
                <w:color w:val="000000"/>
                <w:sz w:val="20"/>
                <w:szCs w:val="20"/>
              </w:rPr>
            </w:pPr>
            <w:r w:rsidRPr="00A41D8C">
              <w:rPr>
                <w:rFonts w:ascii="仿宋" w:eastAsia="仿宋" w:hAnsi="仿宋" w:cs="宋体" w:hint="eastAsia"/>
                <w:b/>
                <w:bCs/>
                <w:color w:val="000000"/>
                <w:sz w:val="20"/>
                <w:szCs w:val="20"/>
              </w:rPr>
              <w:t>单位</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11D07221" w14:textId="77777777" w:rsidR="00A41D8C" w:rsidRPr="00A41D8C" w:rsidRDefault="00A41D8C" w:rsidP="00A41D8C">
            <w:pPr>
              <w:spacing w:after="0" w:line="240" w:lineRule="auto"/>
              <w:jc w:val="center"/>
              <w:rPr>
                <w:rFonts w:ascii="仿宋" w:eastAsia="仿宋" w:hAnsi="仿宋" w:cs="宋体"/>
                <w:b/>
                <w:bCs/>
                <w:color w:val="000000"/>
                <w:sz w:val="20"/>
                <w:szCs w:val="20"/>
              </w:rPr>
            </w:pPr>
            <w:r w:rsidRPr="00A41D8C">
              <w:rPr>
                <w:rFonts w:ascii="仿宋" w:eastAsia="仿宋" w:hAnsi="仿宋" w:cs="宋体" w:hint="eastAsia"/>
                <w:b/>
                <w:bCs/>
                <w:color w:val="000000"/>
                <w:sz w:val="20"/>
                <w:szCs w:val="20"/>
              </w:rPr>
              <w:t>数量</w:t>
            </w:r>
          </w:p>
        </w:tc>
        <w:tc>
          <w:tcPr>
            <w:tcW w:w="1268" w:type="dxa"/>
            <w:tcBorders>
              <w:top w:val="single" w:sz="8" w:space="0" w:color="auto"/>
              <w:left w:val="nil"/>
              <w:bottom w:val="single" w:sz="8" w:space="0" w:color="auto"/>
              <w:right w:val="single" w:sz="8" w:space="0" w:color="auto"/>
            </w:tcBorders>
            <w:shd w:val="clear" w:color="auto" w:fill="auto"/>
            <w:vAlign w:val="center"/>
            <w:hideMark/>
          </w:tcPr>
          <w:p w14:paraId="04B70846" w14:textId="77777777" w:rsidR="00A41D8C" w:rsidRPr="00A41D8C" w:rsidRDefault="00A41D8C" w:rsidP="00A41D8C">
            <w:pPr>
              <w:spacing w:after="0" w:line="240" w:lineRule="auto"/>
              <w:jc w:val="center"/>
              <w:rPr>
                <w:rFonts w:ascii="仿宋" w:eastAsia="仿宋" w:hAnsi="仿宋" w:cs="宋体"/>
                <w:b/>
                <w:bCs/>
                <w:color w:val="000000"/>
                <w:sz w:val="20"/>
                <w:szCs w:val="20"/>
              </w:rPr>
            </w:pPr>
            <w:r w:rsidRPr="00A41D8C">
              <w:rPr>
                <w:rFonts w:ascii="仿宋" w:eastAsia="仿宋" w:hAnsi="仿宋" w:cs="宋体" w:hint="eastAsia"/>
                <w:b/>
                <w:bCs/>
                <w:color w:val="000000"/>
                <w:sz w:val="20"/>
                <w:szCs w:val="20"/>
              </w:rPr>
              <w:t>单价（元）</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14:paraId="7CC52650" w14:textId="77777777" w:rsidR="00A41D8C" w:rsidRPr="00A41D8C" w:rsidRDefault="00A41D8C" w:rsidP="00A41D8C">
            <w:pPr>
              <w:spacing w:after="0" w:line="240" w:lineRule="auto"/>
              <w:jc w:val="center"/>
              <w:rPr>
                <w:rFonts w:ascii="仿宋" w:eastAsia="仿宋" w:hAnsi="仿宋" w:cs="宋体"/>
                <w:b/>
                <w:bCs/>
                <w:color w:val="000000"/>
                <w:sz w:val="20"/>
                <w:szCs w:val="20"/>
              </w:rPr>
            </w:pPr>
            <w:r w:rsidRPr="00A41D8C">
              <w:rPr>
                <w:rFonts w:ascii="仿宋" w:eastAsia="仿宋" w:hAnsi="仿宋" w:cs="宋体" w:hint="eastAsia"/>
                <w:b/>
                <w:bCs/>
                <w:color w:val="000000"/>
                <w:sz w:val="20"/>
                <w:szCs w:val="20"/>
              </w:rPr>
              <w:t>总价（元）</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14:paraId="325BD6CE" w14:textId="77777777" w:rsidR="00A41D8C" w:rsidRPr="00A41D8C" w:rsidRDefault="00A41D8C" w:rsidP="00A41D8C">
            <w:pPr>
              <w:spacing w:after="0" w:line="240" w:lineRule="auto"/>
              <w:jc w:val="center"/>
              <w:rPr>
                <w:rFonts w:ascii="仿宋" w:eastAsia="仿宋" w:hAnsi="仿宋" w:cs="宋体"/>
                <w:b/>
                <w:bCs/>
                <w:color w:val="FF0000"/>
                <w:sz w:val="20"/>
                <w:szCs w:val="20"/>
              </w:rPr>
            </w:pPr>
            <w:r w:rsidRPr="00A41D8C">
              <w:rPr>
                <w:rFonts w:ascii="仿宋" w:eastAsia="仿宋" w:hAnsi="仿宋" w:cs="宋体" w:hint="eastAsia"/>
                <w:b/>
                <w:bCs/>
                <w:color w:val="FF0000"/>
                <w:sz w:val="20"/>
                <w:szCs w:val="20"/>
              </w:rPr>
              <w:t>是否提供样品</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14:paraId="084C6D8A" w14:textId="77777777" w:rsidR="00A41D8C" w:rsidRPr="00A41D8C" w:rsidRDefault="00A41D8C" w:rsidP="00A41D8C">
            <w:pPr>
              <w:spacing w:after="0" w:line="240" w:lineRule="auto"/>
              <w:jc w:val="center"/>
              <w:rPr>
                <w:rFonts w:ascii="仿宋" w:eastAsia="仿宋" w:hAnsi="仿宋" w:cs="宋体"/>
                <w:b/>
                <w:bCs/>
                <w:color w:val="000000"/>
                <w:sz w:val="20"/>
                <w:szCs w:val="20"/>
              </w:rPr>
            </w:pPr>
            <w:r w:rsidRPr="00A41D8C">
              <w:rPr>
                <w:rFonts w:ascii="仿宋" w:eastAsia="仿宋" w:hAnsi="仿宋" w:cs="宋体" w:hint="eastAsia"/>
                <w:b/>
                <w:bCs/>
                <w:color w:val="000000"/>
                <w:sz w:val="20"/>
                <w:szCs w:val="20"/>
              </w:rPr>
              <w:t>备注</w:t>
            </w:r>
          </w:p>
        </w:tc>
      </w:tr>
      <w:tr w:rsidR="00A41D8C" w:rsidRPr="00A41D8C" w14:paraId="528E608A" w14:textId="77777777" w:rsidTr="00A41D8C">
        <w:trPr>
          <w:trHeight w:val="1719"/>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2BFFFD0C"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1</w:t>
            </w:r>
          </w:p>
        </w:tc>
        <w:tc>
          <w:tcPr>
            <w:tcW w:w="1843" w:type="dxa"/>
            <w:tcBorders>
              <w:top w:val="nil"/>
              <w:left w:val="nil"/>
              <w:bottom w:val="single" w:sz="8" w:space="0" w:color="auto"/>
              <w:right w:val="single" w:sz="8" w:space="0" w:color="auto"/>
            </w:tcBorders>
            <w:shd w:val="clear" w:color="auto" w:fill="auto"/>
            <w:vAlign w:val="center"/>
            <w:hideMark/>
          </w:tcPr>
          <w:p w14:paraId="169B7C52"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编制打包袋</w:t>
            </w:r>
          </w:p>
        </w:tc>
        <w:tc>
          <w:tcPr>
            <w:tcW w:w="2482" w:type="dxa"/>
            <w:tcBorders>
              <w:top w:val="nil"/>
              <w:left w:val="nil"/>
              <w:bottom w:val="single" w:sz="8" w:space="0" w:color="auto"/>
              <w:right w:val="single" w:sz="8" w:space="0" w:color="auto"/>
            </w:tcBorders>
            <w:shd w:val="clear" w:color="000000" w:fill="FFFFFF"/>
            <w:vAlign w:val="center"/>
            <w:hideMark/>
          </w:tcPr>
          <w:p w14:paraId="65FD09CA" w14:textId="2F4A2B60" w:rsidR="00A41D8C" w:rsidRPr="00A41D8C" w:rsidRDefault="00A41D8C" w:rsidP="00C2416F">
            <w:pPr>
              <w:spacing w:after="0" w:line="240" w:lineRule="auto"/>
              <w:rPr>
                <w:rFonts w:ascii="仿宋" w:eastAsia="仿宋" w:hAnsi="仿宋" w:cs="宋体"/>
                <w:color w:val="000000"/>
                <w:sz w:val="20"/>
                <w:szCs w:val="20"/>
              </w:rPr>
            </w:pPr>
            <w:r w:rsidRPr="00A41D8C">
              <w:rPr>
                <w:rFonts w:ascii="仿宋" w:eastAsia="仿宋" w:hAnsi="仿宋" w:cs="宋体" w:hint="eastAsia"/>
                <w:color w:val="000000"/>
                <w:sz w:val="20"/>
                <w:szCs w:val="20"/>
              </w:rPr>
              <w:t>1</w:t>
            </w:r>
            <w:r w:rsidR="00C2416F">
              <w:rPr>
                <w:rFonts w:ascii="仿宋" w:eastAsia="仿宋" w:hAnsi="仿宋" w:cs="宋体" w:hint="eastAsia"/>
                <w:color w:val="000000"/>
                <w:sz w:val="20"/>
                <w:szCs w:val="20"/>
              </w:rPr>
              <w:t>1</w:t>
            </w:r>
            <w:r w:rsidRPr="00A41D8C">
              <w:rPr>
                <w:rFonts w:ascii="仿宋" w:eastAsia="仿宋" w:hAnsi="仿宋" w:cs="宋体" w:hint="eastAsia"/>
                <w:color w:val="000000"/>
                <w:sz w:val="20"/>
                <w:szCs w:val="20"/>
              </w:rPr>
              <w:t>0cm*75cm,打包袋分两种颜色，校内搬迁需提供白色7000袋，綦江搬迁至渝北需提供绿色27000袋。</w:t>
            </w:r>
          </w:p>
        </w:tc>
        <w:tc>
          <w:tcPr>
            <w:tcW w:w="920" w:type="dxa"/>
            <w:tcBorders>
              <w:top w:val="nil"/>
              <w:left w:val="nil"/>
              <w:bottom w:val="single" w:sz="8" w:space="0" w:color="auto"/>
              <w:right w:val="single" w:sz="8" w:space="0" w:color="auto"/>
            </w:tcBorders>
            <w:shd w:val="clear" w:color="auto" w:fill="auto"/>
            <w:vAlign w:val="center"/>
            <w:hideMark/>
          </w:tcPr>
          <w:p w14:paraId="376D6678"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袋</w:t>
            </w:r>
          </w:p>
        </w:tc>
        <w:tc>
          <w:tcPr>
            <w:tcW w:w="992" w:type="dxa"/>
            <w:tcBorders>
              <w:top w:val="nil"/>
              <w:left w:val="nil"/>
              <w:bottom w:val="single" w:sz="8" w:space="0" w:color="auto"/>
              <w:right w:val="single" w:sz="8" w:space="0" w:color="auto"/>
            </w:tcBorders>
            <w:shd w:val="clear" w:color="auto" w:fill="auto"/>
            <w:vAlign w:val="center"/>
            <w:hideMark/>
          </w:tcPr>
          <w:p w14:paraId="7B00EC7F"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19670</w:t>
            </w:r>
          </w:p>
        </w:tc>
        <w:tc>
          <w:tcPr>
            <w:tcW w:w="1268" w:type="dxa"/>
            <w:tcBorders>
              <w:top w:val="nil"/>
              <w:left w:val="nil"/>
              <w:bottom w:val="single" w:sz="8" w:space="0" w:color="auto"/>
              <w:right w:val="single" w:sz="8" w:space="0" w:color="auto"/>
            </w:tcBorders>
            <w:shd w:val="clear" w:color="auto" w:fill="auto"/>
            <w:vAlign w:val="center"/>
            <w:hideMark/>
          </w:tcPr>
          <w:p w14:paraId="6D7DBB58"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0B891EE0"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26722D40" w14:textId="77777777" w:rsidR="00A41D8C" w:rsidRPr="00A41D8C" w:rsidRDefault="00A41D8C" w:rsidP="00A41D8C">
            <w:pPr>
              <w:spacing w:after="0" w:line="240" w:lineRule="auto"/>
              <w:jc w:val="center"/>
              <w:rPr>
                <w:rFonts w:ascii="仿宋" w:eastAsia="仿宋" w:hAnsi="仿宋" w:cs="宋体"/>
                <w:color w:val="FF0000"/>
                <w:sz w:val="20"/>
                <w:szCs w:val="20"/>
              </w:rPr>
            </w:pPr>
            <w:r w:rsidRPr="00A41D8C">
              <w:rPr>
                <w:rFonts w:ascii="仿宋" w:eastAsia="仿宋" w:hAnsi="仿宋" w:cs="宋体" w:hint="eastAsia"/>
                <w:color w:val="FF0000"/>
                <w:sz w:val="20"/>
                <w:szCs w:val="20"/>
              </w:rPr>
              <w:t>是</w:t>
            </w:r>
          </w:p>
        </w:tc>
        <w:tc>
          <w:tcPr>
            <w:tcW w:w="1060" w:type="dxa"/>
            <w:tcBorders>
              <w:top w:val="nil"/>
              <w:left w:val="nil"/>
              <w:bottom w:val="single" w:sz="8" w:space="0" w:color="auto"/>
              <w:right w:val="single" w:sz="8" w:space="0" w:color="auto"/>
            </w:tcBorders>
            <w:shd w:val="clear" w:color="auto" w:fill="auto"/>
            <w:vAlign w:val="center"/>
            <w:hideMark/>
          </w:tcPr>
          <w:p w14:paraId="053EBABC"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r>
      <w:tr w:rsidR="00A41D8C" w:rsidRPr="00A41D8C" w14:paraId="51C93FD6" w14:textId="77777777" w:rsidTr="00A41D8C">
        <w:trPr>
          <w:trHeight w:val="966"/>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3B1A6859"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2</w:t>
            </w:r>
          </w:p>
        </w:tc>
        <w:tc>
          <w:tcPr>
            <w:tcW w:w="1843" w:type="dxa"/>
            <w:tcBorders>
              <w:top w:val="nil"/>
              <w:left w:val="nil"/>
              <w:bottom w:val="single" w:sz="8" w:space="0" w:color="auto"/>
              <w:right w:val="single" w:sz="8" w:space="0" w:color="auto"/>
            </w:tcBorders>
            <w:shd w:val="clear" w:color="auto" w:fill="auto"/>
            <w:vAlign w:val="center"/>
            <w:hideMark/>
          </w:tcPr>
          <w:p w14:paraId="7F21EC7B"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标识牌</w:t>
            </w:r>
          </w:p>
        </w:tc>
        <w:tc>
          <w:tcPr>
            <w:tcW w:w="2482" w:type="dxa"/>
            <w:tcBorders>
              <w:top w:val="nil"/>
              <w:left w:val="nil"/>
              <w:bottom w:val="single" w:sz="8" w:space="0" w:color="auto"/>
              <w:right w:val="single" w:sz="8" w:space="0" w:color="auto"/>
            </w:tcBorders>
            <w:shd w:val="clear" w:color="000000" w:fill="FFFFFF"/>
            <w:vAlign w:val="center"/>
            <w:hideMark/>
          </w:tcPr>
          <w:p w14:paraId="537A15D5" w14:textId="77777777" w:rsidR="00A41D8C" w:rsidRPr="00A41D8C" w:rsidRDefault="00A41D8C" w:rsidP="00A41D8C">
            <w:pPr>
              <w:spacing w:after="0" w:line="240" w:lineRule="auto"/>
              <w:rPr>
                <w:rFonts w:ascii="仿宋" w:eastAsia="仿宋" w:hAnsi="仿宋" w:cs="宋体"/>
                <w:color w:val="000000"/>
                <w:sz w:val="20"/>
                <w:szCs w:val="20"/>
              </w:rPr>
            </w:pPr>
            <w:r w:rsidRPr="00A41D8C">
              <w:rPr>
                <w:rFonts w:ascii="仿宋" w:eastAsia="仿宋" w:hAnsi="仿宋" w:cs="宋体" w:hint="eastAsia"/>
                <w:color w:val="000000"/>
                <w:sz w:val="20"/>
                <w:szCs w:val="20"/>
              </w:rPr>
              <w:t>6cm*3cm</w:t>
            </w:r>
          </w:p>
        </w:tc>
        <w:tc>
          <w:tcPr>
            <w:tcW w:w="920" w:type="dxa"/>
            <w:tcBorders>
              <w:top w:val="nil"/>
              <w:left w:val="nil"/>
              <w:bottom w:val="single" w:sz="8" w:space="0" w:color="auto"/>
              <w:right w:val="single" w:sz="8" w:space="0" w:color="auto"/>
            </w:tcBorders>
            <w:shd w:val="clear" w:color="auto" w:fill="auto"/>
            <w:vAlign w:val="center"/>
            <w:hideMark/>
          </w:tcPr>
          <w:p w14:paraId="0DA45C7B" w14:textId="77777777" w:rsidR="00A41D8C" w:rsidRPr="00A41D8C" w:rsidRDefault="00A41D8C" w:rsidP="00A41D8C">
            <w:pPr>
              <w:spacing w:after="0" w:line="240" w:lineRule="auto"/>
              <w:jc w:val="center"/>
              <w:rPr>
                <w:rFonts w:ascii="仿宋" w:eastAsia="仿宋" w:hAnsi="仿宋" w:cs="宋体"/>
                <w:color w:val="000000"/>
                <w:sz w:val="20"/>
                <w:szCs w:val="20"/>
              </w:rPr>
            </w:pPr>
            <w:proofErr w:type="gramStart"/>
            <w:r w:rsidRPr="00A41D8C">
              <w:rPr>
                <w:rFonts w:ascii="仿宋" w:eastAsia="仿宋" w:hAnsi="仿宋" w:cs="宋体" w:hint="eastAsia"/>
                <w:color w:val="000000"/>
                <w:sz w:val="20"/>
                <w:szCs w:val="20"/>
              </w:rPr>
              <w:t>个</w:t>
            </w:r>
            <w:proofErr w:type="gramEnd"/>
          </w:p>
        </w:tc>
        <w:tc>
          <w:tcPr>
            <w:tcW w:w="992" w:type="dxa"/>
            <w:tcBorders>
              <w:top w:val="nil"/>
              <w:left w:val="nil"/>
              <w:bottom w:val="single" w:sz="8" w:space="0" w:color="auto"/>
              <w:right w:val="single" w:sz="8" w:space="0" w:color="auto"/>
            </w:tcBorders>
            <w:shd w:val="clear" w:color="auto" w:fill="auto"/>
            <w:vAlign w:val="center"/>
            <w:hideMark/>
          </w:tcPr>
          <w:p w14:paraId="757C94D3"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19670</w:t>
            </w:r>
          </w:p>
        </w:tc>
        <w:tc>
          <w:tcPr>
            <w:tcW w:w="1268" w:type="dxa"/>
            <w:tcBorders>
              <w:top w:val="nil"/>
              <w:left w:val="nil"/>
              <w:bottom w:val="single" w:sz="8" w:space="0" w:color="auto"/>
              <w:right w:val="single" w:sz="8" w:space="0" w:color="auto"/>
            </w:tcBorders>
            <w:shd w:val="clear" w:color="auto" w:fill="auto"/>
            <w:vAlign w:val="center"/>
            <w:hideMark/>
          </w:tcPr>
          <w:p w14:paraId="4766610E"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3DA64069"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2E01CC52" w14:textId="77777777" w:rsidR="00A41D8C" w:rsidRPr="00A41D8C" w:rsidRDefault="00A41D8C" w:rsidP="00A41D8C">
            <w:pPr>
              <w:spacing w:after="0" w:line="240" w:lineRule="auto"/>
              <w:jc w:val="center"/>
              <w:rPr>
                <w:rFonts w:ascii="仿宋" w:eastAsia="仿宋" w:hAnsi="仿宋" w:cs="宋体"/>
                <w:color w:val="FF0000"/>
                <w:sz w:val="20"/>
                <w:szCs w:val="20"/>
              </w:rPr>
            </w:pPr>
            <w:r w:rsidRPr="00A41D8C">
              <w:rPr>
                <w:rFonts w:ascii="仿宋" w:eastAsia="仿宋" w:hAnsi="仿宋" w:cs="宋体" w:hint="eastAsia"/>
                <w:color w:val="FF0000"/>
                <w:sz w:val="20"/>
                <w:szCs w:val="20"/>
              </w:rPr>
              <w:t>否</w:t>
            </w:r>
          </w:p>
        </w:tc>
        <w:tc>
          <w:tcPr>
            <w:tcW w:w="1060" w:type="dxa"/>
            <w:tcBorders>
              <w:top w:val="nil"/>
              <w:left w:val="nil"/>
              <w:bottom w:val="single" w:sz="8" w:space="0" w:color="auto"/>
              <w:right w:val="single" w:sz="8" w:space="0" w:color="auto"/>
            </w:tcBorders>
            <w:shd w:val="clear" w:color="auto" w:fill="auto"/>
            <w:vAlign w:val="center"/>
            <w:hideMark/>
          </w:tcPr>
          <w:p w14:paraId="160826E8"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r>
      <w:tr w:rsidR="00A41D8C" w:rsidRPr="00A41D8C" w14:paraId="70D73605" w14:textId="77777777" w:rsidTr="00A41D8C">
        <w:trPr>
          <w:trHeight w:val="966"/>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30A2DF5E"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3</w:t>
            </w:r>
          </w:p>
        </w:tc>
        <w:tc>
          <w:tcPr>
            <w:tcW w:w="1843" w:type="dxa"/>
            <w:tcBorders>
              <w:top w:val="nil"/>
              <w:left w:val="nil"/>
              <w:bottom w:val="single" w:sz="8" w:space="0" w:color="auto"/>
              <w:right w:val="single" w:sz="8" w:space="0" w:color="auto"/>
            </w:tcBorders>
            <w:shd w:val="clear" w:color="auto" w:fill="auto"/>
            <w:vAlign w:val="center"/>
            <w:hideMark/>
          </w:tcPr>
          <w:p w14:paraId="735FDED4"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固定扎带</w:t>
            </w:r>
          </w:p>
        </w:tc>
        <w:tc>
          <w:tcPr>
            <w:tcW w:w="2482" w:type="dxa"/>
            <w:tcBorders>
              <w:top w:val="nil"/>
              <w:left w:val="nil"/>
              <w:bottom w:val="single" w:sz="8" w:space="0" w:color="auto"/>
              <w:right w:val="single" w:sz="8" w:space="0" w:color="auto"/>
            </w:tcBorders>
            <w:shd w:val="clear" w:color="000000" w:fill="FFFFFF"/>
            <w:vAlign w:val="center"/>
            <w:hideMark/>
          </w:tcPr>
          <w:p w14:paraId="3FF4685F" w14:textId="77777777" w:rsidR="00A41D8C" w:rsidRPr="00A41D8C" w:rsidRDefault="00A41D8C" w:rsidP="00A41D8C">
            <w:pPr>
              <w:spacing w:after="0" w:line="240" w:lineRule="auto"/>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自锁式尼龙扎带4cm*20cm           </w:t>
            </w:r>
          </w:p>
        </w:tc>
        <w:tc>
          <w:tcPr>
            <w:tcW w:w="920" w:type="dxa"/>
            <w:tcBorders>
              <w:top w:val="nil"/>
              <w:left w:val="nil"/>
              <w:bottom w:val="single" w:sz="8" w:space="0" w:color="auto"/>
              <w:right w:val="single" w:sz="8" w:space="0" w:color="auto"/>
            </w:tcBorders>
            <w:shd w:val="clear" w:color="auto" w:fill="auto"/>
            <w:vAlign w:val="center"/>
            <w:hideMark/>
          </w:tcPr>
          <w:p w14:paraId="1E54DA02" w14:textId="77777777" w:rsidR="00A41D8C" w:rsidRPr="00A41D8C" w:rsidRDefault="00A41D8C" w:rsidP="00A41D8C">
            <w:pPr>
              <w:spacing w:after="0" w:line="240" w:lineRule="auto"/>
              <w:jc w:val="center"/>
              <w:rPr>
                <w:rFonts w:ascii="仿宋" w:eastAsia="仿宋" w:hAnsi="仿宋" w:cs="宋体"/>
                <w:color w:val="000000"/>
                <w:sz w:val="20"/>
                <w:szCs w:val="20"/>
              </w:rPr>
            </w:pPr>
            <w:proofErr w:type="gramStart"/>
            <w:r w:rsidRPr="00A41D8C">
              <w:rPr>
                <w:rFonts w:ascii="仿宋" w:eastAsia="仿宋" w:hAnsi="仿宋" w:cs="宋体" w:hint="eastAsia"/>
                <w:color w:val="000000"/>
                <w:sz w:val="20"/>
                <w:szCs w:val="20"/>
              </w:rPr>
              <w:t>个</w:t>
            </w:r>
            <w:proofErr w:type="gramEnd"/>
          </w:p>
        </w:tc>
        <w:tc>
          <w:tcPr>
            <w:tcW w:w="992" w:type="dxa"/>
            <w:tcBorders>
              <w:top w:val="nil"/>
              <w:left w:val="nil"/>
              <w:bottom w:val="single" w:sz="8" w:space="0" w:color="auto"/>
              <w:right w:val="single" w:sz="8" w:space="0" w:color="auto"/>
            </w:tcBorders>
            <w:shd w:val="clear" w:color="auto" w:fill="auto"/>
            <w:vAlign w:val="center"/>
            <w:hideMark/>
          </w:tcPr>
          <w:p w14:paraId="383C3BDE"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19670</w:t>
            </w:r>
          </w:p>
        </w:tc>
        <w:tc>
          <w:tcPr>
            <w:tcW w:w="1268" w:type="dxa"/>
            <w:tcBorders>
              <w:top w:val="nil"/>
              <w:left w:val="nil"/>
              <w:bottom w:val="single" w:sz="8" w:space="0" w:color="auto"/>
              <w:right w:val="single" w:sz="8" w:space="0" w:color="auto"/>
            </w:tcBorders>
            <w:shd w:val="clear" w:color="auto" w:fill="auto"/>
            <w:vAlign w:val="center"/>
            <w:hideMark/>
          </w:tcPr>
          <w:p w14:paraId="79D195E0"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786FB798"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70E340C5" w14:textId="77777777" w:rsidR="00A41D8C" w:rsidRPr="00A41D8C" w:rsidRDefault="00A41D8C" w:rsidP="00A41D8C">
            <w:pPr>
              <w:spacing w:after="0" w:line="240" w:lineRule="auto"/>
              <w:jc w:val="center"/>
              <w:rPr>
                <w:rFonts w:ascii="仿宋" w:eastAsia="仿宋" w:hAnsi="仿宋" w:cs="宋体"/>
                <w:color w:val="FF0000"/>
                <w:sz w:val="20"/>
                <w:szCs w:val="20"/>
              </w:rPr>
            </w:pPr>
            <w:r w:rsidRPr="00A41D8C">
              <w:rPr>
                <w:rFonts w:ascii="仿宋" w:eastAsia="仿宋" w:hAnsi="仿宋" w:cs="宋体" w:hint="eastAsia"/>
                <w:color w:val="FF0000"/>
                <w:sz w:val="20"/>
                <w:szCs w:val="20"/>
              </w:rPr>
              <w:t>否</w:t>
            </w:r>
          </w:p>
        </w:tc>
        <w:tc>
          <w:tcPr>
            <w:tcW w:w="1060" w:type="dxa"/>
            <w:tcBorders>
              <w:top w:val="nil"/>
              <w:left w:val="nil"/>
              <w:bottom w:val="single" w:sz="8" w:space="0" w:color="auto"/>
              <w:right w:val="single" w:sz="8" w:space="0" w:color="auto"/>
            </w:tcBorders>
            <w:shd w:val="clear" w:color="auto" w:fill="auto"/>
            <w:vAlign w:val="center"/>
            <w:hideMark/>
          </w:tcPr>
          <w:p w14:paraId="5938BDD3"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r>
      <w:tr w:rsidR="00A41D8C" w:rsidRPr="00A41D8C" w14:paraId="436FE533" w14:textId="77777777" w:rsidTr="00A41D8C">
        <w:trPr>
          <w:trHeight w:val="1108"/>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0B404D03"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4</w:t>
            </w:r>
          </w:p>
        </w:tc>
        <w:tc>
          <w:tcPr>
            <w:tcW w:w="1843" w:type="dxa"/>
            <w:tcBorders>
              <w:top w:val="nil"/>
              <w:left w:val="nil"/>
              <w:bottom w:val="single" w:sz="8" w:space="0" w:color="auto"/>
              <w:right w:val="single" w:sz="8" w:space="0" w:color="auto"/>
            </w:tcBorders>
            <w:shd w:val="clear" w:color="auto" w:fill="auto"/>
            <w:vAlign w:val="center"/>
            <w:hideMark/>
          </w:tcPr>
          <w:p w14:paraId="3CD734D9"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运输费  （跨校区）</w:t>
            </w:r>
          </w:p>
        </w:tc>
        <w:tc>
          <w:tcPr>
            <w:tcW w:w="2482" w:type="dxa"/>
            <w:tcBorders>
              <w:top w:val="nil"/>
              <w:left w:val="nil"/>
              <w:bottom w:val="single" w:sz="8" w:space="0" w:color="auto"/>
              <w:right w:val="single" w:sz="8" w:space="0" w:color="auto"/>
            </w:tcBorders>
            <w:shd w:val="clear" w:color="000000" w:fill="FFFFFF"/>
            <w:vAlign w:val="center"/>
            <w:hideMark/>
          </w:tcPr>
          <w:p w14:paraId="27132A9F" w14:textId="77777777" w:rsidR="00A41D8C" w:rsidRPr="00A41D8C" w:rsidRDefault="00A41D8C" w:rsidP="00A41D8C">
            <w:pPr>
              <w:spacing w:after="0" w:line="240" w:lineRule="auto"/>
              <w:rPr>
                <w:rFonts w:ascii="仿宋" w:eastAsia="仿宋" w:hAnsi="仿宋" w:cs="宋体"/>
                <w:color w:val="000000"/>
                <w:sz w:val="20"/>
                <w:szCs w:val="20"/>
              </w:rPr>
            </w:pPr>
            <w:r w:rsidRPr="00A41D8C">
              <w:rPr>
                <w:rFonts w:ascii="仿宋" w:eastAsia="仿宋" w:hAnsi="仿宋" w:cs="宋体" w:hint="eastAsia"/>
                <w:color w:val="000000"/>
                <w:sz w:val="20"/>
                <w:szCs w:val="20"/>
              </w:rPr>
              <w:t>全封闭货箱</w:t>
            </w:r>
          </w:p>
        </w:tc>
        <w:tc>
          <w:tcPr>
            <w:tcW w:w="920" w:type="dxa"/>
            <w:tcBorders>
              <w:top w:val="nil"/>
              <w:left w:val="nil"/>
              <w:bottom w:val="single" w:sz="8" w:space="0" w:color="auto"/>
              <w:right w:val="single" w:sz="8" w:space="0" w:color="auto"/>
            </w:tcBorders>
            <w:shd w:val="clear" w:color="auto" w:fill="auto"/>
            <w:vAlign w:val="center"/>
            <w:hideMark/>
          </w:tcPr>
          <w:p w14:paraId="2556DBAC"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件</w:t>
            </w:r>
          </w:p>
        </w:tc>
        <w:tc>
          <w:tcPr>
            <w:tcW w:w="992" w:type="dxa"/>
            <w:tcBorders>
              <w:top w:val="nil"/>
              <w:left w:val="nil"/>
              <w:bottom w:val="single" w:sz="8" w:space="0" w:color="auto"/>
              <w:right w:val="single" w:sz="8" w:space="0" w:color="auto"/>
            </w:tcBorders>
            <w:shd w:val="clear" w:color="auto" w:fill="auto"/>
            <w:vAlign w:val="center"/>
            <w:hideMark/>
          </w:tcPr>
          <w:p w14:paraId="10361B05"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6100</w:t>
            </w:r>
          </w:p>
        </w:tc>
        <w:tc>
          <w:tcPr>
            <w:tcW w:w="1268" w:type="dxa"/>
            <w:tcBorders>
              <w:top w:val="nil"/>
              <w:left w:val="nil"/>
              <w:bottom w:val="single" w:sz="8" w:space="0" w:color="auto"/>
              <w:right w:val="single" w:sz="8" w:space="0" w:color="auto"/>
            </w:tcBorders>
            <w:shd w:val="clear" w:color="auto" w:fill="auto"/>
            <w:vAlign w:val="center"/>
            <w:hideMark/>
          </w:tcPr>
          <w:p w14:paraId="06B757E0"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42B2E3AC"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63D51945" w14:textId="77777777" w:rsidR="00A41D8C" w:rsidRPr="00A41D8C" w:rsidRDefault="00A41D8C" w:rsidP="00A41D8C">
            <w:pPr>
              <w:spacing w:after="0" w:line="240" w:lineRule="auto"/>
              <w:jc w:val="center"/>
              <w:rPr>
                <w:rFonts w:ascii="仿宋" w:eastAsia="仿宋" w:hAnsi="仿宋" w:cs="宋体"/>
                <w:color w:val="FF0000"/>
                <w:sz w:val="20"/>
                <w:szCs w:val="20"/>
              </w:rPr>
            </w:pPr>
            <w:r w:rsidRPr="00A41D8C">
              <w:rPr>
                <w:rFonts w:ascii="仿宋" w:eastAsia="仿宋" w:hAnsi="仿宋" w:cs="宋体" w:hint="eastAsia"/>
                <w:color w:val="FF0000"/>
                <w:sz w:val="20"/>
                <w:szCs w:val="20"/>
              </w:rPr>
              <w:t>否</w:t>
            </w:r>
          </w:p>
        </w:tc>
        <w:tc>
          <w:tcPr>
            <w:tcW w:w="1060" w:type="dxa"/>
            <w:tcBorders>
              <w:top w:val="nil"/>
              <w:left w:val="nil"/>
              <w:bottom w:val="single" w:sz="8" w:space="0" w:color="auto"/>
              <w:right w:val="single" w:sz="8" w:space="0" w:color="auto"/>
            </w:tcBorders>
            <w:shd w:val="clear" w:color="auto" w:fill="auto"/>
            <w:vAlign w:val="center"/>
            <w:hideMark/>
          </w:tcPr>
          <w:p w14:paraId="01375977"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r>
      <w:tr w:rsidR="00A41D8C" w:rsidRPr="00A41D8C" w14:paraId="1B0424C2" w14:textId="77777777" w:rsidTr="00A41D8C">
        <w:trPr>
          <w:trHeight w:val="968"/>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36B8AD7F"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5</w:t>
            </w:r>
          </w:p>
        </w:tc>
        <w:tc>
          <w:tcPr>
            <w:tcW w:w="1843" w:type="dxa"/>
            <w:tcBorders>
              <w:top w:val="nil"/>
              <w:left w:val="nil"/>
              <w:bottom w:val="single" w:sz="8" w:space="0" w:color="auto"/>
              <w:right w:val="single" w:sz="8" w:space="0" w:color="auto"/>
            </w:tcBorders>
            <w:shd w:val="clear" w:color="auto" w:fill="auto"/>
            <w:vAlign w:val="center"/>
            <w:hideMark/>
          </w:tcPr>
          <w:p w14:paraId="65E4A984"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运输费  （校内）</w:t>
            </w:r>
          </w:p>
        </w:tc>
        <w:tc>
          <w:tcPr>
            <w:tcW w:w="2482" w:type="dxa"/>
            <w:tcBorders>
              <w:top w:val="nil"/>
              <w:left w:val="nil"/>
              <w:bottom w:val="single" w:sz="8" w:space="0" w:color="auto"/>
              <w:right w:val="single" w:sz="8" w:space="0" w:color="auto"/>
            </w:tcBorders>
            <w:shd w:val="clear" w:color="000000" w:fill="FFFFFF"/>
            <w:vAlign w:val="center"/>
            <w:hideMark/>
          </w:tcPr>
          <w:p w14:paraId="104818A1" w14:textId="77777777" w:rsidR="00A41D8C" w:rsidRPr="00A41D8C" w:rsidRDefault="00A41D8C" w:rsidP="00A41D8C">
            <w:pPr>
              <w:spacing w:after="0" w:line="240" w:lineRule="auto"/>
              <w:rPr>
                <w:rFonts w:ascii="仿宋" w:eastAsia="仿宋" w:hAnsi="仿宋" w:cs="宋体"/>
                <w:color w:val="000000"/>
                <w:sz w:val="20"/>
                <w:szCs w:val="20"/>
              </w:rPr>
            </w:pPr>
            <w:r w:rsidRPr="00A41D8C">
              <w:rPr>
                <w:rFonts w:ascii="仿宋" w:eastAsia="仿宋" w:hAnsi="仿宋" w:cs="宋体" w:hint="eastAsia"/>
                <w:color w:val="000000"/>
                <w:sz w:val="20"/>
                <w:szCs w:val="20"/>
              </w:rPr>
              <w:t>全封闭货箱</w:t>
            </w:r>
          </w:p>
        </w:tc>
        <w:tc>
          <w:tcPr>
            <w:tcW w:w="920" w:type="dxa"/>
            <w:tcBorders>
              <w:top w:val="nil"/>
              <w:left w:val="nil"/>
              <w:bottom w:val="single" w:sz="8" w:space="0" w:color="auto"/>
              <w:right w:val="single" w:sz="8" w:space="0" w:color="auto"/>
            </w:tcBorders>
            <w:shd w:val="clear" w:color="auto" w:fill="auto"/>
            <w:vAlign w:val="center"/>
            <w:hideMark/>
          </w:tcPr>
          <w:p w14:paraId="38E58CA4"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件</w:t>
            </w:r>
          </w:p>
        </w:tc>
        <w:tc>
          <w:tcPr>
            <w:tcW w:w="992" w:type="dxa"/>
            <w:tcBorders>
              <w:top w:val="nil"/>
              <w:left w:val="nil"/>
              <w:bottom w:val="single" w:sz="8" w:space="0" w:color="auto"/>
              <w:right w:val="single" w:sz="8" w:space="0" w:color="auto"/>
            </w:tcBorders>
            <w:shd w:val="clear" w:color="auto" w:fill="auto"/>
            <w:vAlign w:val="center"/>
            <w:hideMark/>
          </w:tcPr>
          <w:p w14:paraId="5951333D"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13570</w:t>
            </w:r>
          </w:p>
        </w:tc>
        <w:tc>
          <w:tcPr>
            <w:tcW w:w="1268" w:type="dxa"/>
            <w:tcBorders>
              <w:top w:val="nil"/>
              <w:left w:val="nil"/>
              <w:bottom w:val="single" w:sz="8" w:space="0" w:color="auto"/>
              <w:right w:val="single" w:sz="8" w:space="0" w:color="auto"/>
            </w:tcBorders>
            <w:shd w:val="clear" w:color="auto" w:fill="auto"/>
            <w:vAlign w:val="center"/>
            <w:hideMark/>
          </w:tcPr>
          <w:p w14:paraId="1B2785D3"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5645C140"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4D1386AC" w14:textId="77777777" w:rsidR="00A41D8C" w:rsidRPr="00A41D8C" w:rsidRDefault="00A41D8C" w:rsidP="00A41D8C">
            <w:pPr>
              <w:spacing w:after="0" w:line="240" w:lineRule="auto"/>
              <w:jc w:val="center"/>
              <w:rPr>
                <w:rFonts w:ascii="仿宋" w:eastAsia="仿宋" w:hAnsi="仿宋" w:cs="宋体"/>
                <w:color w:val="FF0000"/>
                <w:sz w:val="20"/>
                <w:szCs w:val="20"/>
              </w:rPr>
            </w:pPr>
            <w:r w:rsidRPr="00A41D8C">
              <w:rPr>
                <w:rFonts w:ascii="仿宋" w:eastAsia="仿宋" w:hAnsi="仿宋" w:cs="宋体" w:hint="eastAsia"/>
                <w:color w:val="FF0000"/>
                <w:sz w:val="20"/>
                <w:szCs w:val="20"/>
              </w:rPr>
              <w:t>否</w:t>
            </w:r>
          </w:p>
        </w:tc>
        <w:tc>
          <w:tcPr>
            <w:tcW w:w="1060" w:type="dxa"/>
            <w:tcBorders>
              <w:top w:val="nil"/>
              <w:left w:val="nil"/>
              <w:bottom w:val="single" w:sz="8" w:space="0" w:color="auto"/>
              <w:right w:val="single" w:sz="8" w:space="0" w:color="auto"/>
            </w:tcBorders>
            <w:shd w:val="clear" w:color="auto" w:fill="auto"/>
            <w:noWrap/>
            <w:vAlign w:val="center"/>
            <w:hideMark/>
          </w:tcPr>
          <w:p w14:paraId="012246D6" w14:textId="77777777" w:rsidR="00A41D8C" w:rsidRPr="00A41D8C" w:rsidRDefault="00A41D8C" w:rsidP="00A41D8C">
            <w:pPr>
              <w:spacing w:after="0" w:line="240" w:lineRule="auto"/>
              <w:jc w:val="left"/>
              <w:rPr>
                <w:rFonts w:ascii="宋体" w:eastAsia="宋体" w:hAnsi="宋体" w:cs="宋体"/>
                <w:color w:val="000000"/>
              </w:rPr>
            </w:pPr>
            <w:r w:rsidRPr="00A41D8C">
              <w:rPr>
                <w:rFonts w:ascii="宋体" w:eastAsia="宋体" w:hAnsi="宋体" w:cs="宋体" w:hint="eastAsia"/>
                <w:color w:val="000000"/>
              </w:rPr>
              <w:t xml:space="preserve">　</w:t>
            </w:r>
          </w:p>
        </w:tc>
      </w:tr>
      <w:tr w:rsidR="00A41D8C" w:rsidRPr="00A41D8C" w14:paraId="20E33C1F" w14:textId="77777777" w:rsidTr="00A41D8C">
        <w:trPr>
          <w:trHeight w:val="981"/>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0902F5FB"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6</w:t>
            </w:r>
          </w:p>
        </w:tc>
        <w:tc>
          <w:tcPr>
            <w:tcW w:w="1843" w:type="dxa"/>
            <w:tcBorders>
              <w:top w:val="nil"/>
              <w:left w:val="nil"/>
              <w:bottom w:val="single" w:sz="8" w:space="0" w:color="auto"/>
              <w:right w:val="single" w:sz="8" w:space="0" w:color="auto"/>
            </w:tcBorders>
            <w:shd w:val="clear" w:color="auto" w:fill="auto"/>
            <w:vAlign w:val="center"/>
            <w:hideMark/>
          </w:tcPr>
          <w:p w14:paraId="51A35272"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上门收货/送货上门</w:t>
            </w:r>
          </w:p>
        </w:tc>
        <w:tc>
          <w:tcPr>
            <w:tcW w:w="2482" w:type="dxa"/>
            <w:tcBorders>
              <w:top w:val="nil"/>
              <w:left w:val="nil"/>
              <w:bottom w:val="single" w:sz="8" w:space="0" w:color="auto"/>
              <w:right w:val="single" w:sz="8" w:space="0" w:color="auto"/>
            </w:tcBorders>
            <w:shd w:val="clear" w:color="000000" w:fill="FFFFFF"/>
            <w:vAlign w:val="center"/>
            <w:hideMark/>
          </w:tcPr>
          <w:p w14:paraId="019EC0B6" w14:textId="77777777" w:rsidR="00A41D8C" w:rsidRPr="00A41D8C" w:rsidRDefault="00A41D8C" w:rsidP="00A41D8C">
            <w:pPr>
              <w:spacing w:after="0" w:line="240" w:lineRule="auto"/>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920" w:type="dxa"/>
            <w:tcBorders>
              <w:top w:val="nil"/>
              <w:left w:val="nil"/>
              <w:bottom w:val="single" w:sz="8" w:space="0" w:color="auto"/>
              <w:right w:val="single" w:sz="8" w:space="0" w:color="auto"/>
            </w:tcBorders>
            <w:shd w:val="clear" w:color="auto" w:fill="auto"/>
            <w:vAlign w:val="center"/>
            <w:hideMark/>
          </w:tcPr>
          <w:p w14:paraId="4253C774"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件</w:t>
            </w:r>
          </w:p>
        </w:tc>
        <w:tc>
          <w:tcPr>
            <w:tcW w:w="992" w:type="dxa"/>
            <w:tcBorders>
              <w:top w:val="nil"/>
              <w:left w:val="nil"/>
              <w:bottom w:val="single" w:sz="8" w:space="0" w:color="auto"/>
              <w:right w:val="single" w:sz="8" w:space="0" w:color="auto"/>
            </w:tcBorders>
            <w:shd w:val="clear" w:color="auto" w:fill="auto"/>
            <w:vAlign w:val="center"/>
            <w:hideMark/>
          </w:tcPr>
          <w:p w14:paraId="231795F8"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19670</w:t>
            </w:r>
          </w:p>
        </w:tc>
        <w:tc>
          <w:tcPr>
            <w:tcW w:w="1268" w:type="dxa"/>
            <w:tcBorders>
              <w:top w:val="nil"/>
              <w:left w:val="nil"/>
              <w:bottom w:val="single" w:sz="8" w:space="0" w:color="auto"/>
              <w:right w:val="single" w:sz="8" w:space="0" w:color="auto"/>
            </w:tcBorders>
            <w:shd w:val="clear" w:color="auto" w:fill="auto"/>
            <w:vAlign w:val="center"/>
            <w:hideMark/>
          </w:tcPr>
          <w:p w14:paraId="5AE10E74"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06F45D4C" w14:textId="77777777" w:rsidR="00A41D8C" w:rsidRPr="00A41D8C" w:rsidRDefault="00A41D8C" w:rsidP="00A41D8C">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67ABE853" w14:textId="77777777" w:rsidR="00A41D8C" w:rsidRPr="00A41D8C" w:rsidRDefault="00A41D8C" w:rsidP="00A41D8C">
            <w:pPr>
              <w:spacing w:after="0" w:line="240" w:lineRule="auto"/>
              <w:jc w:val="center"/>
              <w:rPr>
                <w:rFonts w:ascii="仿宋" w:eastAsia="仿宋" w:hAnsi="仿宋" w:cs="宋体"/>
                <w:color w:val="FF0000"/>
                <w:sz w:val="20"/>
                <w:szCs w:val="20"/>
              </w:rPr>
            </w:pPr>
            <w:r w:rsidRPr="00A41D8C">
              <w:rPr>
                <w:rFonts w:ascii="仿宋" w:eastAsia="仿宋" w:hAnsi="仿宋" w:cs="宋体" w:hint="eastAsia"/>
                <w:color w:val="FF0000"/>
                <w:sz w:val="20"/>
                <w:szCs w:val="20"/>
              </w:rPr>
              <w:t>否</w:t>
            </w:r>
          </w:p>
        </w:tc>
        <w:tc>
          <w:tcPr>
            <w:tcW w:w="1060" w:type="dxa"/>
            <w:tcBorders>
              <w:top w:val="nil"/>
              <w:left w:val="nil"/>
              <w:bottom w:val="single" w:sz="8" w:space="0" w:color="auto"/>
              <w:right w:val="single" w:sz="8" w:space="0" w:color="auto"/>
            </w:tcBorders>
            <w:shd w:val="clear" w:color="auto" w:fill="auto"/>
            <w:noWrap/>
            <w:vAlign w:val="center"/>
            <w:hideMark/>
          </w:tcPr>
          <w:p w14:paraId="48FCAF70" w14:textId="77777777" w:rsidR="00A41D8C" w:rsidRPr="00A41D8C" w:rsidRDefault="00A41D8C" w:rsidP="00A41D8C">
            <w:pPr>
              <w:spacing w:after="0" w:line="240" w:lineRule="auto"/>
              <w:jc w:val="left"/>
              <w:rPr>
                <w:rFonts w:ascii="宋体" w:eastAsia="宋体" w:hAnsi="宋体" w:cs="宋体"/>
                <w:color w:val="000000"/>
              </w:rPr>
            </w:pPr>
            <w:r w:rsidRPr="00A41D8C">
              <w:rPr>
                <w:rFonts w:ascii="宋体" w:eastAsia="宋体" w:hAnsi="宋体" w:cs="宋体" w:hint="eastAsia"/>
                <w:color w:val="000000"/>
              </w:rPr>
              <w:t xml:space="preserve">　</w:t>
            </w: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A41D8C">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1195EB10"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r w:rsidR="00240DE0">
        <w:rPr>
          <w:rFonts w:ascii="仿宋" w:eastAsia="仿宋" w:hAnsi="仿宋" w:hint="eastAsia"/>
          <w:bCs/>
          <w:sz w:val="24"/>
          <w:szCs w:val="24"/>
        </w:rPr>
        <w:t>搬迁过程中所产生的安全问题，均由中标方承担</w:t>
      </w:r>
      <w:r w:rsidR="00240193">
        <w:rPr>
          <w:rFonts w:ascii="仿宋" w:eastAsia="仿宋" w:hAnsi="仿宋" w:hint="eastAsia"/>
          <w:bCs/>
          <w:sz w:val="24"/>
          <w:szCs w:val="24"/>
        </w:rPr>
        <w:t>。</w:t>
      </w:r>
    </w:p>
    <w:p w14:paraId="4277BDEB" w14:textId="77777777" w:rsidR="00A95B94" w:rsidRDefault="00A95B94" w:rsidP="00A95B94">
      <w:pPr>
        <w:spacing w:after="0" w:line="440" w:lineRule="exact"/>
        <w:rPr>
          <w:rFonts w:ascii="仿宋" w:eastAsia="仿宋" w:hAnsi="仿宋"/>
          <w:bCs/>
          <w:sz w:val="24"/>
          <w:szCs w:val="24"/>
        </w:r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522E2A21"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r w:rsidR="00A41D8C" w:rsidRPr="00A41D8C">
        <w:rPr>
          <w:rFonts w:ascii="仿宋" w:eastAsia="仿宋" w:hAnsi="仿宋" w:hint="eastAsia"/>
          <w:b/>
          <w:color w:val="000000" w:themeColor="text1"/>
          <w:sz w:val="44"/>
          <w:szCs w:val="44"/>
        </w:rPr>
        <w:t>2025年学生行李搬迁服务采购项目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19D75A49" w14:textId="77777777" w:rsidR="00D95E73" w:rsidRPr="00D95E73" w:rsidRDefault="00D95E73" w:rsidP="00240193">
      <w:pPr>
        <w:spacing w:line="500" w:lineRule="exact"/>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pPr>
    </w:p>
    <w:p w14:paraId="0241470E" w14:textId="77777777" w:rsidR="00240193" w:rsidRPr="00240193" w:rsidRDefault="00240193" w:rsidP="001561E9">
      <w:pPr>
        <w:rPr>
          <w:rFonts w:ascii="仿宋" w:eastAsia="仿宋" w:hAnsi="仿宋"/>
          <w:b/>
          <w:bCs/>
          <w:sz w:val="30"/>
          <w:szCs w:val="30"/>
        </w:rPr>
        <w:sectPr w:rsidR="00240193" w:rsidRPr="00240193"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1" w:name="_Toc160880160"/>
      <w:bookmarkStart w:id="52" w:name="_Toc160880529"/>
      <w:bookmarkStart w:id="53" w:name="_Toc169332838"/>
      <w:bookmarkStart w:id="54" w:name="_Toc169332949"/>
      <w:bookmarkStart w:id="55" w:name="_Toc170798793"/>
      <w:bookmarkStart w:id="56" w:name="_Toc177985469"/>
      <w:bookmarkStart w:id="57" w:name="_Toc180302913"/>
      <w:bookmarkStart w:id="58" w:name="_Toc181436461"/>
      <w:bookmarkStart w:id="59" w:name="_Toc181436565"/>
      <w:bookmarkStart w:id="60" w:name="_Toc182372782"/>
      <w:bookmarkStart w:id="61" w:name="_Toc182805217"/>
      <w:bookmarkStart w:id="62" w:name="_Toc191783222"/>
      <w:bookmarkStart w:id="63" w:name="_Toc191789329"/>
      <w:bookmarkStart w:id="64" w:name="_Toc191802690"/>
      <w:bookmarkStart w:id="65" w:name="_Toc191803626"/>
      <w:bookmarkStart w:id="66" w:name="_Toc192663686"/>
      <w:bookmarkStart w:id="67" w:name="_Toc192663835"/>
      <w:bookmarkStart w:id="68" w:name="_Toc192664153"/>
      <w:bookmarkStart w:id="69" w:name="_Toc192996338"/>
      <w:bookmarkStart w:id="70" w:name="_Toc192996446"/>
      <w:bookmarkStart w:id="71" w:name="_Toc193160448"/>
      <w:bookmarkStart w:id="72" w:name="_Toc193165734"/>
      <w:bookmarkStart w:id="73" w:name="_Toc203355733"/>
      <w:bookmarkStart w:id="74" w:name="_Toc211917116"/>
      <w:bookmarkStart w:id="75" w:name="_Toc213208766"/>
      <w:bookmarkStart w:id="76" w:name="_Toc213755858"/>
      <w:bookmarkStart w:id="77" w:name="_Toc213755939"/>
      <w:bookmarkStart w:id="78" w:name="_Toc213755995"/>
      <w:bookmarkStart w:id="79" w:name="_Toc213756051"/>
      <w:bookmarkStart w:id="80" w:name="_Toc217891402"/>
      <w:bookmarkStart w:id="81" w:name="_Toc219800243"/>
      <w:bookmarkStart w:id="82" w:name="_Toc223146608"/>
      <w:bookmarkStart w:id="83" w:name="_Toc225669322"/>
      <w:bookmarkStart w:id="84" w:name="_Toc227058530"/>
      <w:bookmarkStart w:id="85" w:name="_Toc230071147"/>
      <w:bookmarkStart w:id="86" w:name="_Toc232302115"/>
      <w:bookmarkStart w:id="87" w:name="_Toc235437991"/>
      <w:bookmarkStart w:id="88" w:name="_Toc235438274"/>
      <w:bookmarkStart w:id="89" w:name="_Toc235438344"/>
      <w:bookmarkStart w:id="90" w:name="_Toc236021449"/>
      <w:bookmarkStart w:id="91" w:name="_Toc249325711"/>
      <w:bookmarkStart w:id="92" w:name="_Toc251586231"/>
      <w:bookmarkStart w:id="93" w:name="_Toc251613829"/>
      <w:bookmarkStart w:id="94" w:name="_Toc253066614"/>
      <w:bookmarkStart w:id="95" w:name="_Toc254790899"/>
      <w:bookmarkStart w:id="96" w:name="_Toc255975007"/>
      <w:bookmarkStart w:id="97" w:name="_Toc258401256"/>
      <w:bookmarkStart w:id="98" w:name="_Toc259520865"/>
      <w:bookmarkStart w:id="99" w:name="_Toc259692647"/>
      <w:bookmarkStart w:id="100" w:name="_Toc259692740"/>
      <w:bookmarkStart w:id="101" w:name="_Toc266868670"/>
      <w:bookmarkStart w:id="102" w:name="_Toc266868937"/>
      <w:bookmarkStart w:id="103" w:name="_Toc266870432"/>
      <w:bookmarkStart w:id="104" w:name="_Toc266870833"/>
      <w:bookmarkStart w:id="105" w:name="_Toc266870907"/>
      <w:bookmarkStart w:id="106" w:name="_Toc267059030"/>
      <w:bookmarkStart w:id="107" w:name="_Toc267059181"/>
      <w:bookmarkStart w:id="108" w:name="_Toc267059539"/>
      <w:bookmarkStart w:id="109" w:name="_Toc267059653"/>
      <w:bookmarkStart w:id="110" w:name="_Toc267059806"/>
      <w:bookmarkStart w:id="111" w:name="_Toc267059919"/>
      <w:bookmarkStart w:id="112" w:name="_Toc267060068"/>
      <w:bookmarkStart w:id="113" w:name="_Toc267060208"/>
      <w:bookmarkStart w:id="114" w:name="_Toc267060321"/>
      <w:bookmarkStart w:id="115" w:name="_Toc267060453"/>
      <w:bookmarkStart w:id="116" w:name="_Toc273178698"/>
      <w:r w:rsidRPr="00E47041">
        <w:rPr>
          <w:rFonts w:ascii="仿宋" w:eastAsia="仿宋" w:hAnsi="仿宋" w:hint="eastAsia"/>
          <w:b/>
          <w:bCs/>
          <w:sz w:val="24"/>
          <w:szCs w:val="24"/>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A41D8C" w:rsidRDefault="00C66E1E" w:rsidP="00F876DE">
      <w:pPr>
        <w:jc w:val="center"/>
        <w:outlineLvl w:val="1"/>
        <w:rPr>
          <w:rFonts w:ascii="仿宋" w:eastAsia="仿宋" w:hAnsi="仿宋"/>
          <w:b/>
          <w:bCs/>
          <w:sz w:val="24"/>
          <w:szCs w:val="24"/>
        </w:rPr>
      </w:pPr>
      <w:r w:rsidRPr="00A41D8C">
        <w:rPr>
          <w:rFonts w:ascii="仿宋" w:eastAsia="仿宋" w:hAnsi="仿宋"/>
          <w:b/>
          <w:bCs/>
          <w:sz w:val="24"/>
          <w:szCs w:val="24"/>
        </w:rPr>
        <w:lastRenderedPageBreak/>
        <w:t>2</w:t>
      </w:r>
      <w:r w:rsidR="00F876DE" w:rsidRPr="00A41D8C">
        <w:rPr>
          <w:rFonts w:ascii="仿宋" w:eastAsia="仿宋" w:hAnsi="仿宋" w:hint="eastAsia"/>
          <w:b/>
          <w:bCs/>
          <w:sz w:val="24"/>
          <w:szCs w:val="24"/>
        </w:rPr>
        <w:t>、报价一览表</w:t>
      </w:r>
    </w:p>
    <w:p w14:paraId="489C8C28" w14:textId="77777777" w:rsidR="00B554E7" w:rsidRPr="00A41D8C" w:rsidRDefault="00B554E7" w:rsidP="00B554E7">
      <w:pPr>
        <w:spacing w:line="380" w:lineRule="exact"/>
        <w:ind w:leftChars="67" w:left="147"/>
        <w:rPr>
          <w:rFonts w:ascii="仿宋" w:eastAsia="仿宋" w:hAnsi="仿宋"/>
          <w:sz w:val="24"/>
          <w:szCs w:val="24"/>
        </w:rPr>
      </w:pPr>
      <w:r w:rsidRPr="00A41D8C">
        <w:rPr>
          <w:rFonts w:ascii="仿宋" w:eastAsia="仿宋" w:hAnsi="仿宋" w:hint="eastAsia"/>
          <w:sz w:val="24"/>
          <w:szCs w:val="24"/>
        </w:rPr>
        <w:t>参与人：</w:t>
      </w:r>
      <w:r w:rsidRPr="00A41D8C">
        <w:rPr>
          <w:rFonts w:ascii="仿宋" w:eastAsia="仿宋" w:hAnsi="仿宋" w:hint="eastAsia"/>
          <w:sz w:val="24"/>
          <w:szCs w:val="24"/>
          <w:lang w:val="zh-CN"/>
        </w:rPr>
        <w:t>（</w:t>
      </w:r>
      <w:r w:rsidR="00994E59" w:rsidRPr="00A41D8C">
        <w:rPr>
          <w:rFonts w:ascii="仿宋" w:eastAsia="仿宋" w:hAnsi="仿宋" w:hint="eastAsia"/>
          <w:sz w:val="24"/>
          <w:szCs w:val="24"/>
          <w:lang w:val="zh-CN"/>
        </w:rPr>
        <w:t>公司全称并加盖公章</w:t>
      </w:r>
      <w:r w:rsidRPr="00A41D8C">
        <w:rPr>
          <w:rFonts w:ascii="仿宋" w:eastAsia="仿宋" w:hAnsi="仿宋" w:hint="eastAsia"/>
          <w:sz w:val="24"/>
          <w:szCs w:val="24"/>
          <w:lang w:val="zh-CN"/>
        </w:rPr>
        <w:t>）</w:t>
      </w:r>
      <w:r w:rsidRPr="00A41D8C">
        <w:rPr>
          <w:rFonts w:ascii="仿宋" w:eastAsia="仿宋" w:hAnsi="仿宋" w:hint="eastAsia"/>
          <w:sz w:val="24"/>
          <w:szCs w:val="24"/>
        </w:rPr>
        <w:t xml:space="preserve">                   </w:t>
      </w:r>
      <w:r w:rsidR="00874219" w:rsidRPr="00A41D8C">
        <w:rPr>
          <w:rFonts w:ascii="仿宋" w:eastAsia="仿宋" w:hAnsi="仿宋" w:hint="eastAsia"/>
          <w:sz w:val="24"/>
          <w:szCs w:val="24"/>
        </w:rPr>
        <w:t>项目</w:t>
      </w:r>
      <w:r w:rsidRPr="00A41D8C">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A41D8C">
        <w:rPr>
          <w:rFonts w:ascii="仿宋" w:eastAsia="仿宋" w:hAnsi="仿宋" w:hint="eastAsia"/>
          <w:sz w:val="24"/>
          <w:szCs w:val="24"/>
        </w:rPr>
        <w:t>货币单位：</w:t>
      </w:r>
    </w:p>
    <w:tbl>
      <w:tblPr>
        <w:tblW w:w="11394" w:type="dxa"/>
        <w:tblInd w:w="-601" w:type="dxa"/>
        <w:tblLook w:val="04A0" w:firstRow="1" w:lastRow="0" w:firstColumn="1" w:lastColumn="0" w:noHBand="0" w:noVBand="1"/>
      </w:tblPr>
      <w:tblGrid>
        <w:gridCol w:w="709"/>
        <w:gridCol w:w="1843"/>
        <w:gridCol w:w="2482"/>
        <w:gridCol w:w="920"/>
        <w:gridCol w:w="992"/>
        <w:gridCol w:w="1268"/>
        <w:gridCol w:w="1060"/>
        <w:gridCol w:w="1060"/>
        <w:gridCol w:w="1060"/>
      </w:tblGrid>
      <w:tr w:rsidR="00A41D8C" w:rsidRPr="00A41D8C" w14:paraId="21935212" w14:textId="77777777" w:rsidTr="0062702F">
        <w:trPr>
          <w:trHeight w:val="942"/>
        </w:trPr>
        <w:tc>
          <w:tcPr>
            <w:tcW w:w="70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857A117" w14:textId="77777777" w:rsidR="00A41D8C" w:rsidRPr="00A41D8C" w:rsidRDefault="00A41D8C" w:rsidP="0062702F">
            <w:pPr>
              <w:spacing w:after="0" w:line="240" w:lineRule="auto"/>
              <w:jc w:val="center"/>
              <w:rPr>
                <w:rFonts w:ascii="仿宋" w:eastAsia="仿宋" w:hAnsi="仿宋" w:cs="宋体"/>
                <w:b/>
                <w:bCs/>
                <w:color w:val="000000"/>
                <w:sz w:val="20"/>
                <w:szCs w:val="20"/>
              </w:rPr>
            </w:pPr>
            <w:r w:rsidRPr="00A41D8C">
              <w:rPr>
                <w:rFonts w:ascii="仿宋" w:eastAsia="仿宋" w:hAnsi="仿宋" w:cs="宋体" w:hint="eastAsia"/>
                <w:b/>
                <w:bCs/>
                <w:color w:val="000000"/>
                <w:sz w:val="20"/>
                <w:szCs w:val="20"/>
              </w:rPr>
              <w:t>序号</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14:paraId="44CBBB68" w14:textId="77777777" w:rsidR="00A41D8C" w:rsidRPr="00A41D8C" w:rsidRDefault="00A41D8C" w:rsidP="0062702F">
            <w:pPr>
              <w:spacing w:after="0" w:line="240" w:lineRule="auto"/>
              <w:jc w:val="center"/>
              <w:rPr>
                <w:rFonts w:ascii="仿宋" w:eastAsia="仿宋" w:hAnsi="仿宋" w:cs="宋体"/>
                <w:b/>
                <w:bCs/>
                <w:color w:val="000000"/>
                <w:sz w:val="20"/>
                <w:szCs w:val="20"/>
              </w:rPr>
            </w:pPr>
            <w:r w:rsidRPr="00A41D8C">
              <w:rPr>
                <w:rFonts w:ascii="仿宋" w:eastAsia="仿宋" w:hAnsi="仿宋" w:cs="宋体" w:hint="eastAsia"/>
                <w:b/>
                <w:bCs/>
                <w:color w:val="000000"/>
                <w:sz w:val="20"/>
                <w:szCs w:val="20"/>
              </w:rPr>
              <w:t>设备名称</w:t>
            </w:r>
          </w:p>
        </w:tc>
        <w:tc>
          <w:tcPr>
            <w:tcW w:w="2482" w:type="dxa"/>
            <w:tcBorders>
              <w:top w:val="single" w:sz="8" w:space="0" w:color="auto"/>
              <w:left w:val="nil"/>
              <w:bottom w:val="single" w:sz="8" w:space="0" w:color="auto"/>
              <w:right w:val="single" w:sz="8" w:space="0" w:color="auto"/>
            </w:tcBorders>
            <w:shd w:val="clear" w:color="auto" w:fill="auto"/>
            <w:vAlign w:val="center"/>
            <w:hideMark/>
          </w:tcPr>
          <w:p w14:paraId="56E16CA1" w14:textId="77777777" w:rsidR="00A41D8C" w:rsidRPr="00A41D8C" w:rsidRDefault="00A41D8C" w:rsidP="0062702F">
            <w:pPr>
              <w:spacing w:after="0" w:line="240" w:lineRule="auto"/>
              <w:jc w:val="center"/>
              <w:rPr>
                <w:rFonts w:ascii="仿宋" w:eastAsia="仿宋" w:hAnsi="仿宋" w:cs="宋体"/>
                <w:b/>
                <w:bCs/>
                <w:color w:val="000000"/>
                <w:sz w:val="20"/>
                <w:szCs w:val="20"/>
              </w:rPr>
            </w:pPr>
            <w:r w:rsidRPr="00A41D8C">
              <w:rPr>
                <w:rFonts w:ascii="仿宋" w:eastAsia="仿宋" w:hAnsi="仿宋" w:cs="宋体" w:hint="eastAsia"/>
                <w:b/>
                <w:bCs/>
                <w:color w:val="000000"/>
                <w:sz w:val="20"/>
                <w:szCs w:val="20"/>
              </w:rPr>
              <w:t>规格型号</w:t>
            </w:r>
          </w:p>
        </w:tc>
        <w:tc>
          <w:tcPr>
            <w:tcW w:w="920" w:type="dxa"/>
            <w:tcBorders>
              <w:top w:val="single" w:sz="8" w:space="0" w:color="auto"/>
              <w:left w:val="nil"/>
              <w:bottom w:val="single" w:sz="8" w:space="0" w:color="auto"/>
              <w:right w:val="single" w:sz="8" w:space="0" w:color="auto"/>
            </w:tcBorders>
            <w:shd w:val="clear" w:color="auto" w:fill="auto"/>
            <w:vAlign w:val="center"/>
            <w:hideMark/>
          </w:tcPr>
          <w:p w14:paraId="21115340" w14:textId="77777777" w:rsidR="00A41D8C" w:rsidRPr="00A41D8C" w:rsidRDefault="00A41D8C" w:rsidP="0062702F">
            <w:pPr>
              <w:spacing w:after="0" w:line="240" w:lineRule="auto"/>
              <w:jc w:val="center"/>
              <w:rPr>
                <w:rFonts w:ascii="仿宋" w:eastAsia="仿宋" w:hAnsi="仿宋" w:cs="宋体"/>
                <w:b/>
                <w:bCs/>
                <w:color w:val="000000"/>
                <w:sz w:val="20"/>
                <w:szCs w:val="20"/>
              </w:rPr>
            </w:pPr>
            <w:r w:rsidRPr="00A41D8C">
              <w:rPr>
                <w:rFonts w:ascii="仿宋" w:eastAsia="仿宋" w:hAnsi="仿宋" w:cs="宋体" w:hint="eastAsia"/>
                <w:b/>
                <w:bCs/>
                <w:color w:val="000000"/>
                <w:sz w:val="20"/>
                <w:szCs w:val="20"/>
              </w:rPr>
              <w:t>单位</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30B39445" w14:textId="77777777" w:rsidR="00A41D8C" w:rsidRPr="00A41D8C" w:rsidRDefault="00A41D8C" w:rsidP="0062702F">
            <w:pPr>
              <w:spacing w:after="0" w:line="240" w:lineRule="auto"/>
              <w:jc w:val="center"/>
              <w:rPr>
                <w:rFonts w:ascii="仿宋" w:eastAsia="仿宋" w:hAnsi="仿宋" w:cs="宋体"/>
                <w:b/>
                <w:bCs/>
                <w:color w:val="000000"/>
                <w:sz w:val="20"/>
                <w:szCs w:val="20"/>
              </w:rPr>
            </w:pPr>
            <w:r w:rsidRPr="00A41D8C">
              <w:rPr>
                <w:rFonts w:ascii="仿宋" w:eastAsia="仿宋" w:hAnsi="仿宋" w:cs="宋体" w:hint="eastAsia"/>
                <w:b/>
                <w:bCs/>
                <w:color w:val="000000"/>
                <w:sz w:val="20"/>
                <w:szCs w:val="20"/>
              </w:rPr>
              <w:t>数量</w:t>
            </w:r>
          </w:p>
        </w:tc>
        <w:tc>
          <w:tcPr>
            <w:tcW w:w="1268" w:type="dxa"/>
            <w:tcBorders>
              <w:top w:val="single" w:sz="8" w:space="0" w:color="auto"/>
              <w:left w:val="nil"/>
              <w:bottom w:val="single" w:sz="8" w:space="0" w:color="auto"/>
              <w:right w:val="single" w:sz="8" w:space="0" w:color="auto"/>
            </w:tcBorders>
            <w:shd w:val="clear" w:color="auto" w:fill="auto"/>
            <w:vAlign w:val="center"/>
            <w:hideMark/>
          </w:tcPr>
          <w:p w14:paraId="744BE29F" w14:textId="77777777" w:rsidR="00A41D8C" w:rsidRPr="00A41D8C" w:rsidRDefault="00A41D8C" w:rsidP="0062702F">
            <w:pPr>
              <w:spacing w:after="0" w:line="240" w:lineRule="auto"/>
              <w:jc w:val="center"/>
              <w:rPr>
                <w:rFonts w:ascii="仿宋" w:eastAsia="仿宋" w:hAnsi="仿宋" w:cs="宋体"/>
                <w:b/>
                <w:bCs/>
                <w:color w:val="000000"/>
                <w:sz w:val="20"/>
                <w:szCs w:val="20"/>
              </w:rPr>
            </w:pPr>
            <w:r w:rsidRPr="00A41D8C">
              <w:rPr>
                <w:rFonts w:ascii="仿宋" w:eastAsia="仿宋" w:hAnsi="仿宋" w:cs="宋体" w:hint="eastAsia"/>
                <w:b/>
                <w:bCs/>
                <w:color w:val="000000"/>
                <w:sz w:val="20"/>
                <w:szCs w:val="20"/>
              </w:rPr>
              <w:t>单价（元）</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14:paraId="1E41D983" w14:textId="77777777" w:rsidR="00A41D8C" w:rsidRPr="00A41D8C" w:rsidRDefault="00A41D8C" w:rsidP="0062702F">
            <w:pPr>
              <w:spacing w:after="0" w:line="240" w:lineRule="auto"/>
              <w:jc w:val="center"/>
              <w:rPr>
                <w:rFonts w:ascii="仿宋" w:eastAsia="仿宋" w:hAnsi="仿宋" w:cs="宋体"/>
                <w:b/>
                <w:bCs/>
                <w:color w:val="000000"/>
                <w:sz w:val="20"/>
                <w:szCs w:val="20"/>
              </w:rPr>
            </w:pPr>
            <w:r w:rsidRPr="00A41D8C">
              <w:rPr>
                <w:rFonts w:ascii="仿宋" w:eastAsia="仿宋" w:hAnsi="仿宋" w:cs="宋体" w:hint="eastAsia"/>
                <w:b/>
                <w:bCs/>
                <w:color w:val="000000"/>
                <w:sz w:val="20"/>
                <w:szCs w:val="20"/>
              </w:rPr>
              <w:t>总价（元）</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14:paraId="5F4231B5" w14:textId="77777777" w:rsidR="00A41D8C" w:rsidRPr="00A41D8C" w:rsidRDefault="00A41D8C" w:rsidP="0062702F">
            <w:pPr>
              <w:spacing w:after="0" w:line="240" w:lineRule="auto"/>
              <w:jc w:val="center"/>
              <w:rPr>
                <w:rFonts w:ascii="仿宋" w:eastAsia="仿宋" w:hAnsi="仿宋" w:cs="宋体"/>
                <w:b/>
                <w:bCs/>
                <w:color w:val="FF0000"/>
                <w:sz w:val="20"/>
                <w:szCs w:val="20"/>
              </w:rPr>
            </w:pPr>
            <w:r w:rsidRPr="00A41D8C">
              <w:rPr>
                <w:rFonts w:ascii="仿宋" w:eastAsia="仿宋" w:hAnsi="仿宋" w:cs="宋体" w:hint="eastAsia"/>
                <w:b/>
                <w:bCs/>
                <w:color w:val="FF0000"/>
                <w:sz w:val="20"/>
                <w:szCs w:val="20"/>
              </w:rPr>
              <w:t>是否提供样品</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14:paraId="0979D2A9" w14:textId="77777777" w:rsidR="00A41D8C" w:rsidRPr="00A41D8C" w:rsidRDefault="00A41D8C" w:rsidP="0062702F">
            <w:pPr>
              <w:spacing w:after="0" w:line="240" w:lineRule="auto"/>
              <w:jc w:val="center"/>
              <w:rPr>
                <w:rFonts w:ascii="仿宋" w:eastAsia="仿宋" w:hAnsi="仿宋" w:cs="宋体"/>
                <w:b/>
                <w:bCs/>
                <w:color w:val="000000"/>
                <w:sz w:val="20"/>
                <w:szCs w:val="20"/>
              </w:rPr>
            </w:pPr>
            <w:r w:rsidRPr="00A41D8C">
              <w:rPr>
                <w:rFonts w:ascii="仿宋" w:eastAsia="仿宋" w:hAnsi="仿宋" w:cs="宋体" w:hint="eastAsia"/>
                <w:b/>
                <w:bCs/>
                <w:color w:val="000000"/>
                <w:sz w:val="20"/>
                <w:szCs w:val="20"/>
              </w:rPr>
              <w:t>备注</w:t>
            </w:r>
          </w:p>
        </w:tc>
      </w:tr>
      <w:tr w:rsidR="00A41D8C" w:rsidRPr="00A41D8C" w14:paraId="5870B366" w14:textId="77777777" w:rsidTr="0062702F">
        <w:trPr>
          <w:trHeight w:val="1719"/>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2BC04A9E"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1</w:t>
            </w:r>
          </w:p>
        </w:tc>
        <w:tc>
          <w:tcPr>
            <w:tcW w:w="1843" w:type="dxa"/>
            <w:tcBorders>
              <w:top w:val="nil"/>
              <w:left w:val="nil"/>
              <w:bottom w:val="single" w:sz="8" w:space="0" w:color="auto"/>
              <w:right w:val="single" w:sz="8" w:space="0" w:color="auto"/>
            </w:tcBorders>
            <w:shd w:val="clear" w:color="auto" w:fill="auto"/>
            <w:vAlign w:val="center"/>
            <w:hideMark/>
          </w:tcPr>
          <w:p w14:paraId="0AFB4D38"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编制打包袋</w:t>
            </w:r>
          </w:p>
        </w:tc>
        <w:tc>
          <w:tcPr>
            <w:tcW w:w="2482" w:type="dxa"/>
            <w:tcBorders>
              <w:top w:val="nil"/>
              <w:left w:val="nil"/>
              <w:bottom w:val="single" w:sz="8" w:space="0" w:color="auto"/>
              <w:right w:val="single" w:sz="8" w:space="0" w:color="auto"/>
            </w:tcBorders>
            <w:shd w:val="clear" w:color="000000" w:fill="FFFFFF"/>
            <w:vAlign w:val="center"/>
            <w:hideMark/>
          </w:tcPr>
          <w:p w14:paraId="65CE0B33" w14:textId="70742BEE" w:rsidR="00A41D8C" w:rsidRPr="00A41D8C" w:rsidRDefault="005C5C51" w:rsidP="0062702F">
            <w:pPr>
              <w:spacing w:after="0" w:line="240" w:lineRule="auto"/>
              <w:rPr>
                <w:rFonts w:ascii="仿宋" w:eastAsia="仿宋" w:hAnsi="仿宋" w:cs="宋体"/>
                <w:color w:val="000000"/>
                <w:sz w:val="20"/>
                <w:szCs w:val="20"/>
              </w:rPr>
            </w:pPr>
            <w:r w:rsidRPr="00A41D8C">
              <w:rPr>
                <w:rFonts w:ascii="仿宋" w:eastAsia="仿宋" w:hAnsi="仿宋" w:cs="宋体" w:hint="eastAsia"/>
                <w:color w:val="000000"/>
                <w:sz w:val="20"/>
                <w:szCs w:val="20"/>
              </w:rPr>
              <w:t>1</w:t>
            </w:r>
            <w:r>
              <w:rPr>
                <w:rFonts w:ascii="仿宋" w:eastAsia="仿宋" w:hAnsi="仿宋" w:cs="宋体" w:hint="eastAsia"/>
                <w:color w:val="000000"/>
                <w:sz w:val="20"/>
                <w:szCs w:val="20"/>
              </w:rPr>
              <w:t>1</w:t>
            </w:r>
            <w:r w:rsidRPr="00A41D8C">
              <w:rPr>
                <w:rFonts w:ascii="仿宋" w:eastAsia="仿宋" w:hAnsi="仿宋" w:cs="宋体" w:hint="eastAsia"/>
                <w:color w:val="000000"/>
                <w:sz w:val="20"/>
                <w:szCs w:val="20"/>
              </w:rPr>
              <w:t>0cm*75cm</w:t>
            </w:r>
            <w:bookmarkStart w:id="117" w:name="_GoBack"/>
            <w:bookmarkEnd w:id="117"/>
            <w:r w:rsidR="00A41D8C" w:rsidRPr="00A41D8C">
              <w:rPr>
                <w:rFonts w:ascii="仿宋" w:eastAsia="仿宋" w:hAnsi="仿宋" w:cs="宋体" w:hint="eastAsia"/>
                <w:color w:val="000000"/>
                <w:sz w:val="20"/>
                <w:szCs w:val="20"/>
              </w:rPr>
              <w:t>,打包袋分两种颜色，校内搬迁需提供白色7000袋，綦江搬迁至渝北需提供绿色27000袋。</w:t>
            </w:r>
          </w:p>
        </w:tc>
        <w:tc>
          <w:tcPr>
            <w:tcW w:w="920" w:type="dxa"/>
            <w:tcBorders>
              <w:top w:val="nil"/>
              <w:left w:val="nil"/>
              <w:bottom w:val="single" w:sz="8" w:space="0" w:color="auto"/>
              <w:right w:val="single" w:sz="8" w:space="0" w:color="auto"/>
            </w:tcBorders>
            <w:shd w:val="clear" w:color="auto" w:fill="auto"/>
            <w:vAlign w:val="center"/>
            <w:hideMark/>
          </w:tcPr>
          <w:p w14:paraId="2C9083A9"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袋</w:t>
            </w:r>
          </w:p>
        </w:tc>
        <w:tc>
          <w:tcPr>
            <w:tcW w:w="992" w:type="dxa"/>
            <w:tcBorders>
              <w:top w:val="nil"/>
              <w:left w:val="nil"/>
              <w:bottom w:val="single" w:sz="8" w:space="0" w:color="auto"/>
              <w:right w:val="single" w:sz="8" w:space="0" w:color="auto"/>
            </w:tcBorders>
            <w:shd w:val="clear" w:color="auto" w:fill="auto"/>
            <w:vAlign w:val="center"/>
            <w:hideMark/>
          </w:tcPr>
          <w:p w14:paraId="3F17C5F5"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19670</w:t>
            </w:r>
          </w:p>
        </w:tc>
        <w:tc>
          <w:tcPr>
            <w:tcW w:w="1268" w:type="dxa"/>
            <w:tcBorders>
              <w:top w:val="nil"/>
              <w:left w:val="nil"/>
              <w:bottom w:val="single" w:sz="8" w:space="0" w:color="auto"/>
              <w:right w:val="single" w:sz="8" w:space="0" w:color="auto"/>
            </w:tcBorders>
            <w:shd w:val="clear" w:color="auto" w:fill="auto"/>
            <w:vAlign w:val="center"/>
            <w:hideMark/>
          </w:tcPr>
          <w:p w14:paraId="0E12207F"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68756F77"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7C42256F" w14:textId="77777777" w:rsidR="00A41D8C" w:rsidRPr="00A41D8C" w:rsidRDefault="00A41D8C" w:rsidP="0062702F">
            <w:pPr>
              <w:spacing w:after="0" w:line="240" w:lineRule="auto"/>
              <w:jc w:val="center"/>
              <w:rPr>
                <w:rFonts w:ascii="仿宋" w:eastAsia="仿宋" w:hAnsi="仿宋" w:cs="宋体"/>
                <w:color w:val="FF0000"/>
                <w:sz w:val="20"/>
                <w:szCs w:val="20"/>
              </w:rPr>
            </w:pPr>
            <w:r w:rsidRPr="00A41D8C">
              <w:rPr>
                <w:rFonts w:ascii="仿宋" w:eastAsia="仿宋" w:hAnsi="仿宋" w:cs="宋体" w:hint="eastAsia"/>
                <w:color w:val="FF0000"/>
                <w:sz w:val="20"/>
                <w:szCs w:val="20"/>
              </w:rPr>
              <w:t>是</w:t>
            </w:r>
          </w:p>
        </w:tc>
        <w:tc>
          <w:tcPr>
            <w:tcW w:w="1060" w:type="dxa"/>
            <w:tcBorders>
              <w:top w:val="nil"/>
              <w:left w:val="nil"/>
              <w:bottom w:val="single" w:sz="8" w:space="0" w:color="auto"/>
              <w:right w:val="single" w:sz="8" w:space="0" w:color="auto"/>
            </w:tcBorders>
            <w:shd w:val="clear" w:color="auto" w:fill="auto"/>
            <w:vAlign w:val="center"/>
            <w:hideMark/>
          </w:tcPr>
          <w:p w14:paraId="10A3012C"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r>
      <w:tr w:rsidR="00A41D8C" w:rsidRPr="00A41D8C" w14:paraId="1928D50F" w14:textId="77777777" w:rsidTr="0062702F">
        <w:trPr>
          <w:trHeight w:val="966"/>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769F35A8"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2</w:t>
            </w:r>
          </w:p>
        </w:tc>
        <w:tc>
          <w:tcPr>
            <w:tcW w:w="1843" w:type="dxa"/>
            <w:tcBorders>
              <w:top w:val="nil"/>
              <w:left w:val="nil"/>
              <w:bottom w:val="single" w:sz="8" w:space="0" w:color="auto"/>
              <w:right w:val="single" w:sz="8" w:space="0" w:color="auto"/>
            </w:tcBorders>
            <w:shd w:val="clear" w:color="auto" w:fill="auto"/>
            <w:vAlign w:val="center"/>
            <w:hideMark/>
          </w:tcPr>
          <w:p w14:paraId="54DA538F"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标识牌</w:t>
            </w:r>
          </w:p>
        </w:tc>
        <w:tc>
          <w:tcPr>
            <w:tcW w:w="2482" w:type="dxa"/>
            <w:tcBorders>
              <w:top w:val="nil"/>
              <w:left w:val="nil"/>
              <w:bottom w:val="single" w:sz="8" w:space="0" w:color="auto"/>
              <w:right w:val="single" w:sz="8" w:space="0" w:color="auto"/>
            </w:tcBorders>
            <w:shd w:val="clear" w:color="000000" w:fill="FFFFFF"/>
            <w:vAlign w:val="center"/>
            <w:hideMark/>
          </w:tcPr>
          <w:p w14:paraId="56C47395" w14:textId="77777777" w:rsidR="00A41D8C" w:rsidRPr="00A41D8C" w:rsidRDefault="00A41D8C" w:rsidP="0062702F">
            <w:pPr>
              <w:spacing w:after="0" w:line="240" w:lineRule="auto"/>
              <w:rPr>
                <w:rFonts w:ascii="仿宋" w:eastAsia="仿宋" w:hAnsi="仿宋" w:cs="宋体"/>
                <w:color w:val="000000"/>
                <w:sz w:val="20"/>
                <w:szCs w:val="20"/>
              </w:rPr>
            </w:pPr>
            <w:r w:rsidRPr="00A41D8C">
              <w:rPr>
                <w:rFonts w:ascii="仿宋" w:eastAsia="仿宋" w:hAnsi="仿宋" w:cs="宋体" w:hint="eastAsia"/>
                <w:color w:val="000000"/>
                <w:sz w:val="20"/>
                <w:szCs w:val="20"/>
              </w:rPr>
              <w:t>6cm*3cm</w:t>
            </w:r>
          </w:p>
        </w:tc>
        <w:tc>
          <w:tcPr>
            <w:tcW w:w="920" w:type="dxa"/>
            <w:tcBorders>
              <w:top w:val="nil"/>
              <w:left w:val="nil"/>
              <w:bottom w:val="single" w:sz="8" w:space="0" w:color="auto"/>
              <w:right w:val="single" w:sz="8" w:space="0" w:color="auto"/>
            </w:tcBorders>
            <w:shd w:val="clear" w:color="auto" w:fill="auto"/>
            <w:vAlign w:val="center"/>
            <w:hideMark/>
          </w:tcPr>
          <w:p w14:paraId="499304C7" w14:textId="77777777" w:rsidR="00A41D8C" w:rsidRPr="00A41D8C" w:rsidRDefault="00A41D8C" w:rsidP="0062702F">
            <w:pPr>
              <w:spacing w:after="0" w:line="240" w:lineRule="auto"/>
              <w:jc w:val="center"/>
              <w:rPr>
                <w:rFonts w:ascii="仿宋" w:eastAsia="仿宋" w:hAnsi="仿宋" w:cs="宋体"/>
                <w:color w:val="000000"/>
                <w:sz w:val="20"/>
                <w:szCs w:val="20"/>
              </w:rPr>
            </w:pPr>
            <w:proofErr w:type="gramStart"/>
            <w:r w:rsidRPr="00A41D8C">
              <w:rPr>
                <w:rFonts w:ascii="仿宋" w:eastAsia="仿宋" w:hAnsi="仿宋" w:cs="宋体" w:hint="eastAsia"/>
                <w:color w:val="000000"/>
                <w:sz w:val="20"/>
                <w:szCs w:val="20"/>
              </w:rPr>
              <w:t>个</w:t>
            </w:r>
            <w:proofErr w:type="gramEnd"/>
          </w:p>
        </w:tc>
        <w:tc>
          <w:tcPr>
            <w:tcW w:w="992" w:type="dxa"/>
            <w:tcBorders>
              <w:top w:val="nil"/>
              <w:left w:val="nil"/>
              <w:bottom w:val="single" w:sz="8" w:space="0" w:color="auto"/>
              <w:right w:val="single" w:sz="8" w:space="0" w:color="auto"/>
            </w:tcBorders>
            <w:shd w:val="clear" w:color="auto" w:fill="auto"/>
            <w:vAlign w:val="center"/>
            <w:hideMark/>
          </w:tcPr>
          <w:p w14:paraId="282B247B"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19670</w:t>
            </w:r>
          </w:p>
        </w:tc>
        <w:tc>
          <w:tcPr>
            <w:tcW w:w="1268" w:type="dxa"/>
            <w:tcBorders>
              <w:top w:val="nil"/>
              <w:left w:val="nil"/>
              <w:bottom w:val="single" w:sz="8" w:space="0" w:color="auto"/>
              <w:right w:val="single" w:sz="8" w:space="0" w:color="auto"/>
            </w:tcBorders>
            <w:shd w:val="clear" w:color="auto" w:fill="auto"/>
            <w:vAlign w:val="center"/>
            <w:hideMark/>
          </w:tcPr>
          <w:p w14:paraId="1A234286"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55BBDF3A"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236F9807" w14:textId="77777777" w:rsidR="00A41D8C" w:rsidRPr="00A41D8C" w:rsidRDefault="00A41D8C" w:rsidP="0062702F">
            <w:pPr>
              <w:spacing w:after="0" w:line="240" w:lineRule="auto"/>
              <w:jc w:val="center"/>
              <w:rPr>
                <w:rFonts w:ascii="仿宋" w:eastAsia="仿宋" w:hAnsi="仿宋" w:cs="宋体"/>
                <w:color w:val="FF0000"/>
                <w:sz w:val="20"/>
                <w:szCs w:val="20"/>
              </w:rPr>
            </w:pPr>
            <w:r w:rsidRPr="00A41D8C">
              <w:rPr>
                <w:rFonts w:ascii="仿宋" w:eastAsia="仿宋" w:hAnsi="仿宋" w:cs="宋体" w:hint="eastAsia"/>
                <w:color w:val="FF0000"/>
                <w:sz w:val="20"/>
                <w:szCs w:val="20"/>
              </w:rPr>
              <w:t>否</w:t>
            </w:r>
          </w:p>
        </w:tc>
        <w:tc>
          <w:tcPr>
            <w:tcW w:w="1060" w:type="dxa"/>
            <w:tcBorders>
              <w:top w:val="nil"/>
              <w:left w:val="nil"/>
              <w:bottom w:val="single" w:sz="8" w:space="0" w:color="auto"/>
              <w:right w:val="single" w:sz="8" w:space="0" w:color="auto"/>
            </w:tcBorders>
            <w:shd w:val="clear" w:color="auto" w:fill="auto"/>
            <w:vAlign w:val="center"/>
            <w:hideMark/>
          </w:tcPr>
          <w:p w14:paraId="0B2803DC"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r>
      <w:tr w:rsidR="00A41D8C" w:rsidRPr="00A41D8C" w14:paraId="51782B5B" w14:textId="77777777" w:rsidTr="0062702F">
        <w:trPr>
          <w:trHeight w:val="966"/>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4E825486"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3</w:t>
            </w:r>
          </w:p>
        </w:tc>
        <w:tc>
          <w:tcPr>
            <w:tcW w:w="1843" w:type="dxa"/>
            <w:tcBorders>
              <w:top w:val="nil"/>
              <w:left w:val="nil"/>
              <w:bottom w:val="single" w:sz="8" w:space="0" w:color="auto"/>
              <w:right w:val="single" w:sz="8" w:space="0" w:color="auto"/>
            </w:tcBorders>
            <w:shd w:val="clear" w:color="auto" w:fill="auto"/>
            <w:vAlign w:val="center"/>
            <w:hideMark/>
          </w:tcPr>
          <w:p w14:paraId="78F17BBB"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固定扎带</w:t>
            </w:r>
          </w:p>
        </w:tc>
        <w:tc>
          <w:tcPr>
            <w:tcW w:w="2482" w:type="dxa"/>
            <w:tcBorders>
              <w:top w:val="nil"/>
              <w:left w:val="nil"/>
              <w:bottom w:val="single" w:sz="8" w:space="0" w:color="auto"/>
              <w:right w:val="single" w:sz="8" w:space="0" w:color="auto"/>
            </w:tcBorders>
            <w:shd w:val="clear" w:color="000000" w:fill="FFFFFF"/>
            <w:vAlign w:val="center"/>
            <w:hideMark/>
          </w:tcPr>
          <w:p w14:paraId="6324BA14" w14:textId="77777777" w:rsidR="00A41D8C" w:rsidRPr="00A41D8C" w:rsidRDefault="00A41D8C" w:rsidP="0062702F">
            <w:pPr>
              <w:spacing w:after="0" w:line="240" w:lineRule="auto"/>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自锁式尼龙扎带4cm*20cm           </w:t>
            </w:r>
          </w:p>
        </w:tc>
        <w:tc>
          <w:tcPr>
            <w:tcW w:w="920" w:type="dxa"/>
            <w:tcBorders>
              <w:top w:val="nil"/>
              <w:left w:val="nil"/>
              <w:bottom w:val="single" w:sz="8" w:space="0" w:color="auto"/>
              <w:right w:val="single" w:sz="8" w:space="0" w:color="auto"/>
            </w:tcBorders>
            <w:shd w:val="clear" w:color="auto" w:fill="auto"/>
            <w:vAlign w:val="center"/>
            <w:hideMark/>
          </w:tcPr>
          <w:p w14:paraId="130388EE" w14:textId="77777777" w:rsidR="00A41D8C" w:rsidRPr="00A41D8C" w:rsidRDefault="00A41D8C" w:rsidP="0062702F">
            <w:pPr>
              <w:spacing w:after="0" w:line="240" w:lineRule="auto"/>
              <w:jc w:val="center"/>
              <w:rPr>
                <w:rFonts w:ascii="仿宋" w:eastAsia="仿宋" w:hAnsi="仿宋" w:cs="宋体"/>
                <w:color w:val="000000"/>
                <w:sz w:val="20"/>
                <w:szCs w:val="20"/>
              </w:rPr>
            </w:pPr>
            <w:proofErr w:type="gramStart"/>
            <w:r w:rsidRPr="00A41D8C">
              <w:rPr>
                <w:rFonts w:ascii="仿宋" w:eastAsia="仿宋" w:hAnsi="仿宋" w:cs="宋体" w:hint="eastAsia"/>
                <w:color w:val="000000"/>
                <w:sz w:val="20"/>
                <w:szCs w:val="20"/>
              </w:rPr>
              <w:t>个</w:t>
            </w:r>
            <w:proofErr w:type="gramEnd"/>
          </w:p>
        </w:tc>
        <w:tc>
          <w:tcPr>
            <w:tcW w:w="992" w:type="dxa"/>
            <w:tcBorders>
              <w:top w:val="nil"/>
              <w:left w:val="nil"/>
              <w:bottom w:val="single" w:sz="8" w:space="0" w:color="auto"/>
              <w:right w:val="single" w:sz="8" w:space="0" w:color="auto"/>
            </w:tcBorders>
            <w:shd w:val="clear" w:color="auto" w:fill="auto"/>
            <w:vAlign w:val="center"/>
            <w:hideMark/>
          </w:tcPr>
          <w:p w14:paraId="09A8C903"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19670</w:t>
            </w:r>
          </w:p>
        </w:tc>
        <w:tc>
          <w:tcPr>
            <w:tcW w:w="1268" w:type="dxa"/>
            <w:tcBorders>
              <w:top w:val="nil"/>
              <w:left w:val="nil"/>
              <w:bottom w:val="single" w:sz="8" w:space="0" w:color="auto"/>
              <w:right w:val="single" w:sz="8" w:space="0" w:color="auto"/>
            </w:tcBorders>
            <w:shd w:val="clear" w:color="auto" w:fill="auto"/>
            <w:vAlign w:val="center"/>
            <w:hideMark/>
          </w:tcPr>
          <w:p w14:paraId="2B34348F"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0CD11BD5"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4D25719A" w14:textId="77777777" w:rsidR="00A41D8C" w:rsidRPr="00A41D8C" w:rsidRDefault="00A41D8C" w:rsidP="0062702F">
            <w:pPr>
              <w:spacing w:after="0" w:line="240" w:lineRule="auto"/>
              <w:jc w:val="center"/>
              <w:rPr>
                <w:rFonts w:ascii="仿宋" w:eastAsia="仿宋" w:hAnsi="仿宋" w:cs="宋体"/>
                <w:color w:val="FF0000"/>
                <w:sz w:val="20"/>
                <w:szCs w:val="20"/>
              </w:rPr>
            </w:pPr>
            <w:r w:rsidRPr="00A41D8C">
              <w:rPr>
                <w:rFonts w:ascii="仿宋" w:eastAsia="仿宋" w:hAnsi="仿宋" w:cs="宋体" w:hint="eastAsia"/>
                <w:color w:val="FF0000"/>
                <w:sz w:val="20"/>
                <w:szCs w:val="20"/>
              </w:rPr>
              <w:t>否</w:t>
            </w:r>
          </w:p>
        </w:tc>
        <w:tc>
          <w:tcPr>
            <w:tcW w:w="1060" w:type="dxa"/>
            <w:tcBorders>
              <w:top w:val="nil"/>
              <w:left w:val="nil"/>
              <w:bottom w:val="single" w:sz="8" w:space="0" w:color="auto"/>
              <w:right w:val="single" w:sz="8" w:space="0" w:color="auto"/>
            </w:tcBorders>
            <w:shd w:val="clear" w:color="auto" w:fill="auto"/>
            <w:vAlign w:val="center"/>
            <w:hideMark/>
          </w:tcPr>
          <w:p w14:paraId="3083F5C4"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r>
      <w:tr w:rsidR="00A41D8C" w:rsidRPr="00A41D8C" w14:paraId="36464517" w14:textId="77777777" w:rsidTr="0062702F">
        <w:trPr>
          <w:trHeight w:val="1108"/>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0A242305"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4</w:t>
            </w:r>
          </w:p>
        </w:tc>
        <w:tc>
          <w:tcPr>
            <w:tcW w:w="1843" w:type="dxa"/>
            <w:tcBorders>
              <w:top w:val="nil"/>
              <w:left w:val="nil"/>
              <w:bottom w:val="single" w:sz="8" w:space="0" w:color="auto"/>
              <w:right w:val="single" w:sz="8" w:space="0" w:color="auto"/>
            </w:tcBorders>
            <w:shd w:val="clear" w:color="auto" w:fill="auto"/>
            <w:vAlign w:val="center"/>
            <w:hideMark/>
          </w:tcPr>
          <w:p w14:paraId="27602BF1"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运输费  （跨校区）</w:t>
            </w:r>
          </w:p>
        </w:tc>
        <w:tc>
          <w:tcPr>
            <w:tcW w:w="2482" w:type="dxa"/>
            <w:tcBorders>
              <w:top w:val="nil"/>
              <w:left w:val="nil"/>
              <w:bottom w:val="single" w:sz="8" w:space="0" w:color="auto"/>
              <w:right w:val="single" w:sz="8" w:space="0" w:color="auto"/>
            </w:tcBorders>
            <w:shd w:val="clear" w:color="000000" w:fill="FFFFFF"/>
            <w:vAlign w:val="center"/>
            <w:hideMark/>
          </w:tcPr>
          <w:p w14:paraId="2F828E13" w14:textId="77777777" w:rsidR="00A41D8C" w:rsidRPr="00A41D8C" w:rsidRDefault="00A41D8C" w:rsidP="0062702F">
            <w:pPr>
              <w:spacing w:after="0" w:line="240" w:lineRule="auto"/>
              <w:rPr>
                <w:rFonts w:ascii="仿宋" w:eastAsia="仿宋" w:hAnsi="仿宋" w:cs="宋体"/>
                <w:color w:val="000000"/>
                <w:sz w:val="20"/>
                <w:szCs w:val="20"/>
              </w:rPr>
            </w:pPr>
            <w:r w:rsidRPr="00A41D8C">
              <w:rPr>
                <w:rFonts w:ascii="仿宋" w:eastAsia="仿宋" w:hAnsi="仿宋" w:cs="宋体" w:hint="eastAsia"/>
                <w:color w:val="000000"/>
                <w:sz w:val="20"/>
                <w:szCs w:val="20"/>
              </w:rPr>
              <w:t>全封闭货箱</w:t>
            </w:r>
          </w:p>
        </w:tc>
        <w:tc>
          <w:tcPr>
            <w:tcW w:w="920" w:type="dxa"/>
            <w:tcBorders>
              <w:top w:val="nil"/>
              <w:left w:val="nil"/>
              <w:bottom w:val="single" w:sz="8" w:space="0" w:color="auto"/>
              <w:right w:val="single" w:sz="8" w:space="0" w:color="auto"/>
            </w:tcBorders>
            <w:shd w:val="clear" w:color="auto" w:fill="auto"/>
            <w:vAlign w:val="center"/>
            <w:hideMark/>
          </w:tcPr>
          <w:p w14:paraId="3E913A5B"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件</w:t>
            </w:r>
          </w:p>
        </w:tc>
        <w:tc>
          <w:tcPr>
            <w:tcW w:w="992" w:type="dxa"/>
            <w:tcBorders>
              <w:top w:val="nil"/>
              <w:left w:val="nil"/>
              <w:bottom w:val="single" w:sz="8" w:space="0" w:color="auto"/>
              <w:right w:val="single" w:sz="8" w:space="0" w:color="auto"/>
            </w:tcBorders>
            <w:shd w:val="clear" w:color="auto" w:fill="auto"/>
            <w:vAlign w:val="center"/>
            <w:hideMark/>
          </w:tcPr>
          <w:p w14:paraId="64788B86"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6100</w:t>
            </w:r>
          </w:p>
        </w:tc>
        <w:tc>
          <w:tcPr>
            <w:tcW w:w="1268" w:type="dxa"/>
            <w:tcBorders>
              <w:top w:val="nil"/>
              <w:left w:val="nil"/>
              <w:bottom w:val="single" w:sz="8" w:space="0" w:color="auto"/>
              <w:right w:val="single" w:sz="8" w:space="0" w:color="auto"/>
            </w:tcBorders>
            <w:shd w:val="clear" w:color="auto" w:fill="auto"/>
            <w:vAlign w:val="center"/>
            <w:hideMark/>
          </w:tcPr>
          <w:p w14:paraId="7F8D850B"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7335F061"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77539CF7" w14:textId="77777777" w:rsidR="00A41D8C" w:rsidRPr="00A41D8C" w:rsidRDefault="00A41D8C" w:rsidP="0062702F">
            <w:pPr>
              <w:spacing w:after="0" w:line="240" w:lineRule="auto"/>
              <w:jc w:val="center"/>
              <w:rPr>
                <w:rFonts w:ascii="仿宋" w:eastAsia="仿宋" w:hAnsi="仿宋" w:cs="宋体"/>
                <w:color w:val="FF0000"/>
                <w:sz w:val="20"/>
                <w:szCs w:val="20"/>
              </w:rPr>
            </w:pPr>
            <w:r w:rsidRPr="00A41D8C">
              <w:rPr>
                <w:rFonts w:ascii="仿宋" w:eastAsia="仿宋" w:hAnsi="仿宋" w:cs="宋体" w:hint="eastAsia"/>
                <w:color w:val="FF0000"/>
                <w:sz w:val="20"/>
                <w:szCs w:val="20"/>
              </w:rPr>
              <w:t>否</w:t>
            </w:r>
          </w:p>
        </w:tc>
        <w:tc>
          <w:tcPr>
            <w:tcW w:w="1060" w:type="dxa"/>
            <w:tcBorders>
              <w:top w:val="nil"/>
              <w:left w:val="nil"/>
              <w:bottom w:val="single" w:sz="8" w:space="0" w:color="auto"/>
              <w:right w:val="single" w:sz="8" w:space="0" w:color="auto"/>
            </w:tcBorders>
            <w:shd w:val="clear" w:color="auto" w:fill="auto"/>
            <w:vAlign w:val="center"/>
            <w:hideMark/>
          </w:tcPr>
          <w:p w14:paraId="5DB9A6F1"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r>
      <w:tr w:rsidR="00A41D8C" w:rsidRPr="00A41D8C" w14:paraId="65E648D3" w14:textId="77777777" w:rsidTr="0062702F">
        <w:trPr>
          <w:trHeight w:val="968"/>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40D55F84"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5</w:t>
            </w:r>
          </w:p>
        </w:tc>
        <w:tc>
          <w:tcPr>
            <w:tcW w:w="1843" w:type="dxa"/>
            <w:tcBorders>
              <w:top w:val="nil"/>
              <w:left w:val="nil"/>
              <w:bottom w:val="single" w:sz="8" w:space="0" w:color="auto"/>
              <w:right w:val="single" w:sz="8" w:space="0" w:color="auto"/>
            </w:tcBorders>
            <w:shd w:val="clear" w:color="auto" w:fill="auto"/>
            <w:vAlign w:val="center"/>
            <w:hideMark/>
          </w:tcPr>
          <w:p w14:paraId="54BE34D3"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运输费  （校内）</w:t>
            </w:r>
          </w:p>
        </w:tc>
        <w:tc>
          <w:tcPr>
            <w:tcW w:w="2482" w:type="dxa"/>
            <w:tcBorders>
              <w:top w:val="nil"/>
              <w:left w:val="nil"/>
              <w:bottom w:val="single" w:sz="8" w:space="0" w:color="auto"/>
              <w:right w:val="single" w:sz="8" w:space="0" w:color="auto"/>
            </w:tcBorders>
            <w:shd w:val="clear" w:color="000000" w:fill="FFFFFF"/>
            <w:vAlign w:val="center"/>
            <w:hideMark/>
          </w:tcPr>
          <w:p w14:paraId="1FFD75BF" w14:textId="77777777" w:rsidR="00A41D8C" w:rsidRPr="00A41D8C" w:rsidRDefault="00A41D8C" w:rsidP="0062702F">
            <w:pPr>
              <w:spacing w:after="0" w:line="240" w:lineRule="auto"/>
              <w:rPr>
                <w:rFonts w:ascii="仿宋" w:eastAsia="仿宋" w:hAnsi="仿宋" w:cs="宋体"/>
                <w:color w:val="000000"/>
                <w:sz w:val="20"/>
                <w:szCs w:val="20"/>
              </w:rPr>
            </w:pPr>
            <w:r w:rsidRPr="00A41D8C">
              <w:rPr>
                <w:rFonts w:ascii="仿宋" w:eastAsia="仿宋" w:hAnsi="仿宋" w:cs="宋体" w:hint="eastAsia"/>
                <w:color w:val="000000"/>
                <w:sz w:val="20"/>
                <w:szCs w:val="20"/>
              </w:rPr>
              <w:t>全封闭货箱</w:t>
            </w:r>
          </w:p>
        </w:tc>
        <w:tc>
          <w:tcPr>
            <w:tcW w:w="920" w:type="dxa"/>
            <w:tcBorders>
              <w:top w:val="nil"/>
              <w:left w:val="nil"/>
              <w:bottom w:val="single" w:sz="8" w:space="0" w:color="auto"/>
              <w:right w:val="single" w:sz="8" w:space="0" w:color="auto"/>
            </w:tcBorders>
            <w:shd w:val="clear" w:color="auto" w:fill="auto"/>
            <w:vAlign w:val="center"/>
            <w:hideMark/>
          </w:tcPr>
          <w:p w14:paraId="599AD3DC"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件</w:t>
            </w:r>
          </w:p>
        </w:tc>
        <w:tc>
          <w:tcPr>
            <w:tcW w:w="992" w:type="dxa"/>
            <w:tcBorders>
              <w:top w:val="nil"/>
              <w:left w:val="nil"/>
              <w:bottom w:val="single" w:sz="8" w:space="0" w:color="auto"/>
              <w:right w:val="single" w:sz="8" w:space="0" w:color="auto"/>
            </w:tcBorders>
            <w:shd w:val="clear" w:color="auto" w:fill="auto"/>
            <w:vAlign w:val="center"/>
            <w:hideMark/>
          </w:tcPr>
          <w:p w14:paraId="23BE96F6"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13570</w:t>
            </w:r>
          </w:p>
        </w:tc>
        <w:tc>
          <w:tcPr>
            <w:tcW w:w="1268" w:type="dxa"/>
            <w:tcBorders>
              <w:top w:val="nil"/>
              <w:left w:val="nil"/>
              <w:bottom w:val="single" w:sz="8" w:space="0" w:color="auto"/>
              <w:right w:val="single" w:sz="8" w:space="0" w:color="auto"/>
            </w:tcBorders>
            <w:shd w:val="clear" w:color="auto" w:fill="auto"/>
            <w:vAlign w:val="center"/>
            <w:hideMark/>
          </w:tcPr>
          <w:p w14:paraId="61B20E64"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06DF06EC"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35193120" w14:textId="77777777" w:rsidR="00A41D8C" w:rsidRPr="00A41D8C" w:rsidRDefault="00A41D8C" w:rsidP="0062702F">
            <w:pPr>
              <w:spacing w:after="0" w:line="240" w:lineRule="auto"/>
              <w:jc w:val="center"/>
              <w:rPr>
                <w:rFonts w:ascii="仿宋" w:eastAsia="仿宋" w:hAnsi="仿宋" w:cs="宋体"/>
                <w:color w:val="FF0000"/>
                <w:sz w:val="20"/>
                <w:szCs w:val="20"/>
              </w:rPr>
            </w:pPr>
            <w:r w:rsidRPr="00A41D8C">
              <w:rPr>
                <w:rFonts w:ascii="仿宋" w:eastAsia="仿宋" w:hAnsi="仿宋" w:cs="宋体" w:hint="eastAsia"/>
                <w:color w:val="FF0000"/>
                <w:sz w:val="20"/>
                <w:szCs w:val="20"/>
              </w:rPr>
              <w:t>否</w:t>
            </w:r>
          </w:p>
        </w:tc>
        <w:tc>
          <w:tcPr>
            <w:tcW w:w="1060" w:type="dxa"/>
            <w:tcBorders>
              <w:top w:val="nil"/>
              <w:left w:val="nil"/>
              <w:bottom w:val="single" w:sz="8" w:space="0" w:color="auto"/>
              <w:right w:val="single" w:sz="8" w:space="0" w:color="auto"/>
            </w:tcBorders>
            <w:shd w:val="clear" w:color="auto" w:fill="auto"/>
            <w:noWrap/>
            <w:vAlign w:val="center"/>
            <w:hideMark/>
          </w:tcPr>
          <w:p w14:paraId="227E649B" w14:textId="77777777" w:rsidR="00A41D8C" w:rsidRPr="00A41D8C" w:rsidRDefault="00A41D8C" w:rsidP="0062702F">
            <w:pPr>
              <w:spacing w:after="0" w:line="240" w:lineRule="auto"/>
              <w:jc w:val="left"/>
              <w:rPr>
                <w:rFonts w:ascii="宋体" w:eastAsia="宋体" w:hAnsi="宋体" w:cs="宋体"/>
                <w:color w:val="000000"/>
              </w:rPr>
            </w:pPr>
            <w:r w:rsidRPr="00A41D8C">
              <w:rPr>
                <w:rFonts w:ascii="宋体" w:eastAsia="宋体" w:hAnsi="宋体" w:cs="宋体" w:hint="eastAsia"/>
                <w:color w:val="000000"/>
              </w:rPr>
              <w:t xml:space="preserve">　</w:t>
            </w:r>
          </w:p>
        </w:tc>
      </w:tr>
      <w:tr w:rsidR="00A41D8C" w:rsidRPr="00A41D8C" w14:paraId="5BB8BFDB" w14:textId="77777777" w:rsidTr="0062702F">
        <w:trPr>
          <w:trHeight w:val="981"/>
        </w:trPr>
        <w:tc>
          <w:tcPr>
            <w:tcW w:w="709" w:type="dxa"/>
            <w:tcBorders>
              <w:top w:val="nil"/>
              <w:left w:val="single" w:sz="8" w:space="0" w:color="auto"/>
              <w:bottom w:val="single" w:sz="8" w:space="0" w:color="auto"/>
              <w:right w:val="single" w:sz="8" w:space="0" w:color="auto"/>
            </w:tcBorders>
            <w:shd w:val="clear" w:color="000000" w:fill="FFFFFF"/>
            <w:vAlign w:val="center"/>
            <w:hideMark/>
          </w:tcPr>
          <w:p w14:paraId="4E84C189"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6</w:t>
            </w:r>
          </w:p>
        </w:tc>
        <w:tc>
          <w:tcPr>
            <w:tcW w:w="1843" w:type="dxa"/>
            <w:tcBorders>
              <w:top w:val="nil"/>
              <w:left w:val="nil"/>
              <w:bottom w:val="single" w:sz="8" w:space="0" w:color="auto"/>
              <w:right w:val="single" w:sz="8" w:space="0" w:color="auto"/>
            </w:tcBorders>
            <w:shd w:val="clear" w:color="auto" w:fill="auto"/>
            <w:vAlign w:val="center"/>
            <w:hideMark/>
          </w:tcPr>
          <w:p w14:paraId="56017A69"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上门收货/送货上门</w:t>
            </w:r>
          </w:p>
        </w:tc>
        <w:tc>
          <w:tcPr>
            <w:tcW w:w="2482" w:type="dxa"/>
            <w:tcBorders>
              <w:top w:val="nil"/>
              <w:left w:val="nil"/>
              <w:bottom w:val="single" w:sz="8" w:space="0" w:color="auto"/>
              <w:right w:val="single" w:sz="8" w:space="0" w:color="auto"/>
            </w:tcBorders>
            <w:shd w:val="clear" w:color="000000" w:fill="FFFFFF"/>
            <w:vAlign w:val="center"/>
            <w:hideMark/>
          </w:tcPr>
          <w:p w14:paraId="11C1FF97" w14:textId="77777777" w:rsidR="00A41D8C" w:rsidRPr="00A41D8C" w:rsidRDefault="00A41D8C" w:rsidP="0062702F">
            <w:pPr>
              <w:spacing w:after="0" w:line="240" w:lineRule="auto"/>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920" w:type="dxa"/>
            <w:tcBorders>
              <w:top w:val="nil"/>
              <w:left w:val="nil"/>
              <w:bottom w:val="single" w:sz="8" w:space="0" w:color="auto"/>
              <w:right w:val="single" w:sz="8" w:space="0" w:color="auto"/>
            </w:tcBorders>
            <w:shd w:val="clear" w:color="auto" w:fill="auto"/>
            <w:vAlign w:val="center"/>
            <w:hideMark/>
          </w:tcPr>
          <w:p w14:paraId="5A76F77B"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件</w:t>
            </w:r>
          </w:p>
        </w:tc>
        <w:tc>
          <w:tcPr>
            <w:tcW w:w="992" w:type="dxa"/>
            <w:tcBorders>
              <w:top w:val="nil"/>
              <w:left w:val="nil"/>
              <w:bottom w:val="single" w:sz="8" w:space="0" w:color="auto"/>
              <w:right w:val="single" w:sz="8" w:space="0" w:color="auto"/>
            </w:tcBorders>
            <w:shd w:val="clear" w:color="auto" w:fill="auto"/>
            <w:vAlign w:val="center"/>
            <w:hideMark/>
          </w:tcPr>
          <w:p w14:paraId="2101094B"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19670</w:t>
            </w:r>
          </w:p>
        </w:tc>
        <w:tc>
          <w:tcPr>
            <w:tcW w:w="1268" w:type="dxa"/>
            <w:tcBorders>
              <w:top w:val="nil"/>
              <w:left w:val="nil"/>
              <w:bottom w:val="single" w:sz="8" w:space="0" w:color="auto"/>
              <w:right w:val="single" w:sz="8" w:space="0" w:color="auto"/>
            </w:tcBorders>
            <w:shd w:val="clear" w:color="auto" w:fill="auto"/>
            <w:vAlign w:val="center"/>
            <w:hideMark/>
          </w:tcPr>
          <w:p w14:paraId="3FCE5365"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696218AA" w14:textId="77777777" w:rsidR="00A41D8C" w:rsidRPr="00A41D8C" w:rsidRDefault="00A41D8C" w:rsidP="0062702F">
            <w:pPr>
              <w:spacing w:after="0" w:line="240" w:lineRule="auto"/>
              <w:jc w:val="center"/>
              <w:rPr>
                <w:rFonts w:ascii="仿宋" w:eastAsia="仿宋" w:hAnsi="仿宋" w:cs="宋体"/>
                <w:color w:val="000000"/>
                <w:sz w:val="20"/>
                <w:szCs w:val="20"/>
              </w:rPr>
            </w:pPr>
            <w:r w:rsidRPr="00A41D8C">
              <w:rPr>
                <w:rFonts w:ascii="仿宋" w:eastAsia="仿宋" w:hAnsi="仿宋" w:cs="宋体" w:hint="eastAsia"/>
                <w:color w:val="000000"/>
                <w:sz w:val="20"/>
                <w:szCs w:val="20"/>
              </w:rPr>
              <w:t xml:space="preserve">　</w:t>
            </w:r>
          </w:p>
        </w:tc>
        <w:tc>
          <w:tcPr>
            <w:tcW w:w="1060" w:type="dxa"/>
            <w:tcBorders>
              <w:top w:val="nil"/>
              <w:left w:val="nil"/>
              <w:bottom w:val="single" w:sz="8" w:space="0" w:color="auto"/>
              <w:right w:val="single" w:sz="8" w:space="0" w:color="auto"/>
            </w:tcBorders>
            <w:shd w:val="clear" w:color="auto" w:fill="auto"/>
            <w:vAlign w:val="center"/>
            <w:hideMark/>
          </w:tcPr>
          <w:p w14:paraId="73591CD4" w14:textId="77777777" w:rsidR="00A41D8C" w:rsidRPr="00A41D8C" w:rsidRDefault="00A41D8C" w:rsidP="0062702F">
            <w:pPr>
              <w:spacing w:after="0" w:line="240" w:lineRule="auto"/>
              <w:jc w:val="center"/>
              <w:rPr>
                <w:rFonts w:ascii="仿宋" w:eastAsia="仿宋" w:hAnsi="仿宋" w:cs="宋体"/>
                <w:color w:val="FF0000"/>
                <w:sz w:val="20"/>
                <w:szCs w:val="20"/>
              </w:rPr>
            </w:pPr>
            <w:r w:rsidRPr="00A41D8C">
              <w:rPr>
                <w:rFonts w:ascii="仿宋" w:eastAsia="仿宋" w:hAnsi="仿宋" w:cs="宋体" w:hint="eastAsia"/>
                <w:color w:val="FF0000"/>
                <w:sz w:val="20"/>
                <w:szCs w:val="20"/>
              </w:rPr>
              <w:t>否</w:t>
            </w:r>
          </w:p>
        </w:tc>
        <w:tc>
          <w:tcPr>
            <w:tcW w:w="1060" w:type="dxa"/>
            <w:tcBorders>
              <w:top w:val="nil"/>
              <w:left w:val="nil"/>
              <w:bottom w:val="single" w:sz="8" w:space="0" w:color="auto"/>
              <w:right w:val="single" w:sz="8" w:space="0" w:color="auto"/>
            </w:tcBorders>
            <w:shd w:val="clear" w:color="auto" w:fill="auto"/>
            <w:noWrap/>
            <w:vAlign w:val="center"/>
            <w:hideMark/>
          </w:tcPr>
          <w:p w14:paraId="3CB3E082" w14:textId="77777777" w:rsidR="00A41D8C" w:rsidRPr="00A41D8C" w:rsidRDefault="00A41D8C" w:rsidP="0062702F">
            <w:pPr>
              <w:spacing w:after="0" w:line="240" w:lineRule="auto"/>
              <w:jc w:val="left"/>
              <w:rPr>
                <w:rFonts w:ascii="宋体" w:eastAsia="宋体" w:hAnsi="宋体" w:cs="宋体"/>
                <w:color w:val="000000"/>
              </w:rPr>
            </w:pPr>
            <w:r w:rsidRPr="00A41D8C">
              <w:rPr>
                <w:rFonts w:ascii="宋体" w:eastAsia="宋体" w:hAnsi="宋体" w:cs="宋体" w:hint="eastAsia"/>
                <w:color w:val="000000"/>
              </w:rPr>
              <w:t xml:space="preserve">　</w:t>
            </w: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288C4A1E" w:rsidR="00F876DE" w:rsidRPr="00240193" w:rsidRDefault="00F876DE" w:rsidP="00240193">
      <w:pPr>
        <w:pStyle w:val="af2"/>
        <w:numPr>
          <w:ilvl w:val="0"/>
          <w:numId w:val="6"/>
        </w:numPr>
        <w:spacing w:line="380" w:lineRule="exact"/>
        <w:ind w:firstLineChars="0"/>
        <w:rPr>
          <w:rFonts w:ascii="仿宋" w:eastAsia="仿宋" w:hAnsi="仿宋"/>
          <w:sz w:val="24"/>
          <w:szCs w:val="24"/>
        </w:rPr>
      </w:pPr>
      <w:r w:rsidRPr="00240193">
        <w:rPr>
          <w:rFonts w:ascii="仿宋" w:eastAsia="仿宋" w:hAnsi="仿宋"/>
          <w:sz w:val="24"/>
          <w:szCs w:val="24"/>
        </w:rPr>
        <w:t>如果不提供详细参数和报价将视为没有实质性响应</w:t>
      </w:r>
      <w:r w:rsidRPr="00240193">
        <w:rPr>
          <w:rFonts w:ascii="仿宋" w:eastAsia="仿宋" w:hAnsi="仿宋" w:hint="eastAsia"/>
          <w:sz w:val="24"/>
          <w:szCs w:val="24"/>
        </w:rPr>
        <w:t>公开询价</w:t>
      </w:r>
      <w:r w:rsidRPr="00240193">
        <w:rPr>
          <w:rFonts w:ascii="仿宋" w:eastAsia="仿宋" w:hAnsi="仿宋"/>
          <w:sz w:val="24"/>
          <w:szCs w:val="24"/>
        </w:rPr>
        <w:t>文件。</w:t>
      </w:r>
    </w:p>
    <w:p w14:paraId="1304570D" w14:textId="302A68FC" w:rsidR="00240193" w:rsidRPr="00240193" w:rsidRDefault="00240193" w:rsidP="00240193">
      <w:pPr>
        <w:pStyle w:val="af2"/>
        <w:numPr>
          <w:ilvl w:val="0"/>
          <w:numId w:val="6"/>
        </w:numPr>
        <w:spacing w:line="380" w:lineRule="exact"/>
        <w:ind w:firstLineChars="0"/>
        <w:rPr>
          <w:rFonts w:ascii="仿宋" w:eastAsia="仿宋" w:hAnsi="仿宋"/>
          <w:sz w:val="24"/>
          <w:szCs w:val="24"/>
        </w:rPr>
      </w:pPr>
      <w:r>
        <w:rPr>
          <w:rFonts w:ascii="仿宋" w:eastAsia="仿宋" w:hAnsi="仿宋" w:hint="eastAsia"/>
          <w:bCs/>
          <w:sz w:val="24"/>
          <w:szCs w:val="24"/>
        </w:rPr>
        <w:t>搬迁过程中所产生的安全问题，均由中标方承担</w:t>
      </w:r>
      <w:r w:rsidR="00F24509">
        <w:rPr>
          <w:rFonts w:ascii="仿宋" w:eastAsia="仿宋" w:hAnsi="仿宋" w:hint="eastAsia"/>
          <w:bCs/>
          <w:sz w:val="24"/>
          <w:szCs w:val="24"/>
        </w:rPr>
        <w:t>。</w:t>
      </w:r>
    </w:p>
    <w:p w14:paraId="402871FE" w14:textId="77777777" w:rsidR="00E47041" w:rsidRDefault="00E47041" w:rsidP="00A41D8C">
      <w:pPr>
        <w:spacing w:line="360" w:lineRule="auto"/>
        <w:ind w:right="1920"/>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7B8A3CE5"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AD4EC0">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1A8A970D" w:rsidR="002B72DD" w:rsidRPr="00A41D8C" w:rsidRDefault="00A41D8C" w:rsidP="002B72DD">
      <w:pPr>
        <w:pStyle w:val="af2"/>
        <w:numPr>
          <w:ilvl w:val="0"/>
          <w:numId w:val="7"/>
        </w:numPr>
        <w:spacing w:after="0" w:line="500" w:lineRule="exact"/>
        <w:ind w:firstLineChars="0"/>
        <w:rPr>
          <w:rFonts w:ascii="仿宋" w:eastAsia="仿宋" w:hAnsi="仿宋"/>
          <w:sz w:val="24"/>
          <w:szCs w:val="24"/>
        </w:rPr>
      </w:pPr>
      <w:r w:rsidRPr="00A41D8C">
        <w:rPr>
          <w:rFonts w:ascii="仿宋" w:eastAsia="仿宋" w:hAnsi="仿宋" w:hint="eastAsia"/>
          <w:sz w:val="24"/>
          <w:szCs w:val="24"/>
        </w:rPr>
        <w:t>搬迁方案</w:t>
      </w:r>
      <w:r w:rsidR="00272E70">
        <w:rPr>
          <w:rFonts w:ascii="仿宋" w:eastAsia="仿宋" w:hAnsi="仿宋" w:hint="eastAsia"/>
          <w:sz w:val="24"/>
          <w:szCs w:val="24"/>
        </w:rPr>
        <w:t>与售后</w:t>
      </w:r>
      <w:r w:rsidR="00240DE0">
        <w:rPr>
          <w:rFonts w:ascii="仿宋" w:eastAsia="仿宋" w:hAnsi="仿宋" w:hint="eastAsia"/>
          <w:sz w:val="24"/>
          <w:szCs w:val="24"/>
        </w:rPr>
        <w:t>服务</w:t>
      </w:r>
      <w:r w:rsidR="00272E70">
        <w:rPr>
          <w:rFonts w:ascii="仿宋" w:eastAsia="仿宋" w:hAnsi="仿宋" w:hint="eastAsia"/>
          <w:sz w:val="24"/>
          <w:szCs w:val="24"/>
        </w:rPr>
        <w:t>安排</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9ED589" w14:textId="77777777" w:rsidR="00123948" w:rsidRDefault="00123948" w:rsidP="00916532">
      <w:pPr>
        <w:spacing w:after="0" w:line="240" w:lineRule="auto"/>
      </w:pPr>
      <w:r>
        <w:separator/>
      </w:r>
    </w:p>
  </w:endnote>
  <w:endnote w:type="continuationSeparator" w:id="0">
    <w:p w14:paraId="7967B175" w14:textId="77777777" w:rsidR="00123948" w:rsidRDefault="00123948"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5C5C51">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C5C51">
              <w:rPr>
                <w:b/>
                <w:bCs/>
                <w:noProof/>
              </w:rPr>
              <w:t>9</w:t>
            </w:r>
            <w:r>
              <w:rPr>
                <w:b/>
                <w:bCs/>
                <w:sz w:val="24"/>
                <w:szCs w:val="24"/>
              </w:rPr>
              <w:fldChar w:fldCharType="end"/>
            </w:r>
            <w:r>
              <w:rPr>
                <w:b/>
                <w:bCs/>
                <w:sz w:val="24"/>
                <w:szCs w:val="24"/>
              </w:rPr>
              <w:t xml:space="preserve">        </w:t>
            </w:r>
          </w:p>
          <w:p w14:paraId="63A28357" w14:textId="77777777" w:rsidR="00553405" w:rsidRDefault="00123948"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3BDBC9" w14:textId="77777777" w:rsidR="00123948" w:rsidRDefault="00123948" w:rsidP="00916532">
      <w:pPr>
        <w:spacing w:after="0" w:line="240" w:lineRule="auto"/>
      </w:pPr>
      <w:r>
        <w:separator/>
      </w:r>
    </w:p>
  </w:footnote>
  <w:footnote w:type="continuationSeparator" w:id="0">
    <w:p w14:paraId="186D32EA" w14:textId="77777777" w:rsidR="00123948" w:rsidRDefault="00123948"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819EB"/>
    <w:rsid w:val="00082572"/>
    <w:rsid w:val="000934D4"/>
    <w:rsid w:val="000C3E2B"/>
    <w:rsid w:val="000D76C5"/>
    <w:rsid w:val="000E40F7"/>
    <w:rsid w:val="000F20F2"/>
    <w:rsid w:val="000F4F45"/>
    <w:rsid w:val="00102688"/>
    <w:rsid w:val="001037BF"/>
    <w:rsid w:val="00123948"/>
    <w:rsid w:val="001265D5"/>
    <w:rsid w:val="0013118F"/>
    <w:rsid w:val="00144C33"/>
    <w:rsid w:val="00151959"/>
    <w:rsid w:val="0015433A"/>
    <w:rsid w:val="001561E9"/>
    <w:rsid w:val="0015694C"/>
    <w:rsid w:val="00166B64"/>
    <w:rsid w:val="00176CD4"/>
    <w:rsid w:val="001772BC"/>
    <w:rsid w:val="00182C6E"/>
    <w:rsid w:val="001A4F2A"/>
    <w:rsid w:val="001A5B43"/>
    <w:rsid w:val="001B0EF1"/>
    <w:rsid w:val="001B701E"/>
    <w:rsid w:val="001B719E"/>
    <w:rsid w:val="001C6943"/>
    <w:rsid w:val="001D1B5E"/>
    <w:rsid w:val="001E109B"/>
    <w:rsid w:val="001E54F6"/>
    <w:rsid w:val="00202F9E"/>
    <w:rsid w:val="0023347F"/>
    <w:rsid w:val="00235C32"/>
    <w:rsid w:val="00240193"/>
    <w:rsid w:val="00240DE0"/>
    <w:rsid w:val="00244E90"/>
    <w:rsid w:val="0024550A"/>
    <w:rsid w:val="00264A08"/>
    <w:rsid w:val="002657F7"/>
    <w:rsid w:val="00267B5A"/>
    <w:rsid w:val="00272E70"/>
    <w:rsid w:val="002741ED"/>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B66B1"/>
    <w:rsid w:val="004D66E2"/>
    <w:rsid w:val="004E7941"/>
    <w:rsid w:val="004F6AE0"/>
    <w:rsid w:val="00501CFE"/>
    <w:rsid w:val="00502F52"/>
    <w:rsid w:val="00517558"/>
    <w:rsid w:val="0052786B"/>
    <w:rsid w:val="00553405"/>
    <w:rsid w:val="005607D2"/>
    <w:rsid w:val="00582530"/>
    <w:rsid w:val="00590957"/>
    <w:rsid w:val="005914DC"/>
    <w:rsid w:val="005A27F8"/>
    <w:rsid w:val="005A5A4D"/>
    <w:rsid w:val="005C24EC"/>
    <w:rsid w:val="005C5C51"/>
    <w:rsid w:val="005C787B"/>
    <w:rsid w:val="005E07AF"/>
    <w:rsid w:val="005F125A"/>
    <w:rsid w:val="005F1FC8"/>
    <w:rsid w:val="005F35BA"/>
    <w:rsid w:val="00627963"/>
    <w:rsid w:val="00630374"/>
    <w:rsid w:val="00654C06"/>
    <w:rsid w:val="0069669C"/>
    <w:rsid w:val="006C3F20"/>
    <w:rsid w:val="006D2FCE"/>
    <w:rsid w:val="006D62D7"/>
    <w:rsid w:val="006F3C71"/>
    <w:rsid w:val="006F5FBA"/>
    <w:rsid w:val="007419FE"/>
    <w:rsid w:val="007519B4"/>
    <w:rsid w:val="00754818"/>
    <w:rsid w:val="007658AB"/>
    <w:rsid w:val="007A147C"/>
    <w:rsid w:val="007B0F09"/>
    <w:rsid w:val="007B2319"/>
    <w:rsid w:val="007D2068"/>
    <w:rsid w:val="007D7398"/>
    <w:rsid w:val="00820908"/>
    <w:rsid w:val="00820F76"/>
    <w:rsid w:val="00865B30"/>
    <w:rsid w:val="00866E0D"/>
    <w:rsid w:val="00874219"/>
    <w:rsid w:val="0087518C"/>
    <w:rsid w:val="0088733C"/>
    <w:rsid w:val="008902DC"/>
    <w:rsid w:val="00894764"/>
    <w:rsid w:val="008A72C7"/>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1D8C"/>
    <w:rsid w:val="00A4220E"/>
    <w:rsid w:val="00A44A63"/>
    <w:rsid w:val="00A45704"/>
    <w:rsid w:val="00A5021B"/>
    <w:rsid w:val="00A64A5B"/>
    <w:rsid w:val="00A71AA4"/>
    <w:rsid w:val="00A95B94"/>
    <w:rsid w:val="00AA024F"/>
    <w:rsid w:val="00AC1FE8"/>
    <w:rsid w:val="00AD29A3"/>
    <w:rsid w:val="00AD4EC0"/>
    <w:rsid w:val="00AE654A"/>
    <w:rsid w:val="00AF3C2A"/>
    <w:rsid w:val="00B14C37"/>
    <w:rsid w:val="00B15361"/>
    <w:rsid w:val="00B25B87"/>
    <w:rsid w:val="00B46267"/>
    <w:rsid w:val="00B51EE9"/>
    <w:rsid w:val="00B54440"/>
    <w:rsid w:val="00B55300"/>
    <w:rsid w:val="00B554E7"/>
    <w:rsid w:val="00B556FC"/>
    <w:rsid w:val="00B63797"/>
    <w:rsid w:val="00B7278F"/>
    <w:rsid w:val="00B83714"/>
    <w:rsid w:val="00B92BF4"/>
    <w:rsid w:val="00B94039"/>
    <w:rsid w:val="00BD49FB"/>
    <w:rsid w:val="00BD51D2"/>
    <w:rsid w:val="00BD7232"/>
    <w:rsid w:val="00BE1229"/>
    <w:rsid w:val="00BE1921"/>
    <w:rsid w:val="00C035B5"/>
    <w:rsid w:val="00C131BA"/>
    <w:rsid w:val="00C139B7"/>
    <w:rsid w:val="00C2416F"/>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CE2C4B"/>
    <w:rsid w:val="00D2102C"/>
    <w:rsid w:val="00D260D0"/>
    <w:rsid w:val="00D36D52"/>
    <w:rsid w:val="00D51516"/>
    <w:rsid w:val="00D56DEA"/>
    <w:rsid w:val="00D60F0E"/>
    <w:rsid w:val="00D95E73"/>
    <w:rsid w:val="00DC0871"/>
    <w:rsid w:val="00DC4BC0"/>
    <w:rsid w:val="00DC617F"/>
    <w:rsid w:val="00E11567"/>
    <w:rsid w:val="00E3310A"/>
    <w:rsid w:val="00E33B9E"/>
    <w:rsid w:val="00E33C1C"/>
    <w:rsid w:val="00E34C27"/>
    <w:rsid w:val="00E353BB"/>
    <w:rsid w:val="00E4054E"/>
    <w:rsid w:val="00E411F1"/>
    <w:rsid w:val="00E47041"/>
    <w:rsid w:val="00E541C4"/>
    <w:rsid w:val="00E54DE2"/>
    <w:rsid w:val="00E77225"/>
    <w:rsid w:val="00E95973"/>
    <w:rsid w:val="00EA0699"/>
    <w:rsid w:val="00EB4A59"/>
    <w:rsid w:val="00ED2437"/>
    <w:rsid w:val="00EE3803"/>
    <w:rsid w:val="00EE616F"/>
    <w:rsid w:val="00F0149B"/>
    <w:rsid w:val="00F21640"/>
    <w:rsid w:val="00F24509"/>
    <w:rsid w:val="00F46DD1"/>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character" w:customStyle="1" w:styleId="ellipsis">
    <w:name w:val="ellipsis"/>
    <w:basedOn w:val="a0"/>
    <w:rsid w:val="00CE2C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character" w:customStyle="1" w:styleId="ellipsis">
    <w:name w:val="ellipsis"/>
    <w:basedOn w:val="a0"/>
    <w:rsid w:val="00CE2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143185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A0095-DFDF-4C9D-8A4C-7A2F3389F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9</Pages>
  <Words>588</Words>
  <Characters>3355</Characters>
  <Application>Microsoft Office Word</Application>
  <DocSecurity>0</DocSecurity>
  <Lines>27</Lines>
  <Paragraphs>7</Paragraphs>
  <ScaleCrop>false</ScaleCrop>
  <Company/>
  <LinksUpToDate>false</LinksUpToDate>
  <CharactersWithSpaces>3936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88</cp:revision>
  <dcterms:created xsi:type="dcterms:W3CDTF">2020-04-22T10:27:00Z</dcterms:created>
  <dcterms:modified xsi:type="dcterms:W3CDTF">2025-06-05T03:08:00Z</dcterms:modified>
</cp:coreProperties>
</file>