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E2FB291" w:rsidR="00894764" w:rsidRDefault="00E47514"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2026年两校区生化池清掏服务、管道疏通服务采购项目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16D3B10" w:rsidR="00894764" w:rsidRPr="00873709"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873709">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385F9C" w:rsidRPr="00873709">
        <w:rPr>
          <w:rFonts w:ascii="Times New Roman" w:eastAsia="仿宋" w:hAnsi="Times New Roman" w:cs="Times New Roman"/>
          <w:b/>
          <w:color w:val="000000" w:themeColor="text1"/>
          <w:sz w:val="28"/>
          <w:szCs w:val="32"/>
          <w:shd w:val="clear" w:color="auto" w:fill="FFFFFF" w:themeFill="background1"/>
        </w:rPr>
        <w:t>IFS-2025075</w:t>
      </w:r>
    </w:p>
    <w:p w14:paraId="33A1A111" w14:textId="06A8187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7370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873709">
        <w:rPr>
          <w:rFonts w:ascii="Times New Roman" w:eastAsia="仿宋" w:hint="eastAsia"/>
          <w:b/>
          <w:color w:val="000000" w:themeColor="text1"/>
          <w:sz w:val="28"/>
          <w:szCs w:val="32"/>
          <w:shd w:val="clear" w:color="auto" w:fill="FFFFFF" w:themeFill="background1"/>
        </w:rPr>
        <w:t>：</w:t>
      </w:r>
      <w:r w:rsidR="00F2565D">
        <w:rPr>
          <w:rFonts w:ascii="Times New Roman" w:eastAsia="仿宋" w:hint="eastAsia"/>
          <w:b/>
          <w:color w:val="000000" w:themeColor="text1"/>
          <w:sz w:val="28"/>
          <w:szCs w:val="32"/>
          <w:shd w:val="clear" w:color="auto" w:fill="FFFFFF" w:themeFill="background1"/>
        </w:rPr>
        <w:t>2026</w:t>
      </w:r>
      <w:r w:rsidR="00F2565D">
        <w:rPr>
          <w:rFonts w:ascii="Times New Roman" w:eastAsia="仿宋" w:hint="eastAsia"/>
          <w:b/>
          <w:color w:val="000000" w:themeColor="text1"/>
          <w:sz w:val="28"/>
          <w:szCs w:val="32"/>
          <w:shd w:val="clear" w:color="auto" w:fill="FFFFFF" w:themeFill="background1"/>
        </w:rPr>
        <w:t>年</w:t>
      </w:r>
      <w:bookmarkStart w:id="49" w:name="_GoBack"/>
      <w:bookmarkEnd w:id="49"/>
      <w:r w:rsidR="00E47514">
        <w:rPr>
          <w:rFonts w:ascii="Times New Roman" w:eastAsia="仿宋" w:hint="eastAsia"/>
          <w:b/>
          <w:color w:val="000000" w:themeColor="text1"/>
          <w:sz w:val="28"/>
          <w:szCs w:val="32"/>
          <w:shd w:val="clear" w:color="auto" w:fill="FFFFFF" w:themeFill="background1"/>
        </w:rPr>
        <w:t>两校区生化池清掏服务、管道疏通服务采购项目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575FA3B" w:rsidR="00B25B87" w:rsidRPr="00873709"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873709">
        <w:rPr>
          <w:rFonts w:ascii="仿宋" w:eastAsia="仿宋" w:hAnsi="仿宋" w:hint="eastAsia"/>
          <w:color w:val="000000" w:themeColor="text1"/>
          <w:sz w:val="24"/>
          <w:szCs w:val="24"/>
        </w:rPr>
        <w:t>权的全日制普通本科高等学校。学校占地面积</w:t>
      </w:r>
      <w:r w:rsidRPr="00873709">
        <w:rPr>
          <w:rFonts w:ascii="仿宋" w:eastAsia="仿宋" w:hAnsi="仿宋"/>
          <w:color w:val="000000" w:themeColor="text1"/>
          <w:sz w:val="24"/>
          <w:szCs w:val="24"/>
        </w:rPr>
        <w:t>1572</w:t>
      </w:r>
      <w:r w:rsidRPr="00873709">
        <w:rPr>
          <w:rFonts w:ascii="仿宋" w:eastAsia="仿宋" w:hAnsi="仿宋" w:hint="eastAsia"/>
          <w:color w:val="000000" w:themeColor="text1"/>
          <w:sz w:val="24"/>
          <w:szCs w:val="24"/>
        </w:rPr>
        <w:t>亩，学生规模</w:t>
      </w:r>
      <w:r w:rsidRPr="00873709">
        <w:rPr>
          <w:rFonts w:ascii="仿宋" w:eastAsia="仿宋" w:hAnsi="仿宋"/>
          <w:color w:val="000000" w:themeColor="text1"/>
          <w:sz w:val="24"/>
          <w:szCs w:val="24"/>
        </w:rPr>
        <w:t>2.</w:t>
      </w:r>
      <w:r w:rsidRPr="00873709">
        <w:rPr>
          <w:rFonts w:ascii="仿宋" w:eastAsia="仿宋" w:hAnsi="仿宋" w:hint="eastAsia"/>
          <w:color w:val="000000" w:themeColor="text1"/>
          <w:sz w:val="24"/>
          <w:szCs w:val="24"/>
        </w:rPr>
        <w:t>4万余人。根据需要，对</w:t>
      </w:r>
      <w:r w:rsidR="00E47514">
        <w:rPr>
          <w:rFonts w:ascii="仿宋" w:eastAsia="仿宋" w:hAnsi="仿宋" w:hint="eastAsia"/>
          <w:color w:val="000000" w:themeColor="text1"/>
          <w:sz w:val="24"/>
          <w:szCs w:val="24"/>
        </w:rPr>
        <w:t>2026年两校区生化池清掏服务、管道疏通服务采购项目</w:t>
      </w:r>
      <w:r w:rsidRPr="00873709">
        <w:rPr>
          <w:rFonts w:ascii="仿宋" w:eastAsia="仿宋" w:hAnsi="仿宋" w:hint="eastAsia"/>
          <w:color w:val="000000" w:themeColor="text1"/>
          <w:sz w:val="24"/>
          <w:szCs w:val="24"/>
        </w:rPr>
        <w:t>进行公开询价，欢迎国内合格参与人参与。</w:t>
      </w:r>
    </w:p>
    <w:p w14:paraId="4B7DC33C" w14:textId="77777777" w:rsidR="00A4220E" w:rsidRPr="00873709" w:rsidRDefault="00A4220E" w:rsidP="00A4220E">
      <w:pPr>
        <w:spacing w:after="0" w:line="500" w:lineRule="exact"/>
        <w:ind w:firstLineChars="152" w:firstLine="365"/>
        <w:jc w:val="left"/>
        <w:rPr>
          <w:rFonts w:ascii="仿宋" w:eastAsia="仿宋" w:hAnsi="仿宋"/>
          <w:color w:val="000000" w:themeColor="text1"/>
          <w:sz w:val="24"/>
          <w:szCs w:val="24"/>
        </w:rPr>
      </w:pPr>
      <w:r w:rsidRPr="00873709">
        <w:rPr>
          <w:rFonts w:ascii="仿宋" w:eastAsia="仿宋" w:hAnsi="仿宋" w:hint="eastAsia"/>
          <w:color w:val="000000" w:themeColor="text1"/>
          <w:sz w:val="24"/>
          <w:szCs w:val="24"/>
        </w:rPr>
        <w:t>一、项目说明</w:t>
      </w:r>
    </w:p>
    <w:p w14:paraId="32B7B4A2" w14:textId="458760DD" w:rsidR="00916532" w:rsidRPr="00873709"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873709">
        <w:rPr>
          <w:rFonts w:ascii="仿宋" w:eastAsia="仿宋" w:hAnsi="仿宋" w:hint="eastAsia"/>
          <w:color w:val="000000" w:themeColor="text1"/>
          <w:sz w:val="24"/>
          <w:szCs w:val="24"/>
        </w:rPr>
        <w:t>项目</w:t>
      </w:r>
      <w:r w:rsidR="00916532" w:rsidRPr="00873709">
        <w:rPr>
          <w:rFonts w:ascii="仿宋" w:eastAsia="仿宋" w:hAnsi="仿宋" w:hint="eastAsia"/>
          <w:color w:val="000000" w:themeColor="text1"/>
          <w:sz w:val="24"/>
          <w:szCs w:val="24"/>
        </w:rPr>
        <w:t>编号：</w:t>
      </w:r>
      <w:r w:rsidR="00385F9C" w:rsidRPr="00873709">
        <w:rPr>
          <w:rFonts w:ascii="仿宋" w:eastAsia="仿宋" w:hAnsi="仿宋"/>
          <w:color w:val="000000" w:themeColor="text1"/>
          <w:sz w:val="24"/>
          <w:szCs w:val="24"/>
        </w:rPr>
        <w:t>IFS-2025075</w:t>
      </w:r>
    </w:p>
    <w:p w14:paraId="4C996A8A" w14:textId="1C7A44BC" w:rsidR="000F4F45" w:rsidRPr="00873709"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873709">
        <w:rPr>
          <w:rFonts w:ascii="仿宋" w:eastAsia="仿宋" w:hAnsi="仿宋" w:hint="eastAsia"/>
          <w:color w:val="000000" w:themeColor="text1"/>
          <w:sz w:val="24"/>
          <w:szCs w:val="24"/>
        </w:rPr>
        <w:t>项目</w:t>
      </w:r>
      <w:r w:rsidR="00916532" w:rsidRPr="00873709">
        <w:rPr>
          <w:rFonts w:ascii="仿宋" w:eastAsia="仿宋" w:hAnsi="仿宋" w:hint="eastAsia"/>
          <w:color w:val="000000" w:themeColor="text1"/>
          <w:sz w:val="24"/>
          <w:szCs w:val="24"/>
        </w:rPr>
        <w:t>名称</w:t>
      </w:r>
      <w:r w:rsidR="000F4F45" w:rsidRPr="00873709">
        <w:rPr>
          <w:rFonts w:ascii="仿宋" w:eastAsia="仿宋" w:hAnsi="仿宋" w:hint="eastAsia"/>
          <w:color w:val="000000" w:themeColor="text1"/>
          <w:sz w:val="24"/>
          <w:szCs w:val="24"/>
        </w:rPr>
        <w:t>：</w:t>
      </w:r>
      <w:r w:rsidR="00E47514">
        <w:rPr>
          <w:rFonts w:ascii="仿宋" w:eastAsia="仿宋" w:hAnsi="仿宋" w:hint="eastAsia"/>
          <w:color w:val="000000" w:themeColor="text1"/>
          <w:sz w:val="24"/>
          <w:szCs w:val="24"/>
        </w:rPr>
        <w:t>2026年两校区生化池清掏服务、管道疏通服务采购项目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AD19740" w:rsidR="00C30877" w:rsidRPr="0015694C" w:rsidRDefault="00873709" w:rsidP="00102688">
      <w:pPr>
        <w:pStyle w:val="af2"/>
        <w:numPr>
          <w:ilvl w:val="0"/>
          <w:numId w:val="5"/>
        </w:numPr>
        <w:spacing w:after="0" w:line="460" w:lineRule="exact"/>
        <w:ind w:firstLineChars="0"/>
        <w:rPr>
          <w:rFonts w:ascii="仿宋" w:eastAsia="仿宋" w:hAnsi="仿宋"/>
          <w:sz w:val="24"/>
          <w:szCs w:val="24"/>
        </w:rPr>
      </w:pPr>
      <w:r w:rsidRPr="00011D6B">
        <w:rPr>
          <w:rFonts w:ascii="仿宋" w:eastAsia="仿宋" w:hAnsi="仿宋" w:hint="eastAsia"/>
          <w:sz w:val="24"/>
          <w:szCs w:val="24"/>
        </w:rPr>
        <w:t>参与人应具备独立法人资格，具有从事环境治理经营范围；能独立承接城市粪便污水处理等专业经营业务且具备三级以上资质；现场工作人员需具备化粪池清掏维护专项职业技能证书</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lastRenderedPageBreak/>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328DA6D3"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w:t>
      </w:r>
      <w:r w:rsidR="00916532" w:rsidRPr="00873709">
        <w:rPr>
          <w:rFonts w:ascii="仿宋" w:eastAsia="仿宋" w:hAnsi="仿宋" w:hint="eastAsia"/>
          <w:sz w:val="24"/>
          <w:szCs w:val="24"/>
        </w:rPr>
        <w:t>间</w:t>
      </w:r>
      <w:r w:rsidR="00916532" w:rsidRPr="00873709">
        <w:rPr>
          <w:rFonts w:ascii="仿宋" w:eastAsia="仿宋" w:hAnsi="仿宋" w:hint="eastAsia"/>
          <w:sz w:val="24"/>
          <w:szCs w:val="24"/>
          <w:shd w:val="clear" w:color="auto" w:fill="FFFFFF"/>
        </w:rPr>
        <w:t>：</w:t>
      </w:r>
      <w:r w:rsidR="003C069F" w:rsidRPr="00873709">
        <w:rPr>
          <w:rFonts w:ascii="仿宋" w:eastAsia="仿宋" w:hAnsi="仿宋" w:hint="eastAsia"/>
          <w:color w:val="FF0000"/>
          <w:sz w:val="24"/>
          <w:szCs w:val="24"/>
          <w:shd w:val="clear" w:color="auto" w:fill="FFFFFF"/>
        </w:rPr>
        <w:t>2025</w:t>
      </w:r>
      <w:r w:rsidR="00916532" w:rsidRPr="00873709">
        <w:rPr>
          <w:rFonts w:ascii="仿宋" w:eastAsia="仿宋" w:hAnsi="仿宋" w:hint="eastAsia"/>
          <w:sz w:val="24"/>
          <w:szCs w:val="24"/>
          <w:shd w:val="clear" w:color="auto" w:fill="FFFFFF"/>
        </w:rPr>
        <w:t>年</w:t>
      </w:r>
      <w:r w:rsidR="00873709" w:rsidRPr="00873709">
        <w:rPr>
          <w:rFonts w:ascii="仿宋" w:eastAsia="仿宋" w:hAnsi="仿宋" w:hint="eastAsia"/>
          <w:color w:val="FF0000"/>
          <w:sz w:val="24"/>
          <w:szCs w:val="24"/>
          <w:shd w:val="clear" w:color="auto" w:fill="FFFFFF"/>
        </w:rPr>
        <w:t>12</w:t>
      </w:r>
      <w:r w:rsidR="00916532" w:rsidRPr="00873709">
        <w:rPr>
          <w:rFonts w:ascii="仿宋" w:eastAsia="仿宋" w:hAnsi="仿宋"/>
          <w:sz w:val="24"/>
          <w:szCs w:val="24"/>
          <w:shd w:val="clear" w:color="auto" w:fill="FFFFFF"/>
        </w:rPr>
        <w:t>月</w:t>
      </w:r>
      <w:r w:rsidR="00873709" w:rsidRPr="00873709">
        <w:rPr>
          <w:rFonts w:ascii="仿宋" w:eastAsia="仿宋" w:hAnsi="仿宋" w:hint="eastAsia"/>
          <w:color w:val="FF0000"/>
          <w:sz w:val="24"/>
          <w:szCs w:val="24"/>
          <w:shd w:val="clear" w:color="auto" w:fill="FFFFFF"/>
        </w:rPr>
        <w:t>31</w:t>
      </w:r>
      <w:r w:rsidR="00916532" w:rsidRPr="00873709">
        <w:rPr>
          <w:rFonts w:ascii="仿宋" w:eastAsia="仿宋" w:hAnsi="仿宋"/>
          <w:sz w:val="24"/>
          <w:szCs w:val="24"/>
          <w:shd w:val="clear" w:color="auto" w:fill="FFFFFF"/>
        </w:rPr>
        <w:t>日</w:t>
      </w:r>
      <w:r w:rsidR="00916532" w:rsidRPr="00873709">
        <w:rPr>
          <w:rFonts w:ascii="仿宋" w:eastAsia="仿宋" w:hAnsi="仿宋" w:hint="eastAsia"/>
          <w:sz w:val="24"/>
          <w:szCs w:val="24"/>
          <w:shd w:val="clear" w:color="auto" w:fill="FFFFFF"/>
        </w:rPr>
        <w:t>下午</w:t>
      </w:r>
      <w:r w:rsidR="00916532" w:rsidRPr="00873709">
        <w:rPr>
          <w:rFonts w:ascii="仿宋" w:eastAsia="仿宋" w:hAnsi="仿宋"/>
          <w:sz w:val="24"/>
          <w:szCs w:val="24"/>
          <w:shd w:val="clear" w:color="auto" w:fill="FFFFFF"/>
        </w:rPr>
        <w:t>16</w:t>
      </w:r>
      <w:r w:rsidR="00916532" w:rsidRPr="00873709">
        <w:rPr>
          <w:rFonts w:ascii="仿宋" w:eastAsia="仿宋" w:hAnsi="仿宋" w:hint="eastAsia"/>
          <w:sz w:val="24"/>
          <w:szCs w:val="24"/>
          <w:shd w:val="clear" w:color="auto" w:fill="FFFFFF"/>
        </w:rPr>
        <w:t>:</w:t>
      </w:r>
      <w:r w:rsidR="00916532" w:rsidRPr="00873709">
        <w:rPr>
          <w:rFonts w:ascii="仿宋" w:eastAsia="仿宋" w:hAnsi="仿宋"/>
          <w:sz w:val="24"/>
          <w:szCs w:val="24"/>
          <w:shd w:val="clear" w:color="auto" w:fill="FFFFFF"/>
        </w:rPr>
        <w:t>00</w:t>
      </w:r>
      <w:r w:rsidR="00916532" w:rsidRPr="00873709">
        <w:rPr>
          <w:rFonts w:ascii="仿宋" w:eastAsia="仿宋" w:hAnsi="仿宋" w:hint="eastAsia"/>
          <w:sz w:val="24"/>
          <w:szCs w:val="24"/>
          <w:shd w:val="clear" w:color="auto" w:fill="FFFFFF"/>
        </w:rPr>
        <w:t>前</w:t>
      </w:r>
      <w:r w:rsidR="005F35BA" w:rsidRPr="00873709">
        <w:rPr>
          <w:rFonts w:ascii="仿宋" w:eastAsia="仿宋" w:hAnsi="仿宋" w:hint="eastAsia"/>
          <w:sz w:val="24"/>
          <w:szCs w:val="24"/>
          <w:shd w:val="clear" w:color="auto" w:fill="FFFFFF"/>
        </w:rPr>
        <w:t>（以</w:t>
      </w:r>
      <w:r w:rsidR="005F35BA" w:rsidRPr="00A15175">
        <w:rPr>
          <w:rFonts w:ascii="仿宋" w:eastAsia="仿宋" w:hAnsi="仿宋" w:hint="eastAsia"/>
          <w:sz w:val="24"/>
          <w:szCs w:val="24"/>
          <w:shd w:val="clear" w:color="auto" w:fill="FFFFFF"/>
        </w:rPr>
        <w:t>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873709" w:rsidRDefault="00D95E73" w:rsidP="00287B4F">
      <w:pPr>
        <w:widowControl w:val="0"/>
        <w:numPr>
          <w:ilvl w:val="1"/>
          <w:numId w:val="1"/>
        </w:numPr>
        <w:tabs>
          <w:tab w:val="left" w:pos="839"/>
        </w:tabs>
        <w:spacing w:after="0" w:line="460" w:lineRule="exact"/>
        <w:rPr>
          <w:rFonts w:ascii="仿宋" w:eastAsia="仿宋" w:hAnsi="仿宋"/>
          <w:sz w:val="24"/>
          <w:szCs w:val="24"/>
        </w:rPr>
      </w:pPr>
      <w:r w:rsidRPr="00873709">
        <w:rPr>
          <w:rFonts w:ascii="仿宋" w:eastAsia="仿宋" w:hAnsi="仿宋" w:hint="eastAsia"/>
          <w:sz w:val="24"/>
          <w:szCs w:val="24"/>
        </w:rPr>
        <w:t>本</w:t>
      </w:r>
      <w:r w:rsidRPr="00873709">
        <w:rPr>
          <w:rFonts w:ascii="仿宋" w:eastAsia="仿宋" w:hAnsi="仿宋" w:hint="eastAsia"/>
          <w:color w:val="000000" w:themeColor="text1"/>
          <w:sz w:val="24"/>
          <w:szCs w:val="24"/>
        </w:rPr>
        <w:t>项目</w:t>
      </w:r>
      <w:proofErr w:type="gramStart"/>
      <w:r w:rsidRPr="00873709">
        <w:rPr>
          <w:rFonts w:ascii="仿宋" w:eastAsia="仿宋" w:hAnsi="仿宋" w:hint="eastAsia"/>
          <w:color w:val="000000" w:themeColor="text1"/>
          <w:sz w:val="24"/>
          <w:szCs w:val="24"/>
        </w:rPr>
        <w:t>需参与</w:t>
      </w:r>
      <w:proofErr w:type="gramEnd"/>
      <w:r w:rsidRPr="00873709">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15DBC520" w:rsidR="00D95E73" w:rsidRPr="0087370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873709">
        <w:rPr>
          <w:rFonts w:ascii="仿宋" w:eastAsia="仿宋" w:hAnsi="仿宋" w:hint="eastAsia"/>
          <w:color w:val="000000" w:themeColor="text1"/>
          <w:sz w:val="24"/>
          <w:szCs w:val="24"/>
        </w:rPr>
        <w:t>踏勘地点：重庆市</w:t>
      </w:r>
      <w:proofErr w:type="gramStart"/>
      <w:r w:rsidR="00873709" w:rsidRPr="00873709">
        <w:rPr>
          <w:rFonts w:ascii="仿宋" w:eastAsia="仿宋" w:hAnsi="仿宋" w:hint="eastAsia"/>
          <w:color w:val="000000" w:themeColor="text1"/>
          <w:sz w:val="24"/>
          <w:szCs w:val="24"/>
        </w:rPr>
        <w:t>两江</w:t>
      </w:r>
      <w:r w:rsidRPr="00873709">
        <w:rPr>
          <w:rFonts w:ascii="仿宋" w:eastAsia="仿宋" w:hAnsi="仿宋" w:hint="eastAsia"/>
          <w:color w:val="000000" w:themeColor="text1"/>
          <w:sz w:val="24"/>
          <w:szCs w:val="24"/>
        </w:rPr>
        <w:t>区</w:t>
      </w:r>
      <w:proofErr w:type="gramEnd"/>
      <w:r w:rsidRPr="00873709">
        <w:rPr>
          <w:rFonts w:ascii="仿宋" w:eastAsia="仿宋" w:hAnsi="仿宋" w:hint="eastAsia"/>
          <w:color w:val="000000" w:themeColor="text1"/>
          <w:sz w:val="24"/>
          <w:szCs w:val="24"/>
        </w:rPr>
        <w:t>龙石路18号</w:t>
      </w:r>
      <w:r w:rsidR="00873709" w:rsidRPr="00873709">
        <w:rPr>
          <w:rFonts w:ascii="仿宋" w:eastAsia="仿宋" w:hAnsi="仿宋" w:hint="eastAsia"/>
          <w:color w:val="000000" w:themeColor="text1"/>
          <w:sz w:val="24"/>
          <w:szCs w:val="24"/>
        </w:rPr>
        <w:t>、綦江校区学府路1号</w:t>
      </w:r>
    </w:p>
    <w:p w14:paraId="326FA0C3" w14:textId="46C333EC" w:rsidR="00D95E73" w:rsidRPr="0087370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873709">
        <w:rPr>
          <w:rFonts w:ascii="仿宋" w:eastAsia="仿宋" w:hAnsi="仿宋" w:hint="eastAsia"/>
          <w:color w:val="000000" w:themeColor="text1"/>
          <w:sz w:val="24"/>
          <w:szCs w:val="24"/>
        </w:rPr>
        <w:t>踏勘时间：202</w:t>
      </w:r>
      <w:r w:rsidR="00CC2F53" w:rsidRPr="00873709">
        <w:rPr>
          <w:rFonts w:ascii="仿宋" w:eastAsia="仿宋" w:hAnsi="仿宋" w:hint="eastAsia"/>
          <w:color w:val="000000" w:themeColor="text1"/>
          <w:sz w:val="24"/>
          <w:szCs w:val="24"/>
        </w:rPr>
        <w:t>5</w:t>
      </w:r>
      <w:r w:rsidRPr="00873709">
        <w:rPr>
          <w:rFonts w:ascii="仿宋" w:eastAsia="仿宋" w:hAnsi="仿宋" w:hint="eastAsia"/>
          <w:color w:val="000000" w:themeColor="text1"/>
          <w:sz w:val="24"/>
          <w:szCs w:val="24"/>
        </w:rPr>
        <w:t>年</w:t>
      </w:r>
      <w:r w:rsidR="00873709" w:rsidRPr="00873709">
        <w:rPr>
          <w:rFonts w:ascii="仿宋" w:eastAsia="仿宋" w:hAnsi="仿宋" w:hint="eastAsia"/>
          <w:color w:val="000000" w:themeColor="text1"/>
          <w:sz w:val="24"/>
          <w:szCs w:val="24"/>
        </w:rPr>
        <w:t>12</w:t>
      </w:r>
      <w:r w:rsidRPr="00873709">
        <w:rPr>
          <w:rFonts w:ascii="仿宋" w:eastAsia="仿宋" w:hAnsi="仿宋" w:hint="eastAsia"/>
          <w:color w:val="000000" w:themeColor="text1"/>
          <w:sz w:val="24"/>
          <w:szCs w:val="24"/>
        </w:rPr>
        <w:t>月</w:t>
      </w:r>
      <w:r w:rsidR="003373E2" w:rsidRPr="00873709">
        <w:rPr>
          <w:rFonts w:ascii="仿宋" w:eastAsia="仿宋" w:hAnsi="仿宋" w:hint="eastAsia"/>
          <w:color w:val="000000" w:themeColor="text1"/>
          <w:sz w:val="24"/>
          <w:szCs w:val="24"/>
        </w:rPr>
        <w:t>2</w:t>
      </w:r>
      <w:r w:rsidR="00873709" w:rsidRPr="00873709">
        <w:rPr>
          <w:rFonts w:ascii="仿宋" w:eastAsia="仿宋" w:hAnsi="仿宋" w:hint="eastAsia"/>
          <w:color w:val="000000" w:themeColor="text1"/>
          <w:sz w:val="24"/>
          <w:szCs w:val="24"/>
        </w:rPr>
        <w:t>5</w:t>
      </w:r>
      <w:r w:rsidRPr="00873709">
        <w:rPr>
          <w:rFonts w:ascii="仿宋" w:eastAsia="仿宋" w:hAnsi="仿宋" w:hint="eastAsia"/>
          <w:color w:val="000000" w:themeColor="text1"/>
          <w:sz w:val="24"/>
          <w:szCs w:val="24"/>
        </w:rPr>
        <w:t>日</w:t>
      </w:r>
      <w:r w:rsidR="00873709" w:rsidRPr="00873709">
        <w:rPr>
          <w:rFonts w:ascii="仿宋" w:eastAsia="仿宋" w:hAnsi="仿宋" w:hint="eastAsia"/>
          <w:color w:val="000000" w:themeColor="text1"/>
          <w:sz w:val="24"/>
          <w:szCs w:val="24"/>
        </w:rPr>
        <w:t>至12月31日</w:t>
      </w:r>
      <w:r w:rsidRPr="00873709">
        <w:rPr>
          <w:rFonts w:ascii="仿宋" w:eastAsia="仿宋" w:hAnsi="仿宋" w:hint="eastAsia"/>
          <w:color w:val="000000" w:themeColor="text1"/>
          <w:sz w:val="24"/>
          <w:szCs w:val="24"/>
        </w:rPr>
        <w:t>上午8：30-12：00，下午14：30-17：00</w:t>
      </w:r>
    </w:p>
    <w:p w14:paraId="7F771F32" w14:textId="340A9FDB" w:rsidR="00D95E73" w:rsidRPr="0087370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873709">
        <w:rPr>
          <w:rFonts w:ascii="仿宋" w:eastAsia="仿宋" w:hAnsi="仿宋" w:hint="eastAsia"/>
          <w:color w:val="000000" w:themeColor="text1"/>
          <w:sz w:val="24"/>
          <w:szCs w:val="24"/>
        </w:rPr>
        <w:t>踏勘联系人：</w:t>
      </w:r>
      <w:proofErr w:type="gramStart"/>
      <w:r w:rsidR="00873709" w:rsidRPr="00873709">
        <w:rPr>
          <w:rFonts w:ascii="仿宋" w:eastAsia="仿宋" w:hAnsi="仿宋" w:hint="eastAsia"/>
          <w:color w:val="000000" w:themeColor="text1"/>
          <w:sz w:val="24"/>
          <w:szCs w:val="24"/>
        </w:rPr>
        <w:t>李侠波</w:t>
      </w:r>
      <w:proofErr w:type="gramEnd"/>
      <w:r w:rsidRPr="00873709">
        <w:rPr>
          <w:rFonts w:ascii="仿宋" w:eastAsia="仿宋" w:hAnsi="仿宋" w:hint="eastAsia"/>
          <w:color w:val="000000" w:themeColor="text1"/>
          <w:sz w:val="24"/>
          <w:szCs w:val="24"/>
        </w:rPr>
        <w:t xml:space="preserve">  电话：</w:t>
      </w:r>
      <w:r w:rsidR="00873709" w:rsidRPr="00873709">
        <w:rPr>
          <w:rFonts w:ascii="仿宋" w:eastAsia="仿宋" w:hAnsi="仿宋"/>
          <w:color w:val="000000" w:themeColor="text1"/>
          <w:sz w:val="24"/>
          <w:szCs w:val="24"/>
        </w:rPr>
        <w:t>13667691859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873709">
        <w:rPr>
          <w:rFonts w:ascii="仿宋" w:eastAsia="仿宋" w:hAnsi="仿宋" w:hint="eastAsia"/>
          <w:sz w:val="24"/>
          <w:szCs w:val="24"/>
        </w:rPr>
        <w:t>本项目最终成交结果会在中教集团</w:t>
      </w:r>
      <w:r w:rsidRPr="009D6C32">
        <w:rPr>
          <w:rFonts w:ascii="仿宋" w:eastAsia="仿宋" w:hAnsi="仿宋" w:hint="eastAsia"/>
          <w:sz w:val="24"/>
          <w:szCs w:val="24"/>
        </w:rPr>
        <w:t>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w:t>
      </w:r>
      <w:r>
        <w:rPr>
          <w:rFonts w:ascii="仿宋" w:eastAsia="仿宋" w:hAnsi="仿宋" w:cs="Times New Roman" w:hint="eastAsia"/>
          <w:color w:val="000000" w:themeColor="text1"/>
          <w:sz w:val="24"/>
          <w:szCs w:val="24"/>
          <w:shd w:val="clear" w:color="auto" w:fill="FFFFFF" w:themeFill="background1"/>
        </w:rPr>
        <w:lastRenderedPageBreak/>
        <w:t>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BD465AE" w14:textId="2E4DAF49" w:rsidR="00873709" w:rsidRDefault="00873709" w:rsidP="004F6AE0">
      <w:pPr>
        <w:pStyle w:val="af2"/>
        <w:widowControl w:val="0"/>
        <w:numPr>
          <w:ilvl w:val="0"/>
          <w:numId w:val="10"/>
        </w:numPr>
        <w:spacing w:after="0" w:line="500" w:lineRule="exact"/>
        <w:ind w:firstLineChars="0"/>
        <w:jc w:val="left"/>
        <w:rPr>
          <w:rFonts w:ascii="仿宋" w:eastAsia="仿宋" w:hAnsi="仿宋"/>
          <w:sz w:val="24"/>
          <w:szCs w:val="24"/>
        </w:rPr>
      </w:pPr>
      <w:r w:rsidRPr="001978EB">
        <w:rPr>
          <w:rFonts w:ascii="仿宋" w:eastAsia="仿宋" w:hAnsi="仿宋" w:hint="eastAsia"/>
          <w:sz w:val="24"/>
          <w:szCs w:val="24"/>
        </w:rPr>
        <w:t>项目交期：</w:t>
      </w:r>
      <w:r>
        <w:rPr>
          <w:rFonts w:ascii="仿宋" w:eastAsia="仿宋" w:hAnsi="仿宋" w:hint="eastAsia"/>
          <w:sz w:val="24"/>
          <w:szCs w:val="24"/>
        </w:rPr>
        <w:t>2025年寒假一次和暑假一次</w:t>
      </w:r>
    </w:p>
    <w:p w14:paraId="3D1746AB" w14:textId="0B337442" w:rsidR="00F95853" w:rsidRDefault="00F95853"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sz w:val="24"/>
          <w:szCs w:val="24"/>
        </w:rPr>
        <w:t>确定中标单位后需签署施工安全责任书（责任书详见附件）</w:t>
      </w:r>
    </w:p>
    <w:p w14:paraId="4F767BCC" w14:textId="2BE01304"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13D7B94" w14:textId="07FC532D" w:rsidR="00F17B56" w:rsidRDefault="001E109B" w:rsidP="00EA0699">
      <w:pPr>
        <w:pStyle w:val="af2"/>
        <w:spacing w:after="0" w:line="500" w:lineRule="exact"/>
        <w:ind w:left="7371" w:firstLine="480"/>
        <w:jc w:val="left"/>
        <w:rPr>
          <w:rFonts w:ascii="仿宋" w:eastAsia="仿宋" w:hAnsi="仿宋"/>
          <w:sz w:val="24"/>
          <w:szCs w:val="24"/>
        </w:rPr>
        <w:sectPr w:rsidR="00F17B56"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F17B56">
        <w:rPr>
          <w:rFonts w:ascii="仿宋" w:eastAsia="仿宋" w:hAnsi="仿宋" w:hint="eastAsia"/>
          <w:color w:val="FF0000"/>
          <w:sz w:val="24"/>
          <w:szCs w:val="24"/>
        </w:rPr>
        <w:t>2025</w:t>
      </w:r>
      <w:r w:rsidR="0069669C" w:rsidRPr="00F17B56">
        <w:rPr>
          <w:rFonts w:ascii="仿宋" w:eastAsia="仿宋" w:hAnsi="仿宋" w:hint="eastAsia"/>
          <w:sz w:val="24"/>
          <w:szCs w:val="24"/>
        </w:rPr>
        <w:t>年</w:t>
      </w:r>
      <w:r w:rsidR="00873709" w:rsidRPr="00F17B56">
        <w:rPr>
          <w:rFonts w:ascii="仿宋" w:eastAsia="仿宋" w:hAnsi="仿宋" w:hint="eastAsia"/>
          <w:color w:val="FF0000"/>
          <w:sz w:val="24"/>
          <w:szCs w:val="24"/>
        </w:rPr>
        <w:t>12</w:t>
      </w:r>
      <w:r w:rsidR="0069669C" w:rsidRPr="00F17B56">
        <w:rPr>
          <w:rFonts w:ascii="仿宋" w:eastAsia="仿宋" w:hAnsi="仿宋" w:hint="eastAsia"/>
          <w:sz w:val="24"/>
          <w:szCs w:val="24"/>
        </w:rPr>
        <w:t>月</w:t>
      </w:r>
      <w:r w:rsidR="003C069F" w:rsidRPr="00F17B56">
        <w:rPr>
          <w:rFonts w:ascii="仿宋" w:eastAsia="仿宋" w:hAnsi="仿宋" w:hint="eastAsia"/>
          <w:color w:val="FF0000"/>
          <w:sz w:val="24"/>
          <w:szCs w:val="24"/>
        </w:rPr>
        <w:t>2</w:t>
      </w:r>
      <w:r w:rsidR="00D93CD2">
        <w:rPr>
          <w:rFonts w:ascii="仿宋" w:eastAsia="仿宋" w:hAnsi="仿宋" w:hint="eastAsia"/>
          <w:color w:val="FF0000"/>
          <w:sz w:val="24"/>
          <w:szCs w:val="24"/>
        </w:rPr>
        <w:t>5</w:t>
      </w:r>
      <w:r w:rsidR="0069669C" w:rsidRPr="00F17B56">
        <w:rPr>
          <w:rFonts w:ascii="仿宋" w:eastAsia="仿宋" w:hAnsi="仿宋" w:hint="eastAsia"/>
          <w:sz w:val="24"/>
          <w:szCs w:val="24"/>
        </w:rPr>
        <w:t>日</w:t>
      </w:r>
    </w:p>
    <w:p w14:paraId="2B892282" w14:textId="1FE8B6B5" w:rsidR="00E33C1C" w:rsidRDefault="00EE3803" w:rsidP="00F17B56">
      <w:pPr>
        <w:spacing w:after="0" w:line="500" w:lineRule="exact"/>
        <w:jc w:val="center"/>
        <w:rPr>
          <w:rFonts w:ascii="仿宋" w:eastAsia="仿宋" w:hAnsi="仿宋"/>
          <w:b/>
          <w:color w:val="FF0000"/>
          <w:sz w:val="44"/>
          <w:szCs w:val="44"/>
        </w:rPr>
      </w:pPr>
      <w:r w:rsidRPr="00F17B56">
        <w:rPr>
          <w:rFonts w:ascii="仿宋" w:eastAsia="仿宋" w:hAnsi="仿宋" w:hint="eastAsia"/>
          <w:b/>
          <w:color w:val="FF0000"/>
          <w:sz w:val="44"/>
          <w:szCs w:val="44"/>
        </w:rPr>
        <w:lastRenderedPageBreak/>
        <w:t>公开询价货物一览表</w:t>
      </w:r>
      <w:bookmarkEnd w:id="50"/>
    </w:p>
    <w:p w14:paraId="02AB5B1E" w14:textId="77777777" w:rsidR="00F17B56" w:rsidRPr="00F17B56" w:rsidRDefault="00F17B56" w:rsidP="00F17B56">
      <w:pPr>
        <w:spacing w:after="0" w:line="500" w:lineRule="exact"/>
        <w:jc w:val="center"/>
        <w:rPr>
          <w:rFonts w:ascii="仿宋" w:eastAsia="仿宋" w:hAnsi="仿宋"/>
          <w:sz w:val="24"/>
          <w:szCs w:val="24"/>
        </w:rPr>
      </w:pPr>
    </w:p>
    <w:tbl>
      <w:tblPr>
        <w:tblW w:w="14427" w:type="dxa"/>
        <w:tblInd w:w="-601" w:type="dxa"/>
        <w:tblLook w:val="04A0" w:firstRow="1" w:lastRow="0" w:firstColumn="1" w:lastColumn="0" w:noHBand="0" w:noVBand="1"/>
      </w:tblPr>
      <w:tblGrid>
        <w:gridCol w:w="993"/>
        <w:gridCol w:w="2551"/>
        <w:gridCol w:w="4443"/>
        <w:gridCol w:w="700"/>
        <w:gridCol w:w="1060"/>
        <w:gridCol w:w="1420"/>
        <w:gridCol w:w="1400"/>
        <w:gridCol w:w="1860"/>
      </w:tblGrid>
      <w:tr w:rsidR="00F17B56" w:rsidRPr="00F17B56" w14:paraId="677DB573" w14:textId="77777777" w:rsidTr="00F17B56">
        <w:trPr>
          <w:trHeight w:val="609"/>
        </w:trPr>
        <w:tc>
          <w:tcPr>
            <w:tcW w:w="99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B007AA9" w14:textId="77777777" w:rsidR="00F17B56" w:rsidRPr="00F17B56" w:rsidRDefault="00F17B56" w:rsidP="00F17B56">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序号</w:t>
            </w:r>
          </w:p>
        </w:tc>
        <w:tc>
          <w:tcPr>
            <w:tcW w:w="255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C6E7CE9" w14:textId="77777777" w:rsidR="00F17B56" w:rsidRPr="00F17B56" w:rsidRDefault="00F17B56" w:rsidP="00F17B56">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物料名称</w:t>
            </w:r>
          </w:p>
        </w:tc>
        <w:tc>
          <w:tcPr>
            <w:tcW w:w="444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5BAD67A" w14:textId="77777777" w:rsidR="00F17B56" w:rsidRPr="00F17B56" w:rsidRDefault="00F17B56" w:rsidP="00F17B56">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规格型号</w:t>
            </w:r>
          </w:p>
        </w:tc>
        <w:tc>
          <w:tcPr>
            <w:tcW w:w="70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1BC2EC60" w14:textId="77777777" w:rsidR="00F17B56" w:rsidRPr="00F17B56" w:rsidRDefault="00F17B56" w:rsidP="00F17B56">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计量单位</w:t>
            </w:r>
          </w:p>
        </w:tc>
        <w:tc>
          <w:tcPr>
            <w:tcW w:w="1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FF2E17D" w14:textId="77777777" w:rsidR="00F17B56" w:rsidRPr="00F17B56" w:rsidRDefault="00F17B56" w:rsidP="00F17B56">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数量</w:t>
            </w:r>
          </w:p>
        </w:tc>
        <w:tc>
          <w:tcPr>
            <w:tcW w:w="4680" w:type="dxa"/>
            <w:gridSpan w:val="3"/>
            <w:tcBorders>
              <w:top w:val="single" w:sz="4" w:space="0" w:color="auto"/>
              <w:left w:val="nil"/>
              <w:bottom w:val="single" w:sz="4" w:space="0" w:color="auto"/>
              <w:right w:val="single" w:sz="4" w:space="0" w:color="000000"/>
            </w:tcBorders>
            <w:shd w:val="clear" w:color="FFFFFF" w:fill="FFFFFF"/>
            <w:vAlign w:val="center"/>
            <w:hideMark/>
          </w:tcPr>
          <w:p w14:paraId="43C13E3E" w14:textId="77777777" w:rsidR="00F17B56" w:rsidRPr="00F17B56" w:rsidRDefault="00F17B56" w:rsidP="00F17B56">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 xml:space="preserve">　</w:t>
            </w:r>
          </w:p>
        </w:tc>
      </w:tr>
      <w:tr w:rsidR="00F17B56" w:rsidRPr="00F17B56" w14:paraId="5B72F272" w14:textId="77777777" w:rsidTr="00F17B56">
        <w:trPr>
          <w:trHeight w:val="71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CA6F051" w14:textId="77777777" w:rsidR="00F17B56" w:rsidRPr="00F17B56" w:rsidRDefault="00F17B56" w:rsidP="00F17B56">
            <w:pPr>
              <w:spacing w:after="0" w:line="240" w:lineRule="auto"/>
              <w:jc w:val="left"/>
              <w:rPr>
                <w:rFonts w:ascii="仿宋" w:eastAsia="仿宋" w:hAnsi="仿宋" w:cs="宋体"/>
                <w:b/>
                <w:bCs/>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B5E30B7" w14:textId="77777777" w:rsidR="00F17B56" w:rsidRPr="00F17B56" w:rsidRDefault="00F17B56" w:rsidP="00F17B56">
            <w:pPr>
              <w:spacing w:after="0" w:line="240" w:lineRule="auto"/>
              <w:jc w:val="left"/>
              <w:rPr>
                <w:rFonts w:ascii="仿宋" w:eastAsia="仿宋" w:hAnsi="仿宋" w:cs="宋体"/>
                <w:b/>
                <w:bCs/>
                <w:sz w:val="20"/>
                <w:szCs w:val="20"/>
              </w:rPr>
            </w:pPr>
          </w:p>
        </w:tc>
        <w:tc>
          <w:tcPr>
            <w:tcW w:w="4443" w:type="dxa"/>
            <w:vMerge/>
            <w:tcBorders>
              <w:top w:val="single" w:sz="4" w:space="0" w:color="auto"/>
              <w:left w:val="single" w:sz="4" w:space="0" w:color="auto"/>
              <w:bottom w:val="single" w:sz="4" w:space="0" w:color="auto"/>
              <w:right w:val="single" w:sz="4" w:space="0" w:color="auto"/>
            </w:tcBorders>
            <w:vAlign w:val="center"/>
            <w:hideMark/>
          </w:tcPr>
          <w:p w14:paraId="377F956D" w14:textId="77777777" w:rsidR="00F17B56" w:rsidRPr="00F17B56" w:rsidRDefault="00F17B56" w:rsidP="00F17B56">
            <w:pPr>
              <w:spacing w:after="0" w:line="240" w:lineRule="auto"/>
              <w:jc w:val="left"/>
              <w:rPr>
                <w:rFonts w:ascii="仿宋" w:eastAsia="仿宋" w:hAnsi="仿宋" w:cs="宋体"/>
                <w:b/>
                <w:bCs/>
                <w:sz w:val="20"/>
                <w:szCs w:val="20"/>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3494523C" w14:textId="77777777" w:rsidR="00F17B56" w:rsidRPr="00F17B56" w:rsidRDefault="00F17B56" w:rsidP="00F17B56">
            <w:pPr>
              <w:spacing w:after="0" w:line="240" w:lineRule="auto"/>
              <w:jc w:val="left"/>
              <w:rPr>
                <w:rFonts w:ascii="仿宋" w:eastAsia="仿宋" w:hAnsi="仿宋" w:cs="宋体"/>
                <w:b/>
                <w:bCs/>
                <w:sz w:val="20"/>
                <w:szCs w:val="2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3923A742" w14:textId="77777777" w:rsidR="00F17B56" w:rsidRPr="00F17B56" w:rsidRDefault="00F17B56" w:rsidP="00F17B56">
            <w:pPr>
              <w:spacing w:after="0" w:line="240" w:lineRule="auto"/>
              <w:jc w:val="left"/>
              <w:rPr>
                <w:rFonts w:ascii="仿宋" w:eastAsia="仿宋" w:hAnsi="仿宋" w:cs="宋体"/>
                <w:b/>
                <w:bCs/>
                <w:sz w:val="20"/>
                <w:szCs w:val="20"/>
              </w:rPr>
            </w:pPr>
          </w:p>
        </w:tc>
        <w:tc>
          <w:tcPr>
            <w:tcW w:w="1420" w:type="dxa"/>
            <w:tcBorders>
              <w:top w:val="nil"/>
              <w:left w:val="nil"/>
              <w:bottom w:val="single" w:sz="4" w:space="0" w:color="auto"/>
              <w:right w:val="single" w:sz="4" w:space="0" w:color="auto"/>
            </w:tcBorders>
            <w:shd w:val="clear" w:color="FFFFFF" w:fill="FFFFFF"/>
            <w:vAlign w:val="center"/>
            <w:hideMark/>
          </w:tcPr>
          <w:p w14:paraId="27D45230" w14:textId="7850F9FB" w:rsidR="00F17B56" w:rsidRPr="00F17B56" w:rsidRDefault="00F17B56" w:rsidP="00F17B5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1400" w:type="dxa"/>
            <w:tcBorders>
              <w:top w:val="nil"/>
              <w:left w:val="nil"/>
              <w:bottom w:val="single" w:sz="4" w:space="0" w:color="auto"/>
              <w:right w:val="single" w:sz="4" w:space="0" w:color="auto"/>
            </w:tcBorders>
            <w:shd w:val="clear" w:color="FFFFFF" w:fill="FFFFFF"/>
            <w:vAlign w:val="center"/>
            <w:hideMark/>
          </w:tcPr>
          <w:p w14:paraId="1761D2A8" w14:textId="6C1D0CAD" w:rsidR="00F17B56" w:rsidRPr="00F17B56" w:rsidRDefault="00F17B56" w:rsidP="00F17B5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1860" w:type="dxa"/>
            <w:tcBorders>
              <w:top w:val="nil"/>
              <w:left w:val="nil"/>
              <w:bottom w:val="single" w:sz="4" w:space="0" w:color="auto"/>
              <w:right w:val="single" w:sz="4" w:space="0" w:color="auto"/>
            </w:tcBorders>
            <w:shd w:val="clear" w:color="FFFFFF" w:fill="FFFFFF"/>
            <w:vAlign w:val="center"/>
            <w:hideMark/>
          </w:tcPr>
          <w:p w14:paraId="1EDB3AFE" w14:textId="77777777" w:rsidR="00F17B56" w:rsidRPr="00F17B56" w:rsidRDefault="00F17B56" w:rsidP="00F17B56">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备注</w:t>
            </w:r>
          </w:p>
        </w:tc>
      </w:tr>
      <w:tr w:rsidR="00F17B56" w:rsidRPr="00F17B56" w14:paraId="6C7DEDB5" w14:textId="77777777" w:rsidTr="00F17B56">
        <w:trPr>
          <w:trHeight w:val="10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CBE6E3"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1</w:t>
            </w:r>
          </w:p>
        </w:tc>
        <w:tc>
          <w:tcPr>
            <w:tcW w:w="2551" w:type="dxa"/>
            <w:tcBorders>
              <w:top w:val="nil"/>
              <w:left w:val="nil"/>
              <w:bottom w:val="single" w:sz="4" w:space="0" w:color="auto"/>
              <w:right w:val="single" w:sz="4" w:space="0" w:color="auto"/>
            </w:tcBorders>
            <w:shd w:val="clear" w:color="auto" w:fill="auto"/>
            <w:noWrap/>
            <w:vAlign w:val="center"/>
            <w:hideMark/>
          </w:tcPr>
          <w:p w14:paraId="20658CC0"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渝北校区化粪池清掏</w:t>
            </w:r>
          </w:p>
        </w:tc>
        <w:tc>
          <w:tcPr>
            <w:tcW w:w="4443" w:type="dxa"/>
            <w:tcBorders>
              <w:top w:val="nil"/>
              <w:left w:val="nil"/>
              <w:bottom w:val="single" w:sz="4" w:space="0" w:color="auto"/>
              <w:right w:val="single" w:sz="4" w:space="0" w:color="auto"/>
            </w:tcBorders>
            <w:shd w:val="clear" w:color="auto" w:fill="auto"/>
            <w:vAlign w:val="center"/>
            <w:hideMark/>
          </w:tcPr>
          <w:p w14:paraId="72D56602" w14:textId="77777777" w:rsidR="00F17B56" w:rsidRPr="00F17B56" w:rsidRDefault="00F17B56" w:rsidP="00F17B56">
            <w:pPr>
              <w:spacing w:after="0" w:line="240" w:lineRule="auto"/>
              <w:jc w:val="left"/>
              <w:rPr>
                <w:rFonts w:ascii="宋体" w:eastAsia="宋体" w:hAnsi="宋体" w:cs="宋体"/>
              </w:rPr>
            </w:pPr>
            <w:r w:rsidRPr="00F17B56">
              <w:rPr>
                <w:rFonts w:ascii="宋体" w:eastAsia="宋体" w:hAnsi="宋体" w:cs="宋体" w:hint="eastAsia"/>
              </w:rPr>
              <w:t>校园内17处化粪池清掏，总方量约2850m³,含清掏及清理外运（寒暑假各一次）</w:t>
            </w:r>
          </w:p>
        </w:tc>
        <w:tc>
          <w:tcPr>
            <w:tcW w:w="700" w:type="dxa"/>
            <w:tcBorders>
              <w:top w:val="nil"/>
              <w:left w:val="nil"/>
              <w:bottom w:val="single" w:sz="4" w:space="0" w:color="auto"/>
              <w:right w:val="single" w:sz="4" w:space="0" w:color="auto"/>
            </w:tcBorders>
            <w:shd w:val="clear" w:color="auto" w:fill="auto"/>
            <w:vAlign w:val="center"/>
            <w:hideMark/>
          </w:tcPr>
          <w:p w14:paraId="7FB746C5"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m³</w:t>
            </w:r>
          </w:p>
        </w:tc>
        <w:tc>
          <w:tcPr>
            <w:tcW w:w="1060" w:type="dxa"/>
            <w:tcBorders>
              <w:top w:val="nil"/>
              <w:left w:val="nil"/>
              <w:bottom w:val="single" w:sz="4" w:space="0" w:color="auto"/>
              <w:right w:val="single" w:sz="4" w:space="0" w:color="auto"/>
            </w:tcBorders>
            <w:shd w:val="clear" w:color="auto" w:fill="auto"/>
            <w:vAlign w:val="center"/>
            <w:hideMark/>
          </w:tcPr>
          <w:p w14:paraId="3522F0EC"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5700.00 </w:t>
            </w:r>
          </w:p>
        </w:tc>
        <w:tc>
          <w:tcPr>
            <w:tcW w:w="1420" w:type="dxa"/>
            <w:tcBorders>
              <w:top w:val="nil"/>
              <w:left w:val="nil"/>
              <w:bottom w:val="single" w:sz="4" w:space="0" w:color="auto"/>
              <w:right w:val="single" w:sz="4" w:space="0" w:color="auto"/>
            </w:tcBorders>
            <w:shd w:val="clear" w:color="auto" w:fill="auto"/>
            <w:vAlign w:val="center"/>
            <w:hideMark/>
          </w:tcPr>
          <w:p w14:paraId="1881633B"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400" w:type="dxa"/>
            <w:tcBorders>
              <w:top w:val="nil"/>
              <w:left w:val="nil"/>
              <w:bottom w:val="single" w:sz="4" w:space="0" w:color="auto"/>
              <w:right w:val="single" w:sz="4" w:space="0" w:color="auto"/>
            </w:tcBorders>
            <w:shd w:val="clear" w:color="FFFFFF" w:fill="FFFFFF"/>
            <w:vAlign w:val="center"/>
            <w:hideMark/>
          </w:tcPr>
          <w:p w14:paraId="36C88B93" w14:textId="77777777" w:rsidR="00F17B56" w:rsidRPr="00F17B56" w:rsidRDefault="00F17B56" w:rsidP="00F17B56">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 xml:space="preserve">　</w:t>
            </w:r>
          </w:p>
        </w:tc>
        <w:tc>
          <w:tcPr>
            <w:tcW w:w="1860" w:type="dxa"/>
            <w:tcBorders>
              <w:top w:val="nil"/>
              <w:left w:val="nil"/>
              <w:bottom w:val="single" w:sz="4" w:space="0" w:color="auto"/>
              <w:right w:val="single" w:sz="4" w:space="0" w:color="auto"/>
            </w:tcBorders>
            <w:shd w:val="clear" w:color="auto" w:fill="auto"/>
            <w:vAlign w:val="center"/>
            <w:hideMark/>
          </w:tcPr>
          <w:p w14:paraId="469F68A2" w14:textId="77777777" w:rsidR="00F17B56" w:rsidRPr="00F17B56" w:rsidRDefault="00F17B56" w:rsidP="00F17B56">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 xml:space="preserve">　</w:t>
            </w:r>
          </w:p>
        </w:tc>
      </w:tr>
      <w:tr w:rsidR="00F17B56" w:rsidRPr="00F17B56" w14:paraId="04B33BE2" w14:textId="77777777" w:rsidTr="00F17B56">
        <w:trPr>
          <w:trHeight w:val="11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15374F"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2</w:t>
            </w:r>
          </w:p>
        </w:tc>
        <w:tc>
          <w:tcPr>
            <w:tcW w:w="2551" w:type="dxa"/>
            <w:tcBorders>
              <w:top w:val="nil"/>
              <w:left w:val="nil"/>
              <w:bottom w:val="single" w:sz="4" w:space="0" w:color="auto"/>
              <w:right w:val="single" w:sz="4" w:space="0" w:color="auto"/>
            </w:tcBorders>
            <w:shd w:val="clear" w:color="auto" w:fill="auto"/>
            <w:noWrap/>
            <w:vAlign w:val="center"/>
            <w:hideMark/>
          </w:tcPr>
          <w:p w14:paraId="66F7A398"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綦江校区化粪池清掏</w:t>
            </w:r>
          </w:p>
        </w:tc>
        <w:tc>
          <w:tcPr>
            <w:tcW w:w="4443" w:type="dxa"/>
            <w:tcBorders>
              <w:top w:val="nil"/>
              <w:left w:val="nil"/>
              <w:bottom w:val="single" w:sz="4" w:space="0" w:color="auto"/>
              <w:right w:val="single" w:sz="4" w:space="0" w:color="auto"/>
            </w:tcBorders>
            <w:shd w:val="clear" w:color="auto" w:fill="auto"/>
            <w:vAlign w:val="center"/>
            <w:hideMark/>
          </w:tcPr>
          <w:p w14:paraId="454BEC83" w14:textId="77777777" w:rsidR="00F17B56" w:rsidRPr="00F17B56" w:rsidRDefault="00F17B56" w:rsidP="00F17B56">
            <w:pPr>
              <w:spacing w:after="0" w:line="240" w:lineRule="auto"/>
              <w:jc w:val="left"/>
              <w:rPr>
                <w:rFonts w:ascii="宋体" w:eastAsia="宋体" w:hAnsi="宋体" w:cs="宋体"/>
              </w:rPr>
            </w:pPr>
            <w:r w:rsidRPr="00F17B56">
              <w:rPr>
                <w:rFonts w:ascii="宋体" w:eastAsia="宋体" w:hAnsi="宋体" w:cs="宋体" w:hint="eastAsia"/>
              </w:rPr>
              <w:t>校园内13处化粪池清掏，总方量约3160m³,含清掏及清理外运（寒暑假各一次）</w:t>
            </w:r>
          </w:p>
        </w:tc>
        <w:tc>
          <w:tcPr>
            <w:tcW w:w="700" w:type="dxa"/>
            <w:tcBorders>
              <w:top w:val="nil"/>
              <w:left w:val="nil"/>
              <w:bottom w:val="single" w:sz="4" w:space="0" w:color="auto"/>
              <w:right w:val="single" w:sz="4" w:space="0" w:color="auto"/>
            </w:tcBorders>
            <w:shd w:val="clear" w:color="auto" w:fill="auto"/>
            <w:vAlign w:val="center"/>
            <w:hideMark/>
          </w:tcPr>
          <w:p w14:paraId="0CBD45D2"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m³</w:t>
            </w:r>
          </w:p>
        </w:tc>
        <w:tc>
          <w:tcPr>
            <w:tcW w:w="1060" w:type="dxa"/>
            <w:tcBorders>
              <w:top w:val="nil"/>
              <w:left w:val="nil"/>
              <w:bottom w:val="single" w:sz="4" w:space="0" w:color="auto"/>
              <w:right w:val="single" w:sz="4" w:space="0" w:color="auto"/>
            </w:tcBorders>
            <w:shd w:val="clear" w:color="auto" w:fill="auto"/>
            <w:vAlign w:val="center"/>
            <w:hideMark/>
          </w:tcPr>
          <w:p w14:paraId="542C2FCD"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 xml:space="preserve">6320.00 </w:t>
            </w:r>
          </w:p>
        </w:tc>
        <w:tc>
          <w:tcPr>
            <w:tcW w:w="1420" w:type="dxa"/>
            <w:tcBorders>
              <w:top w:val="nil"/>
              <w:left w:val="nil"/>
              <w:bottom w:val="single" w:sz="4" w:space="0" w:color="auto"/>
              <w:right w:val="single" w:sz="4" w:space="0" w:color="auto"/>
            </w:tcBorders>
            <w:shd w:val="clear" w:color="auto" w:fill="auto"/>
            <w:vAlign w:val="center"/>
            <w:hideMark/>
          </w:tcPr>
          <w:p w14:paraId="3E32B340"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400" w:type="dxa"/>
            <w:tcBorders>
              <w:top w:val="nil"/>
              <w:left w:val="nil"/>
              <w:bottom w:val="single" w:sz="4" w:space="0" w:color="auto"/>
              <w:right w:val="single" w:sz="4" w:space="0" w:color="auto"/>
            </w:tcBorders>
            <w:shd w:val="clear" w:color="FFFFFF" w:fill="FFFFFF"/>
            <w:vAlign w:val="center"/>
            <w:hideMark/>
          </w:tcPr>
          <w:p w14:paraId="3A1367AE" w14:textId="77777777" w:rsidR="00F17B56" w:rsidRPr="00F17B56" w:rsidRDefault="00F17B56" w:rsidP="00F17B56">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 xml:space="preserve">　</w:t>
            </w:r>
          </w:p>
        </w:tc>
        <w:tc>
          <w:tcPr>
            <w:tcW w:w="1860" w:type="dxa"/>
            <w:tcBorders>
              <w:top w:val="nil"/>
              <w:left w:val="nil"/>
              <w:bottom w:val="single" w:sz="4" w:space="0" w:color="auto"/>
              <w:right w:val="single" w:sz="4" w:space="0" w:color="auto"/>
            </w:tcBorders>
            <w:shd w:val="clear" w:color="auto" w:fill="auto"/>
            <w:vAlign w:val="center"/>
            <w:hideMark/>
          </w:tcPr>
          <w:p w14:paraId="157D585A"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r>
      <w:tr w:rsidR="00F17B56" w:rsidRPr="00F17B56" w14:paraId="57262331" w14:textId="77777777" w:rsidTr="00F17B56">
        <w:trPr>
          <w:trHeight w:val="6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0CEFA4"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3</w:t>
            </w:r>
          </w:p>
        </w:tc>
        <w:tc>
          <w:tcPr>
            <w:tcW w:w="2551" w:type="dxa"/>
            <w:tcBorders>
              <w:top w:val="nil"/>
              <w:left w:val="nil"/>
              <w:bottom w:val="single" w:sz="4" w:space="0" w:color="auto"/>
              <w:right w:val="single" w:sz="4" w:space="0" w:color="auto"/>
            </w:tcBorders>
            <w:shd w:val="clear" w:color="auto" w:fill="auto"/>
            <w:noWrap/>
            <w:vAlign w:val="center"/>
            <w:hideMark/>
          </w:tcPr>
          <w:p w14:paraId="6A525CAA" w14:textId="77777777" w:rsidR="00F17B56" w:rsidRPr="00F17B56" w:rsidRDefault="00F17B56" w:rsidP="00F17B56">
            <w:pPr>
              <w:spacing w:after="0" w:line="240" w:lineRule="auto"/>
              <w:jc w:val="center"/>
              <w:rPr>
                <w:rFonts w:ascii="宋体" w:eastAsia="宋体" w:hAnsi="宋体" w:cs="宋体"/>
              </w:rPr>
            </w:pPr>
            <w:r w:rsidRPr="00F17B56">
              <w:rPr>
                <w:rFonts w:ascii="宋体" w:eastAsia="宋体" w:hAnsi="宋体" w:cs="宋体" w:hint="eastAsia"/>
              </w:rPr>
              <w:t>两校区污水管道疏通</w:t>
            </w:r>
          </w:p>
        </w:tc>
        <w:tc>
          <w:tcPr>
            <w:tcW w:w="4443" w:type="dxa"/>
            <w:tcBorders>
              <w:top w:val="single" w:sz="4" w:space="0" w:color="auto"/>
              <w:left w:val="nil"/>
              <w:bottom w:val="single" w:sz="4" w:space="0" w:color="auto"/>
              <w:right w:val="single" w:sz="4" w:space="0" w:color="auto"/>
            </w:tcBorders>
            <w:shd w:val="clear" w:color="auto" w:fill="auto"/>
            <w:vAlign w:val="center"/>
            <w:hideMark/>
          </w:tcPr>
          <w:p w14:paraId="74B9C9C9" w14:textId="77777777" w:rsidR="00F17B56" w:rsidRPr="00F17B56" w:rsidRDefault="00F17B56" w:rsidP="00F17B56">
            <w:pPr>
              <w:spacing w:after="0" w:line="240" w:lineRule="auto"/>
              <w:jc w:val="left"/>
              <w:rPr>
                <w:rFonts w:ascii="宋体" w:eastAsia="宋体" w:hAnsi="宋体" w:cs="宋体"/>
              </w:rPr>
            </w:pPr>
            <w:r w:rsidRPr="00F17B56">
              <w:rPr>
                <w:rFonts w:ascii="宋体" w:eastAsia="宋体" w:hAnsi="宋体" w:cs="宋体" w:hint="eastAsia"/>
              </w:rPr>
              <w:t>校园内主污水管道DN300-400mm疏通</w:t>
            </w:r>
          </w:p>
        </w:tc>
        <w:tc>
          <w:tcPr>
            <w:tcW w:w="700" w:type="dxa"/>
            <w:tcBorders>
              <w:top w:val="single" w:sz="4" w:space="0" w:color="auto"/>
              <w:left w:val="nil"/>
              <w:bottom w:val="single" w:sz="4" w:space="0" w:color="auto"/>
              <w:right w:val="nil"/>
            </w:tcBorders>
            <w:shd w:val="clear" w:color="auto" w:fill="auto"/>
            <w:noWrap/>
            <w:vAlign w:val="center"/>
            <w:hideMark/>
          </w:tcPr>
          <w:p w14:paraId="167F10AB"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次</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F3223"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10</w:t>
            </w:r>
          </w:p>
        </w:tc>
        <w:tc>
          <w:tcPr>
            <w:tcW w:w="1420" w:type="dxa"/>
            <w:tcBorders>
              <w:top w:val="nil"/>
              <w:left w:val="nil"/>
              <w:bottom w:val="single" w:sz="4" w:space="0" w:color="auto"/>
              <w:right w:val="single" w:sz="4" w:space="0" w:color="auto"/>
            </w:tcBorders>
            <w:shd w:val="clear" w:color="auto" w:fill="auto"/>
            <w:vAlign w:val="center"/>
            <w:hideMark/>
          </w:tcPr>
          <w:p w14:paraId="13231D2B"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400" w:type="dxa"/>
            <w:tcBorders>
              <w:top w:val="nil"/>
              <w:left w:val="nil"/>
              <w:bottom w:val="single" w:sz="4" w:space="0" w:color="auto"/>
              <w:right w:val="single" w:sz="4" w:space="0" w:color="auto"/>
            </w:tcBorders>
            <w:shd w:val="clear" w:color="auto" w:fill="auto"/>
            <w:vAlign w:val="center"/>
            <w:hideMark/>
          </w:tcPr>
          <w:p w14:paraId="4522B3CB"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860" w:type="dxa"/>
            <w:tcBorders>
              <w:top w:val="nil"/>
              <w:left w:val="nil"/>
              <w:bottom w:val="single" w:sz="4" w:space="0" w:color="auto"/>
              <w:right w:val="single" w:sz="4" w:space="0" w:color="auto"/>
            </w:tcBorders>
            <w:shd w:val="clear" w:color="auto" w:fill="auto"/>
            <w:vAlign w:val="center"/>
            <w:hideMark/>
          </w:tcPr>
          <w:p w14:paraId="5F583CEC" w14:textId="77777777" w:rsidR="00F17B56" w:rsidRPr="00F17B56" w:rsidRDefault="00F17B56" w:rsidP="00F17B56">
            <w:pPr>
              <w:spacing w:after="0" w:line="240" w:lineRule="auto"/>
              <w:jc w:val="center"/>
              <w:rPr>
                <w:rFonts w:ascii="宋体" w:eastAsia="宋体" w:hAnsi="宋体" w:cs="宋体"/>
                <w:color w:val="000000"/>
              </w:rPr>
            </w:pPr>
            <w:r w:rsidRPr="00F17B56">
              <w:rPr>
                <w:rFonts w:ascii="宋体" w:eastAsia="宋体" w:hAnsi="宋体" w:cs="宋体" w:hint="eastAsia"/>
                <w:color w:val="000000"/>
              </w:rPr>
              <w:t>以实际发生为准</w:t>
            </w:r>
          </w:p>
        </w:tc>
      </w:tr>
      <w:tr w:rsidR="00F17B56" w:rsidRPr="00F17B56" w14:paraId="3DA4251E" w14:textId="77777777" w:rsidTr="00F17B56">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18A49" w14:textId="5D30CC5C" w:rsidR="00F17B56" w:rsidRPr="00F17B56" w:rsidRDefault="00F17B56" w:rsidP="00F17B56">
            <w:pPr>
              <w:spacing w:after="0" w:line="240" w:lineRule="auto"/>
              <w:jc w:val="center"/>
              <w:rPr>
                <w:rFonts w:ascii="宋体" w:eastAsia="宋体" w:hAnsi="宋体" w:cs="宋体"/>
              </w:rPr>
            </w:pPr>
            <w:r>
              <w:rPr>
                <w:rFonts w:ascii="宋体" w:eastAsia="宋体" w:hAnsi="宋体" w:cs="宋体" w:hint="eastAsia"/>
              </w:rPr>
              <w:t>4</w:t>
            </w:r>
          </w:p>
        </w:tc>
        <w:tc>
          <w:tcPr>
            <w:tcW w:w="10174" w:type="dxa"/>
            <w:gridSpan w:val="5"/>
            <w:tcBorders>
              <w:top w:val="single" w:sz="4" w:space="0" w:color="auto"/>
              <w:left w:val="nil"/>
              <w:bottom w:val="single" w:sz="4" w:space="0" w:color="auto"/>
              <w:right w:val="single" w:sz="4" w:space="0" w:color="auto"/>
            </w:tcBorders>
            <w:shd w:val="clear" w:color="auto" w:fill="auto"/>
            <w:noWrap/>
            <w:vAlign w:val="center"/>
          </w:tcPr>
          <w:p w14:paraId="51F4B3EB" w14:textId="73D6B137" w:rsidR="00F17B56" w:rsidRPr="00F17B56" w:rsidRDefault="00F17B56" w:rsidP="00F17B56">
            <w:pPr>
              <w:spacing w:after="0" w:line="240" w:lineRule="auto"/>
              <w:jc w:val="center"/>
              <w:rPr>
                <w:rFonts w:ascii="宋体" w:eastAsia="宋体" w:hAnsi="宋体" w:cs="宋体"/>
                <w:color w:val="000000"/>
              </w:rPr>
            </w:pPr>
            <w:r>
              <w:rPr>
                <w:rFonts w:ascii="宋体" w:eastAsia="宋体" w:hAnsi="宋体" w:cs="宋体" w:hint="eastAsia"/>
                <w:color w:val="000000"/>
              </w:rPr>
              <w:t>合计</w:t>
            </w:r>
          </w:p>
        </w:tc>
        <w:tc>
          <w:tcPr>
            <w:tcW w:w="1400" w:type="dxa"/>
            <w:tcBorders>
              <w:top w:val="single" w:sz="4" w:space="0" w:color="auto"/>
              <w:left w:val="nil"/>
              <w:bottom w:val="single" w:sz="4" w:space="0" w:color="auto"/>
              <w:right w:val="single" w:sz="4" w:space="0" w:color="auto"/>
            </w:tcBorders>
            <w:shd w:val="clear" w:color="auto" w:fill="auto"/>
            <w:vAlign w:val="center"/>
          </w:tcPr>
          <w:p w14:paraId="33A71B0F" w14:textId="77777777" w:rsidR="00F17B56" w:rsidRPr="00F17B56" w:rsidRDefault="00F17B56" w:rsidP="00F17B56">
            <w:pPr>
              <w:spacing w:after="0" w:line="240" w:lineRule="auto"/>
              <w:jc w:val="center"/>
              <w:rPr>
                <w:rFonts w:ascii="宋体" w:eastAsia="宋体" w:hAnsi="宋体" w:cs="宋体"/>
                <w:color w:val="000000"/>
              </w:rPr>
            </w:pPr>
          </w:p>
        </w:tc>
        <w:tc>
          <w:tcPr>
            <w:tcW w:w="1860" w:type="dxa"/>
            <w:tcBorders>
              <w:top w:val="single" w:sz="4" w:space="0" w:color="auto"/>
              <w:left w:val="nil"/>
              <w:bottom w:val="single" w:sz="4" w:space="0" w:color="auto"/>
              <w:right w:val="single" w:sz="4" w:space="0" w:color="auto"/>
            </w:tcBorders>
            <w:shd w:val="clear" w:color="auto" w:fill="auto"/>
            <w:vAlign w:val="center"/>
          </w:tcPr>
          <w:p w14:paraId="2CC5DC60" w14:textId="77777777" w:rsidR="00F17B56" w:rsidRPr="00F17B56" w:rsidRDefault="00F17B56" w:rsidP="00F17B56">
            <w:pPr>
              <w:spacing w:after="0" w:line="240" w:lineRule="auto"/>
              <w:jc w:val="center"/>
              <w:rPr>
                <w:rFonts w:ascii="宋体" w:eastAsia="宋体" w:hAnsi="宋体" w:cs="宋体"/>
                <w:color w:val="000000"/>
              </w:rPr>
            </w:pPr>
          </w:p>
        </w:tc>
      </w:tr>
    </w:tbl>
    <w:p w14:paraId="083B6A03" w14:textId="11A1857A" w:rsidR="007B0F09" w:rsidRDefault="007B0F09" w:rsidP="005F125A">
      <w:pPr>
        <w:spacing w:line="420" w:lineRule="exact"/>
        <w:jc w:val="center"/>
        <w:rPr>
          <w:rFonts w:ascii="仿宋" w:eastAsia="仿宋" w:hAnsi="仿宋"/>
          <w:b/>
          <w:color w:val="FF0000"/>
          <w:sz w:val="32"/>
          <w:szCs w:val="32"/>
        </w:rPr>
      </w:pPr>
    </w:p>
    <w:p w14:paraId="3B7C3C81"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w:t>
      </w:r>
      <w:proofErr w:type="gramStart"/>
      <w:r w:rsidRPr="006D008E">
        <w:rPr>
          <w:rFonts w:ascii="仿宋" w:eastAsia="仿宋" w:hAnsi="仿宋" w:hint="eastAsia"/>
          <w:bCs/>
          <w:sz w:val="24"/>
          <w:szCs w:val="24"/>
        </w:rPr>
        <w:t>一</w:t>
      </w:r>
      <w:proofErr w:type="gramEnd"/>
      <w:r w:rsidRPr="006D008E">
        <w:rPr>
          <w:rFonts w:ascii="仿宋" w:eastAsia="仿宋" w:hAnsi="仿宋" w:hint="eastAsia"/>
          <w:bCs/>
          <w:sz w:val="24"/>
          <w:szCs w:val="24"/>
        </w:rPr>
        <w:t>)清理范围:重庆外语外事学院渝北校区和綦江校区生化池</w:t>
      </w:r>
    </w:p>
    <w:p w14:paraId="2829EC2B"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w:t>
      </w:r>
      <w:r>
        <w:rPr>
          <w:rFonts w:ascii="仿宋" w:eastAsia="仿宋" w:hAnsi="仿宋" w:hint="eastAsia"/>
          <w:bCs/>
          <w:sz w:val="24"/>
          <w:szCs w:val="24"/>
        </w:rPr>
        <w:t>二</w:t>
      </w:r>
      <w:r w:rsidRPr="006D008E">
        <w:rPr>
          <w:rFonts w:ascii="仿宋" w:eastAsia="仿宋" w:hAnsi="仿宋" w:hint="eastAsia"/>
          <w:bCs/>
          <w:sz w:val="24"/>
          <w:szCs w:val="24"/>
        </w:rPr>
        <w:t>)具体要求:</w:t>
      </w:r>
    </w:p>
    <w:p w14:paraId="6B55F626"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1、清掏要求:学校</w:t>
      </w:r>
      <w:proofErr w:type="gramStart"/>
      <w:r w:rsidRPr="006D008E">
        <w:rPr>
          <w:rFonts w:ascii="仿宋" w:eastAsia="仿宋" w:hAnsi="仿宋" w:hint="eastAsia"/>
          <w:bCs/>
          <w:sz w:val="24"/>
          <w:szCs w:val="24"/>
        </w:rPr>
        <w:t>暑假和寒假</w:t>
      </w:r>
      <w:proofErr w:type="gramEnd"/>
      <w:r w:rsidRPr="006D008E">
        <w:rPr>
          <w:rFonts w:ascii="仿宋" w:eastAsia="仿宋" w:hAnsi="仿宋" w:hint="eastAsia"/>
          <w:bCs/>
          <w:sz w:val="24"/>
          <w:szCs w:val="24"/>
        </w:rPr>
        <w:t>各清掏一次，投标商承诺清掏、拉走过程和垃圾处理符合国家、地方相关法律、法规及</w:t>
      </w:r>
      <w:proofErr w:type="gramStart"/>
      <w:r w:rsidRPr="006D008E">
        <w:rPr>
          <w:rFonts w:ascii="仿宋" w:eastAsia="仿宋" w:hAnsi="仿宋" w:hint="eastAsia"/>
          <w:bCs/>
          <w:sz w:val="24"/>
          <w:szCs w:val="24"/>
        </w:rPr>
        <w:t>环保护</w:t>
      </w:r>
      <w:proofErr w:type="gramEnd"/>
      <w:r w:rsidRPr="006D008E">
        <w:rPr>
          <w:rFonts w:ascii="仿宋" w:eastAsia="仿宋" w:hAnsi="仿宋" w:hint="eastAsia"/>
          <w:bCs/>
          <w:sz w:val="24"/>
          <w:szCs w:val="24"/>
        </w:rPr>
        <w:t>的相关要求。</w:t>
      </w:r>
    </w:p>
    <w:p w14:paraId="5BD10969"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2、工作内容:对重庆外语外事学院渝北校区和綦江校区等生化池进行疏浚清掏(清掏残渣、污物清运、清理干净现场)。清掏前根据当地政府要求到街道或社区有关部门报备相关资料。</w:t>
      </w:r>
    </w:p>
    <w:p w14:paraId="7D62F9DA"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lastRenderedPageBreak/>
        <w:t>3、质量要求:生化池内清理的污水、污</w:t>
      </w:r>
      <w:proofErr w:type="gramStart"/>
      <w:r w:rsidRPr="006D008E">
        <w:rPr>
          <w:rFonts w:ascii="仿宋" w:eastAsia="仿宋" w:hAnsi="仿宋" w:hint="eastAsia"/>
          <w:bCs/>
          <w:sz w:val="24"/>
          <w:szCs w:val="24"/>
        </w:rPr>
        <w:t>清</w:t>
      </w:r>
      <w:proofErr w:type="gramEnd"/>
      <w:r w:rsidRPr="006D008E">
        <w:rPr>
          <w:rFonts w:ascii="仿宋" w:eastAsia="仿宋" w:hAnsi="仿宋" w:hint="eastAsia"/>
          <w:bCs/>
          <w:sz w:val="24"/>
          <w:szCs w:val="24"/>
        </w:rPr>
        <w:t>清运;在清理过程中,如造成环境破坏,应当负责恢复原状;施工时段必须根据我校要求,不影响我校的正常工作开展。“</w:t>
      </w:r>
    </w:p>
    <w:p w14:paraId="591811EF" w14:textId="77777777" w:rsidR="00C82DE4" w:rsidRPr="006D008E" w:rsidRDefault="00C82DE4" w:rsidP="00C82DE4">
      <w:pPr>
        <w:spacing w:after="120" w:line="420" w:lineRule="exact"/>
        <w:jc w:val="left"/>
        <w:rPr>
          <w:rFonts w:ascii="仿宋" w:eastAsia="仿宋" w:hAnsi="仿宋"/>
          <w:bCs/>
          <w:sz w:val="24"/>
          <w:szCs w:val="24"/>
        </w:rPr>
      </w:pPr>
      <w:r w:rsidRPr="006D008E">
        <w:rPr>
          <w:rFonts w:ascii="仿宋" w:eastAsia="仿宋" w:hAnsi="仿宋" w:hint="eastAsia"/>
          <w:bCs/>
          <w:sz w:val="24"/>
          <w:szCs w:val="24"/>
        </w:rPr>
        <w:t>4、安全要求:要预见施工过程中存在的安全风险,提前做好安全预案,施工时采取严密的安全防范措施,确保我校人员生命财产安全及施工方自身安全;</w:t>
      </w:r>
      <w:proofErr w:type="gramStart"/>
      <w:r w:rsidRPr="006D008E">
        <w:rPr>
          <w:rFonts w:ascii="仿宋" w:eastAsia="仿宋" w:hAnsi="仿宋" w:hint="eastAsia"/>
          <w:bCs/>
          <w:sz w:val="24"/>
          <w:szCs w:val="24"/>
        </w:rPr>
        <w:t>若施工</w:t>
      </w:r>
      <w:proofErr w:type="gramEnd"/>
      <w:r w:rsidRPr="006D008E">
        <w:rPr>
          <w:rFonts w:ascii="仿宋" w:eastAsia="仿宋" w:hAnsi="仿宋" w:hint="eastAsia"/>
          <w:bCs/>
          <w:sz w:val="24"/>
          <w:szCs w:val="24"/>
        </w:rPr>
        <w:t>过程中发生任何安全问题,责任均由施工方承担,与我校无关。</w:t>
      </w:r>
    </w:p>
    <w:p w14:paraId="5B432F58" w14:textId="77777777" w:rsidR="00C82DE4" w:rsidRPr="00C82DE4" w:rsidRDefault="00C82DE4"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A64058C" w14:textId="77777777" w:rsidR="00F17B56" w:rsidRDefault="00F17B56" w:rsidP="00A95B94">
      <w:pPr>
        <w:spacing w:after="0" w:line="440" w:lineRule="exact"/>
        <w:rPr>
          <w:rFonts w:ascii="仿宋" w:eastAsia="仿宋" w:hAnsi="仿宋"/>
          <w:bCs/>
          <w:sz w:val="24"/>
          <w:szCs w:val="24"/>
        </w:rPr>
        <w:sectPr w:rsidR="00F17B56" w:rsidSect="00F17B56">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022A9431"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E47514">
        <w:rPr>
          <w:rFonts w:ascii="仿宋" w:eastAsia="仿宋" w:hAnsi="仿宋" w:hint="eastAsia"/>
          <w:b/>
          <w:color w:val="000000" w:themeColor="text1"/>
          <w:sz w:val="44"/>
          <w:szCs w:val="44"/>
        </w:rPr>
        <w:t>2026年两校区生化池清掏服务、管道疏通服务采购项目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39B3B47" w14:textId="77777777" w:rsidR="00F17B56" w:rsidRDefault="007B2319" w:rsidP="00CA25CB">
      <w:pPr>
        <w:pStyle w:val="32"/>
        <w:spacing w:line="480" w:lineRule="exact"/>
        <w:ind w:firstLineChars="200" w:firstLine="480"/>
        <w:jc w:val="left"/>
        <w:outlineLvl w:val="9"/>
        <w:rPr>
          <w:rFonts w:ascii="仿宋" w:eastAsia="仿宋" w:hAnsi="仿宋"/>
          <w:sz w:val="24"/>
          <w:szCs w:val="24"/>
        </w:rPr>
        <w:sectPr w:rsidR="00F17B56"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2F7C8248" w:rsidR="002772BB" w:rsidRPr="00C82DE4" w:rsidRDefault="00C66E1E" w:rsidP="00F17B56">
      <w:pPr>
        <w:jc w:val="center"/>
        <w:outlineLvl w:val="1"/>
        <w:rPr>
          <w:rFonts w:ascii="仿宋" w:eastAsia="仿宋" w:hAnsi="仿宋"/>
          <w:b/>
          <w:bCs/>
          <w:sz w:val="24"/>
          <w:szCs w:val="24"/>
        </w:rPr>
      </w:pPr>
      <w:r w:rsidRPr="00C82DE4">
        <w:rPr>
          <w:rFonts w:ascii="仿宋" w:eastAsia="仿宋" w:hAnsi="仿宋"/>
          <w:b/>
          <w:bCs/>
          <w:sz w:val="24"/>
          <w:szCs w:val="24"/>
        </w:rPr>
        <w:lastRenderedPageBreak/>
        <w:t>2</w:t>
      </w:r>
      <w:r w:rsidR="00F876DE" w:rsidRPr="00C82DE4">
        <w:rPr>
          <w:rFonts w:ascii="仿宋" w:eastAsia="仿宋" w:hAnsi="仿宋" w:hint="eastAsia"/>
          <w:b/>
          <w:bCs/>
          <w:sz w:val="24"/>
          <w:szCs w:val="24"/>
        </w:rPr>
        <w:t>、报价一览表</w:t>
      </w:r>
    </w:p>
    <w:p w14:paraId="489C8C28" w14:textId="77777777" w:rsidR="00B554E7" w:rsidRPr="00C82DE4" w:rsidRDefault="00B554E7" w:rsidP="00B554E7">
      <w:pPr>
        <w:spacing w:line="380" w:lineRule="exact"/>
        <w:ind w:leftChars="67" w:left="147"/>
        <w:rPr>
          <w:rFonts w:ascii="仿宋" w:eastAsia="仿宋" w:hAnsi="仿宋"/>
          <w:sz w:val="24"/>
          <w:szCs w:val="24"/>
        </w:rPr>
      </w:pPr>
      <w:r w:rsidRPr="00C82DE4">
        <w:rPr>
          <w:rFonts w:ascii="仿宋" w:eastAsia="仿宋" w:hAnsi="仿宋" w:hint="eastAsia"/>
          <w:sz w:val="24"/>
          <w:szCs w:val="24"/>
        </w:rPr>
        <w:t>参与人：</w:t>
      </w:r>
      <w:r w:rsidRPr="00C82DE4">
        <w:rPr>
          <w:rFonts w:ascii="仿宋" w:eastAsia="仿宋" w:hAnsi="仿宋" w:hint="eastAsia"/>
          <w:sz w:val="24"/>
          <w:szCs w:val="24"/>
          <w:lang w:val="zh-CN"/>
        </w:rPr>
        <w:t>（</w:t>
      </w:r>
      <w:r w:rsidR="00994E59" w:rsidRPr="00C82DE4">
        <w:rPr>
          <w:rFonts w:ascii="仿宋" w:eastAsia="仿宋" w:hAnsi="仿宋" w:hint="eastAsia"/>
          <w:sz w:val="24"/>
          <w:szCs w:val="24"/>
          <w:lang w:val="zh-CN"/>
        </w:rPr>
        <w:t>公司全称并加盖公章</w:t>
      </w:r>
      <w:r w:rsidRPr="00C82DE4">
        <w:rPr>
          <w:rFonts w:ascii="仿宋" w:eastAsia="仿宋" w:hAnsi="仿宋" w:hint="eastAsia"/>
          <w:sz w:val="24"/>
          <w:szCs w:val="24"/>
          <w:lang w:val="zh-CN"/>
        </w:rPr>
        <w:t>）</w:t>
      </w:r>
      <w:r w:rsidRPr="00C82DE4">
        <w:rPr>
          <w:rFonts w:ascii="仿宋" w:eastAsia="仿宋" w:hAnsi="仿宋" w:hint="eastAsia"/>
          <w:sz w:val="24"/>
          <w:szCs w:val="24"/>
        </w:rPr>
        <w:t xml:space="preserve">                   </w:t>
      </w:r>
      <w:r w:rsidR="00874219" w:rsidRPr="00C82DE4">
        <w:rPr>
          <w:rFonts w:ascii="仿宋" w:eastAsia="仿宋" w:hAnsi="仿宋" w:hint="eastAsia"/>
          <w:sz w:val="24"/>
          <w:szCs w:val="24"/>
        </w:rPr>
        <w:t>项目</w:t>
      </w:r>
      <w:r w:rsidRPr="00C82DE4">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C82DE4">
        <w:rPr>
          <w:rFonts w:ascii="仿宋" w:eastAsia="仿宋" w:hAnsi="仿宋" w:hint="eastAsia"/>
          <w:sz w:val="24"/>
          <w:szCs w:val="24"/>
        </w:rPr>
        <w:t>货币单位：</w:t>
      </w:r>
    </w:p>
    <w:tbl>
      <w:tblPr>
        <w:tblW w:w="14427" w:type="dxa"/>
        <w:tblInd w:w="-601" w:type="dxa"/>
        <w:tblLook w:val="04A0" w:firstRow="1" w:lastRow="0" w:firstColumn="1" w:lastColumn="0" w:noHBand="0" w:noVBand="1"/>
      </w:tblPr>
      <w:tblGrid>
        <w:gridCol w:w="993"/>
        <w:gridCol w:w="2551"/>
        <w:gridCol w:w="4443"/>
        <w:gridCol w:w="700"/>
        <w:gridCol w:w="1060"/>
        <w:gridCol w:w="1420"/>
        <w:gridCol w:w="1400"/>
        <w:gridCol w:w="1860"/>
      </w:tblGrid>
      <w:tr w:rsidR="00C82DE4" w:rsidRPr="00F17B56" w14:paraId="346D6197" w14:textId="77777777" w:rsidTr="00C82DE4">
        <w:trPr>
          <w:trHeight w:val="457"/>
        </w:trPr>
        <w:tc>
          <w:tcPr>
            <w:tcW w:w="99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49FFAFE" w14:textId="77777777" w:rsidR="00C82DE4" w:rsidRPr="00F17B56" w:rsidRDefault="00C82DE4" w:rsidP="00FE46EF">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序号</w:t>
            </w:r>
          </w:p>
        </w:tc>
        <w:tc>
          <w:tcPr>
            <w:tcW w:w="255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86CC508" w14:textId="77777777" w:rsidR="00C82DE4" w:rsidRPr="00F17B56" w:rsidRDefault="00C82DE4" w:rsidP="00FE46EF">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物料名称</w:t>
            </w:r>
          </w:p>
        </w:tc>
        <w:tc>
          <w:tcPr>
            <w:tcW w:w="444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FCF86D2" w14:textId="77777777" w:rsidR="00C82DE4" w:rsidRPr="00F17B56" w:rsidRDefault="00C82DE4" w:rsidP="00FE46EF">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规格型号</w:t>
            </w:r>
          </w:p>
        </w:tc>
        <w:tc>
          <w:tcPr>
            <w:tcW w:w="70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7773E1A1" w14:textId="77777777" w:rsidR="00C82DE4" w:rsidRPr="00F17B56" w:rsidRDefault="00C82DE4" w:rsidP="00FE46EF">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计量单位</w:t>
            </w:r>
          </w:p>
        </w:tc>
        <w:tc>
          <w:tcPr>
            <w:tcW w:w="1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3A3D84C" w14:textId="77777777" w:rsidR="00C82DE4" w:rsidRPr="00F17B56" w:rsidRDefault="00C82DE4" w:rsidP="00FE46EF">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数量</w:t>
            </w:r>
          </w:p>
        </w:tc>
        <w:tc>
          <w:tcPr>
            <w:tcW w:w="4680" w:type="dxa"/>
            <w:gridSpan w:val="3"/>
            <w:tcBorders>
              <w:top w:val="single" w:sz="4" w:space="0" w:color="auto"/>
              <w:left w:val="nil"/>
              <w:bottom w:val="single" w:sz="4" w:space="0" w:color="auto"/>
              <w:right w:val="single" w:sz="4" w:space="0" w:color="000000"/>
            </w:tcBorders>
            <w:shd w:val="clear" w:color="FFFFFF" w:fill="FFFFFF"/>
            <w:vAlign w:val="center"/>
            <w:hideMark/>
          </w:tcPr>
          <w:p w14:paraId="2FADAA5C" w14:textId="77777777" w:rsidR="00C82DE4" w:rsidRPr="00F17B56" w:rsidRDefault="00C82DE4" w:rsidP="00FE46EF">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 xml:space="preserve">　</w:t>
            </w:r>
          </w:p>
        </w:tc>
      </w:tr>
      <w:tr w:rsidR="00C82DE4" w:rsidRPr="00F17B56" w14:paraId="15B76B19" w14:textId="77777777" w:rsidTr="00C82DE4">
        <w:trPr>
          <w:trHeight w:val="56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345B359" w14:textId="77777777" w:rsidR="00C82DE4" w:rsidRPr="00F17B56" w:rsidRDefault="00C82DE4" w:rsidP="00FE46EF">
            <w:pPr>
              <w:spacing w:after="0" w:line="240" w:lineRule="auto"/>
              <w:jc w:val="left"/>
              <w:rPr>
                <w:rFonts w:ascii="仿宋" w:eastAsia="仿宋" w:hAnsi="仿宋" w:cs="宋体"/>
                <w:b/>
                <w:bCs/>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3FE40D7" w14:textId="77777777" w:rsidR="00C82DE4" w:rsidRPr="00F17B56" w:rsidRDefault="00C82DE4" w:rsidP="00FE46EF">
            <w:pPr>
              <w:spacing w:after="0" w:line="240" w:lineRule="auto"/>
              <w:jc w:val="left"/>
              <w:rPr>
                <w:rFonts w:ascii="仿宋" w:eastAsia="仿宋" w:hAnsi="仿宋" w:cs="宋体"/>
                <w:b/>
                <w:bCs/>
                <w:sz w:val="20"/>
                <w:szCs w:val="20"/>
              </w:rPr>
            </w:pPr>
          </w:p>
        </w:tc>
        <w:tc>
          <w:tcPr>
            <w:tcW w:w="4443" w:type="dxa"/>
            <w:vMerge/>
            <w:tcBorders>
              <w:top w:val="single" w:sz="4" w:space="0" w:color="auto"/>
              <w:left w:val="single" w:sz="4" w:space="0" w:color="auto"/>
              <w:bottom w:val="single" w:sz="4" w:space="0" w:color="auto"/>
              <w:right w:val="single" w:sz="4" w:space="0" w:color="auto"/>
            </w:tcBorders>
            <w:vAlign w:val="center"/>
            <w:hideMark/>
          </w:tcPr>
          <w:p w14:paraId="4C0A33F9" w14:textId="77777777" w:rsidR="00C82DE4" w:rsidRPr="00F17B56" w:rsidRDefault="00C82DE4" w:rsidP="00FE46EF">
            <w:pPr>
              <w:spacing w:after="0" w:line="240" w:lineRule="auto"/>
              <w:jc w:val="left"/>
              <w:rPr>
                <w:rFonts w:ascii="仿宋" w:eastAsia="仿宋" w:hAnsi="仿宋" w:cs="宋体"/>
                <w:b/>
                <w:bCs/>
                <w:sz w:val="20"/>
                <w:szCs w:val="20"/>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3E78B651" w14:textId="77777777" w:rsidR="00C82DE4" w:rsidRPr="00F17B56" w:rsidRDefault="00C82DE4" w:rsidP="00FE46EF">
            <w:pPr>
              <w:spacing w:after="0" w:line="240" w:lineRule="auto"/>
              <w:jc w:val="left"/>
              <w:rPr>
                <w:rFonts w:ascii="仿宋" w:eastAsia="仿宋" w:hAnsi="仿宋" w:cs="宋体"/>
                <w:b/>
                <w:bCs/>
                <w:sz w:val="20"/>
                <w:szCs w:val="2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37F7199E" w14:textId="77777777" w:rsidR="00C82DE4" w:rsidRPr="00F17B56" w:rsidRDefault="00C82DE4" w:rsidP="00FE46EF">
            <w:pPr>
              <w:spacing w:after="0" w:line="240" w:lineRule="auto"/>
              <w:jc w:val="left"/>
              <w:rPr>
                <w:rFonts w:ascii="仿宋" w:eastAsia="仿宋" w:hAnsi="仿宋" w:cs="宋体"/>
                <w:b/>
                <w:bCs/>
                <w:sz w:val="20"/>
                <w:szCs w:val="20"/>
              </w:rPr>
            </w:pPr>
          </w:p>
        </w:tc>
        <w:tc>
          <w:tcPr>
            <w:tcW w:w="1420" w:type="dxa"/>
            <w:tcBorders>
              <w:top w:val="nil"/>
              <w:left w:val="nil"/>
              <w:bottom w:val="single" w:sz="4" w:space="0" w:color="auto"/>
              <w:right w:val="single" w:sz="4" w:space="0" w:color="auto"/>
            </w:tcBorders>
            <w:shd w:val="clear" w:color="FFFFFF" w:fill="FFFFFF"/>
            <w:vAlign w:val="center"/>
            <w:hideMark/>
          </w:tcPr>
          <w:p w14:paraId="1D9E9439" w14:textId="77777777" w:rsidR="00C82DE4" w:rsidRPr="00F17B56" w:rsidRDefault="00C82DE4" w:rsidP="00FE46EF">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1400" w:type="dxa"/>
            <w:tcBorders>
              <w:top w:val="nil"/>
              <w:left w:val="nil"/>
              <w:bottom w:val="single" w:sz="4" w:space="0" w:color="auto"/>
              <w:right w:val="single" w:sz="4" w:space="0" w:color="auto"/>
            </w:tcBorders>
            <w:shd w:val="clear" w:color="FFFFFF" w:fill="FFFFFF"/>
            <w:vAlign w:val="center"/>
            <w:hideMark/>
          </w:tcPr>
          <w:p w14:paraId="67A90FAB" w14:textId="77777777" w:rsidR="00C82DE4" w:rsidRPr="00F17B56" w:rsidRDefault="00C82DE4" w:rsidP="00FE46EF">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1860" w:type="dxa"/>
            <w:tcBorders>
              <w:top w:val="nil"/>
              <w:left w:val="nil"/>
              <w:bottom w:val="single" w:sz="4" w:space="0" w:color="auto"/>
              <w:right w:val="single" w:sz="4" w:space="0" w:color="auto"/>
            </w:tcBorders>
            <w:shd w:val="clear" w:color="FFFFFF" w:fill="FFFFFF"/>
            <w:vAlign w:val="center"/>
            <w:hideMark/>
          </w:tcPr>
          <w:p w14:paraId="5BCAFF77" w14:textId="77777777" w:rsidR="00C82DE4" w:rsidRPr="00F17B56" w:rsidRDefault="00C82DE4" w:rsidP="00FE46EF">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备注</w:t>
            </w:r>
          </w:p>
        </w:tc>
      </w:tr>
      <w:tr w:rsidR="00C82DE4" w:rsidRPr="00F17B56" w14:paraId="0066DE42" w14:textId="77777777" w:rsidTr="00C82DE4">
        <w:trPr>
          <w:trHeight w:val="98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946304"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1</w:t>
            </w:r>
          </w:p>
        </w:tc>
        <w:tc>
          <w:tcPr>
            <w:tcW w:w="2551" w:type="dxa"/>
            <w:tcBorders>
              <w:top w:val="nil"/>
              <w:left w:val="nil"/>
              <w:bottom w:val="single" w:sz="4" w:space="0" w:color="auto"/>
              <w:right w:val="single" w:sz="4" w:space="0" w:color="auto"/>
            </w:tcBorders>
            <w:shd w:val="clear" w:color="auto" w:fill="auto"/>
            <w:noWrap/>
            <w:vAlign w:val="center"/>
            <w:hideMark/>
          </w:tcPr>
          <w:p w14:paraId="2FA76E7D"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渝北校区化粪池清掏</w:t>
            </w:r>
          </w:p>
        </w:tc>
        <w:tc>
          <w:tcPr>
            <w:tcW w:w="4443" w:type="dxa"/>
            <w:tcBorders>
              <w:top w:val="nil"/>
              <w:left w:val="nil"/>
              <w:bottom w:val="single" w:sz="4" w:space="0" w:color="auto"/>
              <w:right w:val="single" w:sz="4" w:space="0" w:color="auto"/>
            </w:tcBorders>
            <w:shd w:val="clear" w:color="auto" w:fill="auto"/>
            <w:vAlign w:val="center"/>
            <w:hideMark/>
          </w:tcPr>
          <w:p w14:paraId="454689AD" w14:textId="77777777" w:rsidR="00C82DE4" w:rsidRPr="00F17B56" w:rsidRDefault="00C82DE4" w:rsidP="00FE46EF">
            <w:pPr>
              <w:spacing w:after="0" w:line="240" w:lineRule="auto"/>
              <w:jc w:val="left"/>
              <w:rPr>
                <w:rFonts w:ascii="宋体" w:eastAsia="宋体" w:hAnsi="宋体" w:cs="宋体"/>
              </w:rPr>
            </w:pPr>
            <w:r w:rsidRPr="00F17B56">
              <w:rPr>
                <w:rFonts w:ascii="宋体" w:eastAsia="宋体" w:hAnsi="宋体" w:cs="宋体" w:hint="eastAsia"/>
              </w:rPr>
              <w:t>校园内17处化粪池清掏，总方量约2850m³,含清掏及清理外运（寒暑假各一次）</w:t>
            </w:r>
          </w:p>
        </w:tc>
        <w:tc>
          <w:tcPr>
            <w:tcW w:w="700" w:type="dxa"/>
            <w:tcBorders>
              <w:top w:val="nil"/>
              <w:left w:val="nil"/>
              <w:bottom w:val="single" w:sz="4" w:space="0" w:color="auto"/>
              <w:right w:val="single" w:sz="4" w:space="0" w:color="auto"/>
            </w:tcBorders>
            <w:shd w:val="clear" w:color="auto" w:fill="auto"/>
            <w:vAlign w:val="center"/>
            <w:hideMark/>
          </w:tcPr>
          <w:p w14:paraId="3E1C8AA3"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m³</w:t>
            </w:r>
          </w:p>
        </w:tc>
        <w:tc>
          <w:tcPr>
            <w:tcW w:w="1060" w:type="dxa"/>
            <w:tcBorders>
              <w:top w:val="nil"/>
              <w:left w:val="nil"/>
              <w:bottom w:val="single" w:sz="4" w:space="0" w:color="auto"/>
              <w:right w:val="single" w:sz="4" w:space="0" w:color="auto"/>
            </w:tcBorders>
            <w:shd w:val="clear" w:color="auto" w:fill="auto"/>
            <w:vAlign w:val="center"/>
            <w:hideMark/>
          </w:tcPr>
          <w:p w14:paraId="67FF726B"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5700.00 </w:t>
            </w:r>
          </w:p>
        </w:tc>
        <w:tc>
          <w:tcPr>
            <w:tcW w:w="1420" w:type="dxa"/>
            <w:tcBorders>
              <w:top w:val="nil"/>
              <w:left w:val="nil"/>
              <w:bottom w:val="single" w:sz="4" w:space="0" w:color="auto"/>
              <w:right w:val="single" w:sz="4" w:space="0" w:color="auto"/>
            </w:tcBorders>
            <w:shd w:val="clear" w:color="auto" w:fill="auto"/>
            <w:vAlign w:val="center"/>
            <w:hideMark/>
          </w:tcPr>
          <w:p w14:paraId="4DD55F97"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400" w:type="dxa"/>
            <w:tcBorders>
              <w:top w:val="nil"/>
              <w:left w:val="nil"/>
              <w:bottom w:val="single" w:sz="4" w:space="0" w:color="auto"/>
              <w:right w:val="single" w:sz="4" w:space="0" w:color="auto"/>
            </w:tcBorders>
            <w:shd w:val="clear" w:color="FFFFFF" w:fill="FFFFFF"/>
            <w:vAlign w:val="center"/>
            <w:hideMark/>
          </w:tcPr>
          <w:p w14:paraId="0DC11334" w14:textId="77777777" w:rsidR="00C82DE4" w:rsidRPr="00F17B56" w:rsidRDefault="00C82DE4" w:rsidP="00FE46EF">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 xml:space="preserve">　</w:t>
            </w:r>
          </w:p>
        </w:tc>
        <w:tc>
          <w:tcPr>
            <w:tcW w:w="1860" w:type="dxa"/>
            <w:tcBorders>
              <w:top w:val="nil"/>
              <w:left w:val="nil"/>
              <w:bottom w:val="single" w:sz="4" w:space="0" w:color="auto"/>
              <w:right w:val="single" w:sz="4" w:space="0" w:color="auto"/>
            </w:tcBorders>
            <w:shd w:val="clear" w:color="auto" w:fill="auto"/>
            <w:vAlign w:val="center"/>
            <w:hideMark/>
          </w:tcPr>
          <w:p w14:paraId="430A6238" w14:textId="77777777" w:rsidR="00C82DE4" w:rsidRPr="00F17B56" w:rsidRDefault="00C82DE4" w:rsidP="00FE46EF">
            <w:pPr>
              <w:spacing w:after="0" w:line="240" w:lineRule="auto"/>
              <w:jc w:val="center"/>
              <w:rPr>
                <w:rFonts w:ascii="仿宋" w:eastAsia="仿宋" w:hAnsi="仿宋" w:cs="宋体"/>
                <w:b/>
                <w:bCs/>
                <w:sz w:val="20"/>
                <w:szCs w:val="20"/>
              </w:rPr>
            </w:pPr>
            <w:r w:rsidRPr="00F17B56">
              <w:rPr>
                <w:rFonts w:ascii="仿宋" w:eastAsia="仿宋" w:hAnsi="仿宋" w:cs="宋体" w:hint="eastAsia"/>
                <w:b/>
                <w:bCs/>
                <w:sz w:val="20"/>
                <w:szCs w:val="20"/>
              </w:rPr>
              <w:t xml:space="preserve">　</w:t>
            </w:r>
          </w:p>
        </w:tc>
      </w:tr>
      <w:tr w:rsidR="00C82DE4" w:rsidRPr="00F17B56" w14:paraId="731E7BC0" w14:textId="77777777" w:rsidTr="00C82DE4">
        <w:trPr>
          <w:trHeight w:val="84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692A46"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2</w:t>
            </w:r>
          </w:p>
        </w:tc>
        <w:tc>
          <w:tcPr>
            <w:tcW w:w="2551" w:type="dxa"/>
            <w:tcBorders>
              <w:top w:val="nil"/>
              <w:left w:val="nil"/>
              <w:bottom w:val="single" w:sz="4" w:space="0" w:color="auto"/>
              <w:right w:val="single" w:sz="4" w:space="0" w:color="auto"/>
            </w:tcBorders>
            <w:shd w:val="clear" w:color="auto" w:fill="auto"/>
            <w:noWrap/>
            <w:vAlign w:val="center"/>
            <w:hideMark/>
          </w:tcPr>
          <w:p w14:paraId="2E877DEC"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綦江校区化粪池清掏</w:t>
            </w:r>
          </w:p>
        </w:tc>
        <w:tc>
          <w:tcPr>
            <w:tcW w:w="4443" w:type="dxa"/>
            <w:tcBorders>
              <w:top w:val="nil"/>
              <w:left w:val="nil"/>
              <w:bottom w:val="single" w:sz="4" w:space="0" w:color="auto"/>
              <w:right w:val="single" w:sz="4" w:space="0" w:color="auto"/>
            </w:tcBorders>
            <w:shd w:val="clear" w:color="auto" w:fill="auto"/>
            <w:vAlign w:val="center"/>
            <w:hideMark/>
          </w:tcPr>
          <w:p w14:paraId="1EF69B51" w14:textId="77777777" w:rsidR="00C82DE4" w:rsidRPr="00F17B56" w:rsidRDefault="00C82DE4" w:rsidP="00FE46EF">
            <w:pPr>
              <w:spacing w:after="0" w:line="240" w:lineRule="auto"/>
              <w:jc w:val="left"/>
              <w:rPr>
                <w:rFonts w:ascii="宋体" w:eastAsia="宋体" w:hAnsi="宋体" w:cs="宋体"/>
              </w:rPr>
            </w:pPr>
            <w:r w:rsidRPr="00F17B56">
              <w:rPr>
                <w:rFonts w:ascii="宋体" w:eastAsia="宋体" w:hAnsi="宋体" w:cs="宋体" w:hint="eastAsia"/>
              </w:rPr>
              <w:t>校园内13处化粪池清掏，总方量约3160m³,含清掏及清理外运（寒暑假各一次）</w:t>
            </w:r>
          </w:p>
        </w:tc>
        <w:tc>
          <w:tcPr>
            <w:tcW w:w="700" w:type="dxa"/>
            <w:tcBorders>
              <w:top w:val="nil"/>
              <w:left w:val="nil"/>
              <w:bottom w:val="single" w:sz="4" w:space="0" w:color="auto"/>
              <w:right w:val="single" w:sz="4" w:space="0" w:color="auto"/>
            </w:tcBorders>
            <w:shd w:val="clear" w:color="auto" w:fill="auto"/>
            <w:vAlign w:val="center"/>
            <w:hideMark/>
          </w:tcPr>
          <w:p w14:paraId="75B13825"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m³</w:t>
            </w:r>
          </w:p>
        </w:tc>
        <w:tc>
          <w:tcPr>
            <w:tcW w:w="1060" w:type="dxa"/>
            <w:tcBorders>
              <w:top w:val="nil"/>
              <w:left w:val="nil"/>
              <w:bottom w:val="single" w:sz="4" w:space="0" w:color="auto"/>
              <w:right w:val="single" w:sz="4" w:space="0" w:color="auto"/>
            </w:tcBorders>
            <w:shd w:val="clear" w:color="auto" w:fill="auto"/>
            <w:vAlign w:val="center"/>
            <w:hideMark/>
          </w:tcPr>
          <w:p w14:paraId="2AC3D11A"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 xml:space="preserve">6320.00 </w:t>
            </w:r>
          </w:p>
        </w:tc>
        <w:tc>
          <w:tcPr>
            <w:tcW w:w="1420" w:type="dxa"/>
            <w:tcBorders>
              <w:top w:val="nil"/>
              <w:left w:val="nil"/>
              <w:bottom w:val="single" w:sz="4" w:space="0" w:color="auto"/>
              <w:right w:val="single" w:sz="4" w:space="0" w:color="auto"/>
            </w:tcBorders>
            <w:shd w:val="clear" w:color="auto" w:fill="auto"/>
            <w:vAlign w:val="center"/>
            <w:hideMark/>
          </w:tcPr>
          <w:p w14:paraId="353992A9"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400" w:type="dxa"/>
            <w:tcBorders>
              <w:top w:val="nil"/>
              <w:left w:val="nil"/>
              <w:bottom w:val="single" w:sz="4" w:space="0" w:color="auto"/>
              <w:right w:val="single" w:sz="4" w:space="0" w:color="auto"/>
            </w:tcBorders>
            <w:shd w:val="clear" w:color="FFFFFF" w:fill="FFFFFF"/>
            <w:vAlign w:val="center"/>
            <w:hideMark/>
          </w:tcPr>
          <w:p w14:paraId="7CBC2A6B" w14:textId="77777777" w:rsidR="00C82DE4" w:rsidRPr="00F17B56" w:rsidRDefault="00C82DE4" w:rsidP="00FE46EF">
            <w:pPr>
              <w:spacing w:after="0" w:line="240" w:lineRule="auto"/>
              <w:jc w:val="center"/>
              <w:rPr>
                <w:rFonts w:ascii="仿宋" w:eastAsia="仿宋" w:hAnsi="仿宋" w:cs="宋体"/>
                <w:b/>
                <w:bCs/>
                <w:sz w:val="16"/>
                <w:szCs w:val="16"/>
              </w:rPr>
            </w:pPr>
            <w:r w:rsidRPr="00F17B56">
              <w:rPr>
                <w:rFonts w:ascii="仿宋" w:eastAsia="仿宋" w:hAnsi="仿宋" w:cs="宋体" w:hint="eastAsia"/>
                <w:b/>
                <w:bCs/>
                <w:sz w:val="16"/>
                <w:szCs w:val="16"/>
              </w:rPr>
              <w:t xml:space="preserve">　</w:t>
            </w:r>
          </w:p>
        </w:tc>
        <w:tc>
          <w:tcPr>
            <w:tcW w:w="1860" w:type="dxa"/>
            <w:tcBorders>
              <w:top w:val="nil"/>
              <w:left w:val="nil"/>
              <w:bottom w:val="single" w:sz="4" w:space="0" w:color="auto"/>
              <w:right w:val="single" w:sz="4" w:space="0" w:color="auto"/>
            </w:tcBorders>
            <w:shd w:val="clear" w:color="auto" w:fill="auto"/>
            <w:vAlign w:val="center"/>
            <w:hideMark/>
          </w:tcPr>
          <w:p w14:paraId="59B44095"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r>
      <w:tr w:rsidR="00C82DE4" w:rsidRPr="00F17B56" w14:paraId="21FCFE67" w14:textId="77777777" w:rsidTr="00FE46EF">
        <w:trPr>
          <w:trHeight w:val="6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7E7CF8"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3</w:t>
            </w:r>
          </w:p>
        </w:tc>
        <w:tc>
          <w:tcPr>
            <w:tcW w:w="2551" w:type="dxa"/>
            <w:tcBorders>
              <w:top w:val="nil"/>
              <w:left w:val="nil"/>
              <w:bottom w:val="single" w:sz="4" w:space="0" w:color="auto"/>
              <w:right w:val="single" w:sz="4" w:space="0" w:color="auto"/>
            </w:tcBorders>
            <w:shd w:val="clear" w:color="auto" w:fill="auto"/>
            <w:noWrap/>
            <w:vAlign w:val="center"/>
            <w:hideMark/>
          </w:tcPr>
          <w:p w14:paraId="568D1879" w14:textId="77777777" w:rsidR="00C82DE4" w:rsidRPr="00F17B56" w:rsidRDefault="00C82DE4" w:rsidP="00FE46EF">
            <w:pPr>
              <w:spacing w:after="0" w:line="240" w:lineRule="auto"/>
              <w:jc w:val="center"/>
              <w:rPr>
                <w:rFonts w:ascii="宋体" w:eastAsia="宋体" w:hAnsi="宋体" w:cs="宋体"/>
              </w:rPr>
            </w:pPr>
            <w:r w:rsidRPr="00F17B56">
              <w:rPr>
                <w:rFonts w:ascii="宋体" w:eastAsia="宋体" w:hAnsi="宋体" w:cs="宋体" w:hint="eastAsia"/>
              </w:rPr>
              <w:t>两校区污水管道疏通</w:t>
            </w:r>
          </w:p>
        </w:tc>
        <w:tc>
          <w:tcPr>
            <w:tcW w:w="4443" w:type="dxa"/>
            <w:tcBorders>
              <w:top w:val="single" w:sz="4" w:space="0" w:color="auto"/>
              <w:left w:val="nil"/>
              <w:bottom w:val="single" w:sz="4" w:space="0" w:color="auto"/>
              <w:right w:val="single" w:sz="4" w:space="0" w:color="auto"/>
            </w:tcBorders>
            <w:shd w:val="clear" w:color="auto" w:fill="auto"/>
            <w:vAlign w:val="center"/>
            <w:hideMark/>
          </w:tcPr>
          <w:p w14:paraId="7DF0C6D3" w14:textId="77777777" w:rsidR="00C82DE4" w:rsidRPr="00F17B56" w:rsidRDefault="00C82DE4" w:rsidP="00FE46EF">
            <w:pPr>
              <w:spacing w:after="0" w:line="240" w:lineRule="auto"/>
              <w:jc w:val="left"/>
              <w:rPr>
                <w:rFonts w:ascii="宋体" w:eastAsia="宋体" w:hAnsi="宋体" w:cs="宋体"/>
              </w:rPr>
            </w:pPr>
            <w:r w:rsidRPr="00F17B56">
              <w:rPr>
                <w:rFonts w:ascii="宋体" w:eastAsia="宋体" w:hAnsi="宋体" w:cs="宋体" w:hint="eastAsia"/>
              </w:rPr>
              <w:t>校园内主污水管道DN300-400mm疏通</w:t>
            </w:r>
          </w:p>
        </w:tc>
        <w:tc>
          <w:tcPr>
            <w:tcW w:w="700" w:type="dxa"/>
            <w:tcBorders>
              <w:top w:val="single" w:sz="4" w:space="0" w:color="auto"/>
              <w:left w:val="nil"/>
              <w:bottom w:val="single" w:sz="4" w:space="0" w:color="auto"/>
              <w:right w:val="nil"/>
            </w:tcBorders>
            <w:shd w:val="clear" w:color="auto" w:fill="auto"/>
            <w:noWrap/>
            <w:vAlign w:val="center"/>
            <w:hideMark/>
          </w:tcPr>
          <w:p w14:paraId="190889EF"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次</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06445"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10</w:t>
            </w:r>
          </w:p>
        </w:tc>
        <w:tc>
          <w:tcPr>
            <w:tcW w:w="1420" w:type="dxa"/>
            <w:tcBorders>
              <w:top w:val="nil"/>
              <w:left w:val="nil"/>
              <w:bottom w:val="single" w:sz="4" w:space="0" w:color="auto"/>
              <w:right w:val="single" w:sz="4" w:space="0" w:color="auto"/>
            </w:tcBorders>
            <w:shd w:val="clear" w:color="auto" w:fill="auto"/>
            <w:vAlign w:val="center"/>
            <w:hideMark/>
          </w:tcPr>
          <w:p w14:paraId="5F33B216"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400" w:type="dxa"/>
            <w:tcBorders>
              <w:top w:val="nil"/>
              <w:left w:val="nil"/>
              <w:bottom w:val="single" w:sz="4" w:space="0" w:color="auto"/>
              <w:right w:val="single" w:sz="4" w:space="0" w:color="auto"/>
            </w:tcBorders>
            <w:shd w:val="clear" w:color="auto" w:fill="auto"/>
            <w:vAlign w:val="center"/>
            <w:hideMark/>
          </w:tcPr>
          <w:p w14:paraId="5D43DBF8"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 xml:space="preserve">　</w:t>
            </w:r>
          </w:p>
        </w:tc>
        <w:tc>
          <w:tcPr>
            <w:tcW w:w="1860" w:type="dxa"/>
            <w:tcBorders>
              <w:top w:val="nil"/>
              <w:left w:val="nil"/>
              <w:bottom w:val="single" w:sz="4" w:space="0" w:color="auto"/>
              <w:right w:val="single" w:sz="4" w:space="0" w:color="auto"/>
            </w:tcBorders>
            <w:shd w:val="clear" w:color="auto" w:fill="auto"/>
            <w:vAlign w:val="center"/>
            <w:hideMark/>
          </w:tcPr>
          <w:p w14:paraId="0F5A9B1A" w14:textId="77777777" w:rsidR="00C82DE4" w:rsidRPr="00F17B56" w:rsidRDefault="00C82DE4" w:rsidP="00FE46EF">
            <w:pPr>
              <w:spacing w:after="0" w:line="240" w:lineRule="auto"/>
              <w:jc w:val="center"/>
              <w:rPr>
                <w:rFonts w:ascii="宋体" w:eastAsia="宋体" w:hAnsi="宋体" w:cs="宋体"/>
                <w:color w:val="000000"/>
              </w:rPr>
            </w:pPr>
            <w:r w:rsidRPr="00F17B56">
              <w:rPr>
                <w:rFonts w:ascii="宋体" w:eastAsia="宋体" w:hAnsi="宋体" w:cs="宋体" w:hint="eastAsia"/>
                <w:color w:val="000000"/>
              </w:rPr>
              <w:t>以实际发生为准</w:t>
            </w:r>
          </w:p>
        </w:tc>
      </w:tr>
      <w:tr w:rsidR="00C82DE4" w:rsidRPr="00F17B56" w14:paraId="7880DAB7" w14:textId="77777777" w:rsidTr="00FE46EF">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8739D" w14:textId="77777777" w:rsidR="00C82DE4" w:rsidRPr="00F17B56" w:rsidRDefault="00C82DE4" w:rsidP="00FE46EF">
            <w:pPr>
              <w:spacing w:after="0" w:line="240" w:lineRule="auto"/>
              <w:jc w:val="center"/>
              <w:rPr>
                <w:rFonts w:ascii="宋体" w:eastAsia="宋体" w:hAnsi="宋体" w:cs="宋体"/>
              </w:rPr>
            </w:pPr>
            <w:r>
              <w:rPr>
                <w:rFonts w:ascii="宋体" w:eastAsia="宋体" w:hAnsi="宋体" w:cs="宋体" w:hint="eastAsia"/>
              </w:rPr>
              <w:t>4</w:t>
            </w:r>
          </w:p>
        </w:tc>
        <w:tc>
          <w:tcPr>
            <w:tcW w:w="10174" w:type="dxa"/>
            <w:gridSpan w:val="5"/>
            <w:tcBorders>
              <w:top w:val="single" w:sz="4" w:space="0" w:color="auto"/>
              <w:left w:val="nil"/>
              <w:bottom w:val="single" w:sz="4" w:space="0" w:color="auto"/>
              <w:right w:val="single" w:sz="4" w:space="0" w:color="auto"/>
            </w:tcBorders>
            <w:shd w:val="clear" w:color="auto" w:fill="auto"/>
            <w:noWrap/>
            <w:vAlign w:val="center"/>
          </w:tcPr>
          <w:p w14:paraId="1C37F85F" w14:textId="77777777" w:rsidR="00C82DE4" w:rsidRPr="00F17B56" w:rsidRDefault="00C82DE4" w:rsidP="00FE46EF">
            <w:pPr>
              <w:spacing w:after="0" w:line="240" w:lineRule="auto"/>
              <w:jc w:val="center"/>
              <w:rPr>
                <w:rFonts w:ascii="宋体" w:eastAsia="宋体" w:hAnsi="宋体" w:cs="宋体"/>
                <w:color w:val="000000"/>
              </w:rPr>
            </w:pPr>
            <w:r>
              <w:rPr>
                <w:rFonts w:ascii="宋体" w:eastAsia="宋体" w:hAnsi="宋体" w:cs="宋体" w:hint="eastAsia"/>
                <w:color w:val="000000"/>
              </w:rPr>
              <w:t>合计</w:t>
            </w:r>
          </w:p>
        </w:tc>
        <w:tc>
          <w:tcPr>
            <w:tcW w:w="1400" w:type="dxa"/>
            <w:tcBorders>
              <w:top w:val="single" w:sz="4" w:space="0" w:color="auto"/>
              <w:left w:val="nil"/>
              <w:bottom w:val="single" w:sz="4" w:space="0" w:color="auto"/>
              <w:right w:val="single" w:sz="4" w:space="0" w:color="auto"/>
            </w:tcBorders>
            <w:shd w:val="clear" w:color="auto" w:fill="auto"/>
            <w:vAlign w:val="center"/>
          </w:tcPr>
          <w:p w14:paraId="2A40200B" w14:textId="77777777" w:rsidR="00C82DE4" w:rsidRPr="00F17B56" w:rsidRDefault="00C82DE4" w:rsidP="00FE46EF">
            <w:pPr>
              <w:spacing w:after="0" w:line="240" w:lineRule="auto"/>
              <w:jc w:val="center"/>
              <w:rPr>
                <w:rFonts w:ascii="宋体" w:eastAsia="宋体" w:hAnsi="宋体" w:cs="宋体"/>
                <w:color w:val="000000"/>
              </w:rPr>
            </w:pPr>
          </w:p>
        </w:tc>
        <w:tc>
          <w:tcPr>
            <w:tcW w:w="1860" w:type="dxa"/>
            <w:tcBorders>
              <w:top w:val="single" w:sz="4" w:space="0" w:color="auto"/>
              <w:left w:val="nil"/>
              <w:bottom w:val="single" w:sz="4" w:space="0" w:color="auto"/>
              <w:right w:val="single" w:sz="4" w:space="0" w:color="auto"/>
            </w:tcBorders>
            <w:shd w:val="clear" w:color="auto" w:fill="auto"/>
            <w:vAlign w:val="center"/>
          </w:tcPr>
          <w:p w14:paraId="791A1411" w14:textId="77777777" w:rsidR="00C82DE4" w:rsidRPr="00F17B56" w:rsidRDefault="00C82DE4" w:rsidP="00FE46EF">
            <w:pPr>
              <w:spacing w:after="0" w:line="240" w:lineRule="auto"/>
              <w:jc w:val="center"/>
              <w:rPr>
                <w:rFonts w:ascii="宋体" w:eastAsia="宋体" w:hAnsi="宋体" w:cs="宋体"/>
                <w:color w:val="000000"/>
              </w:rPr>
            </w:pPr>
          </w:p>
        </w:tc>
      </w:tr>
    </w:tbl>
    <w:p w14:paraId="4DD7FE49" w14:textId="77777777" w:rsidR="003F20A6" w:rsidRDefault="003F20A6" w:rsidP="00F876DE">
      <w:pPr>
        <w:spacing w:line="380" w:lineRule="exact"/>
        <w:ind w:leftChars="67" w:left="147"/>
        <w:rPr>
          <w:rFonts w:ascii="仿宋" w:eastAsia="仿宋" w:hAnsi="仿宋"/>
          <w:sz w:val="24"/>
          <w:szCs w:val="24"/>
        </w:rPr>
      </w:pPr>
    </w:p>
    <w:p w14:paraId="17A5F23D"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w:t>
      </w:r>
      <w:proofErr w:type="gramStart"/>
      <w:r w:rsidRPr="006D008E">
        <w:rPr>
          <w:rFonts w:ascii="仿宋" w:eastAsia="仿宋" w:hAnsi="仿宋" w:hint="eastAsia"/>
          <w:bCs/>
          <w:sz w:val="24"/>
          <w:szCs w:val="24"/>
        </w:rPr>
        <w:t>一</w:t>
      </w:r>
      <w:proofErr w:type="gramEnd"/>
      <w:r w:rsidRPr="006D008E">
        <w:rPr>
          <w:rFonts w:ascii="仿宋" w:eastAsia="仿宋" w:hAnsi="仿宋" w:hint="eastAsia"/>
          <w:bCs/>
          <w:sz w:val="24"/>
          <w:szCs w:val="24"/>
        </w:rPr>
        <w:t>)清理范围:重庆外语外事学院渝北校区和綦江校区生化池</w:t>
      </w:r>
    </w:p>
    <w:p w14:paraId="544ACEE6"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w:t>
      </w:r>
      <w:r>
        <w:rPr>
          <w:rFonts w:ascii="仿宋" w:eastAsia="仿宋" w:hAnsi="仿宋" w:hint="eastAsia"/>
          <w:bCs/>
          <w:sz w:val="24"/>
          <w:szCs w:val="24"/>
        </w:rPr>
        <w:t>二</w:t>
      </w:r>
      <w:r w:rsidRPr="006D008E">
        <w:rPr>
          <w:rFonts w:ascii="仿宋" w:eastAsia="仿宋" w:hAnsi="仿宋" w:hint="eastAsia"/>
          <w:bCs/>
          <w:sz w:val="24"/>
          <w:szCs w:val="24"/>
        </w:rPr>
        <w:t>)具体要求:</w:t>
      </w:r>
    </w:p>
    <w:p w14:paraId="54F024FF"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1、清掏要求:学校</w:t>
      </w:r>
      <w:proofErr w:type="gramStart"/>
      <w:r w:rsidRPr="006D008E">
        <w:rPr>
          <w:rFonts w:ascii="仿宋" w:eastAsia="仿宋" w:hAnsi="仿宋" w:hint="eastAsia"/>
          <w:bCs/>
          <w:sz w:val="24"/>
          <w:szCs w:val="24"/>
        </w:rPr>
        <w:t>暑假和寒假</w:t>
      </w:r>
      <w:proofErr w:type="gramEnd"/>
      <w:r w:rsidRPr="006D008E">
        <w:rPr>
          <w:rFonts w:ascii="仿宋" w:eastAsia="仿宋" w:hAnsi="仿宋" w:hint="eastAsia"/>
          <w:bCs/>
          <w:sz w:val="24"/>
          <w:szCs w:val="24"/>
        </w:rPr>
        <w:t>各清掏一次，投标商承诺清掏、拉走过程和垃圾处理符合国家、地方相关法律、法规及</w:t>
      </w:r>
      <w:proofErr w:type="gramStart"/>
      <w:r w:rsidRPr="006D008E">
        <w:rPr>
          <w:rFonts w:ascii="仿宋" w:eastAsia="仿宋" w:hAnsi="仿宋" w:hint="eastAsia"/>
          <w:bCs/>
          <w:sz w:val="24"/>
          <w:szCs w:val="24"/>
        </w:rPr>
        <w:t>环保护</w:t>
      </w:r>
      <w:proofErr w:type="gramEnd"/>
      <w:r w:rsidRPr="006D008E">
        <w:rPr>
          <w:rFonts w:ascii="仿宋" w:eastAsia="仿宋" w:hAnsi="仿宋" w:hint="eastAsia"/>
          <w:bCs/>
          <w:sz w:val="24"/>
          <w:szCs w:val="24"/>
        </w:rPr>
        <w:t>的相关要求。</w:t>
      </w:r>
    </w:p>
    <w:p w14:paraId="1BC82381"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t>2、工作内容:对重庆外语外事学院渝北校区和綦江校区等生化池进行疏浚清掏(清掏残渣、污物清运、清理干净现场)。清掏前根据当地政府要求到街道或社区有关部门报备相关资料。</w:t>
      </w:r>
    </w:p>
    <w:p w14:paraId="6806CFAC" w14:textId="77777777" w:rsidR="00C82DE4" w:rsidRPr="006D008E" w:rsidRDefault="00C82DE4" w:rsidP="00C82DE4">
      <w:pPr>
        <w:spacing w:after="120"/>
        <w:rPr>
          <w:rFonts w:ascii="仿宋" w:eastAsia="仿宋" w:hAnsi="仿宋"/>
          <w:bCs/>
          <w:sz w:val="24"/>
          <w:szCs w:val="24"/>
        </w:rPr>
      </w:pPr>
      <w:r w:rsidRPr="006D008E">
        <w:rPr>
          <w:rFonts w:ascii="仿宋" w:eastAsia="仿宋" w:hAnsi="仿宋" w:hint="eastAsia"/>
          <w:bCs/>
          <w:sz w:val="24"/>
          <w:szCs w:val="24"/>
        </w:rPr>
        <w:lastRenderedPageBreak/>
        <w:t>3、质量要求:生化池内清理的污水、污</w:t>
      </w:r>
      <w:proofErr w:type="gramStart"/>
      <w:r w:rsidRPr="006D008E">
        <w:rPr>
          <w:rFonts w:ascii="仿宋" w:eastAsia="仿宋" w:hAnsi="仿宋" w:hint="eastAsia"/>
          <w:bCs/>
          <w:sz w:val="24"/>
          <w:szCs w:val="24"/>
        </w:rPr>
        <w:t>清</w:t>
      </w:r>
      <w:proofErr w:type="gramEnd"/>
      <w:r w:rsidRPr="006D008E">
        <w:rPr>
          <w:rFonts w:ascii="仿宋" w:eastAsia="仿宋" w:hAnsi="仿宋" w:hint="eastAsia"/>
          <w:bCs/>
          <w:sz w:val="24"/>
          <w:szCs w:val="24"/>
        </w:rPr>
        <w:t>清运;在清理过程中,如造成环境破坏,应当负责恢复原状;施工时段必须根据我校要求,不影响我校的正常工作开展。“</w:t>
      </w:r>
    </w:p>
    <w:p w14:paraId="6859E215" w14:textId="77777777" w:rsidR="00C82DE4" w:rsidRPr="006D008E" w:rsidRDefault="00C82DE4" w:rsidP="00C82DE4">
      <w:pPr>
        <w:spacing w:after="120" w:line="420" w:lineRule="exact"/>
        <w:jc w:val="left"/>
        <w:rPr>
          <w:rFonts w:ascii="仿宋" w:eastAsia="仿宋" w:hAnsi="仿宋"/>
          <w:bCs/>
          <w:sz w:val="24"/>
          <w:szCs w:val="24"/>
        </w:rPr>
      </w:pPr>
      <w:r w:rsidRPr="006D008E">
        <w:rPr>
          <w:rFonts w:ascii="仿宋" w:eastAsia="仿宋" w:hAnsi="仿宋" w:hint="eastAsia"/>
          <w:bCs/>
          <w:sz w:val="24"/>
          <w:szCs w:val="24"/>
        </w:rPr>
        <w:t>4、安全要求:要预见施工过程中存在的安全风险,提前做好安全预案,施工时采取严密的安全防范措施,确保我校人员生命财产安全及施工方自身安全;</w:t>
      </w:r>
      <w:proofErr w:type="gramStart"/>
      <w:r w:rsidRPr="006D008E">
        <w:rPr>
          <w:rFonts w:ascii="仿宋" w:eastAsia="仿宋" w:hAnsi="仿宋" w:hint="eastAsia"/>
          <w:bCs/>
          <w:sz w:val="24"/>
          <w:szCs w:val="24"/>
        </w:rPr>
        <w:t>若施工</w:t>
      </w:r>
      <w:proofErr w:type="gramEnd"/>
      <w:r w:rsidRPr="006D008E">
        <w:rPr>
          <w:rFonts w:ascii="仿宋" w:eastAsia="仿宋" w:hAnsi="仿宋" w:hint="eastAsia"/>
          <w:bCs/>
          <w:sz w:val="24"/>
          <w:szCs w:val="24"/>
        </w:rPr>
        <w:t>过程中发生任何安全问题,责任均由施工方承担,与我校无关。</w:t>
      </w:r>
    </w:p>
    <w:p w14:paraId="6133B4A4" w14:textId="77777777" w:rsidR="00C82DE4" w:rsidRPr="00C82DE4" w:rsidRDefault="00C82DE4"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5C26BAE4" w:rsidR="00E47041" w:rsidRPr="00C82DE4" w:rsidRDefault="00F876DE" w:rsidP="00C82DE4">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F17B56">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2E4B73" w:rsidRDefault="002B72DD" w:rsidP="002B72DD">
      <w:pPr>
        <w:pStyle w:val="af2"/>
        <w:numPr>
          <w:ilvl w:val="0"/>
          <w:numId w:val="7"/>
        </w:numPr>
        <w:spacing w:after="0" w:line="500" w:lineRule="exact"/>
        <w:ind w:firstLineChars="0"/>
        <w:rPr>
          <w:rFonts w:ascii="仿宋" w:eastAsia="仿宋" w:hAnsi="仿宋"/>
          <w:sz w:val="24"/>
          <w:szCs w:val="24"/>
        </w:rPr>
      </w:pPr>
      <w:r w:rsidRPr="002E4B73">
        <w:rPr>
          <w:rFonts w:ascii="仿宋" w:eastAsia="仿宋" w:hAnsi="仿宋" w:hint="eastAsia"/>
          <w:sz w:val="24"/>
          <w:szCs w:val="24"/>
        </w:rPr>
        <w:t>其他相关材料。</w:t>
      </w:r>
    </w:p>
    <w:p w14:paraId="38F19DF3" w14:textId="521FA28E" w:rsidR="00CB3F43" w:rsidRPr="002E4B73" w:rsidRDefault="00CB3F43" w:rsidP="002B72DD">
      <w:pPr>
        <w:pStyle w:val="af2"/>
        <w:numPr>
          <w:ilvl w:val="0"/>
          <w:numId w:val="7"/>
        </w:numPr>
        <w:spacing w:after="0" w:line="500" w:lineRule="exact"/>
        <w:ind w:firstLineChars="0"/>
        <w:rPr>
          <w:rFonts w:ascii="仿宋" w:eastAsia="仿宋" w:hAnsi="仿宋"/>
          <w:sz w:val="24"/>
          <w:szCs w:val="24"/>
        </w:rPr>
      </w:pPr>
      <w:r w:rsidRPr="002E4B73">
        <w:rPr>
          <w:rFonts w:ascii="仿宋" w:eastAsia="仿宋" w:hAnsi="仿宋" w:hint="eastAsia"/>
          <w:sz w:val="24"/>
          <w:szCs w:val="24"/>
        </w:rPr>
        <w:t>项目施工方案</w:t>
      </w:r>
      <w:r w:rsidR="00AA024F" w:rsidRPr="002E4B73">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17DFB" w14:textId="77777777" w:rsidR="005B4147" w:rsidRDefault="005B4147" w:rsidP="00916532">
      <w:pPr>
        <w:spacing w:after="0" w:line="240" w:lineRule="auto"/>
      </w:pPr>
      <w:r>
        <w:separator/>
      </w:r>
    </w:p>
  </w:endnote>
  <w:endnote w:type="continuationSeparator" w:id="0">
    <w:p w14:paraId="40EDBD81" w14:textId="77777777" w:rsidR="005B4147" w:rsidRDefault="005B4147"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2565D">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2565D">
              <w:rPr>
                <w:b/>
                <w:bCs/>
                <w:noProof/>
              </w:rPr>
              <w:t>10</w:t>
            </w:r>
            <w:r>
              <w:rPr>
                <w:b/>
                <w:bCs/>
                <w:sz w:val="24"/>
                <w:szCs w:val="24"/>
              </w:rPr>
              <w:fldChar w:fldCharType="end"/>
            </w:r>
            <w:r>
              <w:rPr>
                <w:b/>
                <w:bCs/>
                <w:sz w:val="24"/>
                <w:szCs w:val="24"/>
              </w:rPr>
              <w:t xml:space="preserve">        </w:t>
            </w:r>
          </w:p>
          <w:p w14:paraId="63A28357" w14:textId="77777777" w:rsidR="00553405" w:rsidRDefault="005B4147"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20078" w14:textId="77777777" w:rsidR="005B4147" w:rsidRDefault="005B4147" w:rsidP="00916532">
      <w:pPr>
        <w:spacing w:after="0" w:line="240" w:lineRule="auto"/>
      </w:pPr>
      <w:r>
        <w:separator/>
      </w:r>
    </w:p>
  </w:footnote>
  <w:footnote w:type="continuationSeparator" w:id="0">
    <w:p w14:paraId="2CD33CBE" w14:textId="77777777" w:rsidR="005B4147" w:rsidRDefault="005B4147"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B738B"/>
    <w:rsid w:val="001C6943"/>
    <w:rsid w:val="001D1B5E"/>
    <w:rsid w:val="001E109B"/>
    <w:rsid w:val="001E54F6"/>
    <w:rsid w:val="001F0869"/>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E4B73"/>
    <w:rsid w:val="00307D2E"/>
    <w:rsid w:val="00312C47"/>
    <w:rsid w:val="00320C30"/>
    <w:rsid w:val="00334E6F"/>
    <w:rsid w:val="003373E2"/>
    <w:rsid w:val="003570A0"/>
    <w:rsid w:val="00385F9C"/>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B4147"/>
    <w:rsid w:val="005C24EC"/>
    <w:rsid w:val="005C787B"/>
    <w:rsid w:val="005E07AF"/>
    <w:rsid w:val="005F125A"/>
    <w:rsid w:val="005F1FC8"/>
    <w:rsid w:val="005F35BA"/>
    <w:rsid w:val="00630374"/>
    <w:rsid w:val="00654C06"/>
    <w:rsid w:val="0069669C"/>
    <w:rsid w:val="006C3F20"/>
    <w:rsid w:val="006D2FCE"/>
    <w:rsid w:val="006D62D7"/>
    <w:rsid w:val="006F3C71"/>
    <w:rsid w:val="006F5FBA"/>
    <w:rsid w:val="007419FE"/>
    <w:rsid w:val="007519B4"/>
    <w:rsid w:val="00754818"/>
    <w:rsid w:val="007658AB"/>
    <w:rsid w:val="007A147C"/>
    <w:rsid w:val="007B0F09"/>
    <w:rsid w:val="007B2319"/>
    <w:rsid w:val="007D7398"/>
    <w:rsid w:val="007F41FA"/>
    <w:rsid w:val="00820908"/>
    <w:rsid w:val="00820F76"/>
    <w:rsid w:val="00865B30"/>
    <w:rsid w:val="00866E0D"/>
    <w:rsid w:val="00873709"/>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29BE"/>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2DE4"/>
    <w:rsid w:val="00C84469"/>
    <w:rsid w:val="00C857BF"/>
    <w:rsid w:val="00C8752F"/>
    <w:rsid w:val="00CA25CB"/>
    <w:rsid w:val="00CA6CB6"/>
    <w:rsid w:val="00CA786D"/>
    <w:rsid w:val="00CB3F43"/>
    <w:rsid w:val="00CB73CD"/>
    <w:rsid w:val="00CC2F53"/>
    <w:rsid w:val="00D2102C"/>
    <w:rsid w:val="00D21D4D"/>
    <w:rsid w:val="00D260D0"/>
    <w:rsid w:val="00D36D52"/>
    <w:rsid w:val="00D51516"/>
    <w:rsid w:val="00D56DEA"/>
    <w:rsid w:val="00D60F0E"/>
    <w:rsid w:val="00D93CD2"/>
    <w:rsid w:val="00D95E73"/>
    <w:rsid w:val="00DB3DC8"/>
    <w:rsid w:val="00DC0871"/>
    <w:rsid w:val="00DC4327"/>
    <w:rsid w:val="00DC4BC0"/>
    <w:rsid w:val="00DC617F"/>
    <w:rsid w:val="00E11567"/>
    <w:rsid w:val="00E3310A"/>
    <w:rsid w:val="00E33B9E"/>
    <w:rsid w:val="00E33C1C"/>
    <w:rsid w:val="00E34C27"/>
    <w:rsid w:val="00E353BB"/>
    <w:rsid w:val="00E4054E"/>
    <w:rsid w:val="00E411F1"/>
    <w:rsid w:val="00E47041"/>
    <w:rsid w:val="00E47514"/>
    <w:rsid w:val="00E541C4"/>
    <w:rsid w:val="00E54DE2"/>
    <w:rsid w:val="00E77225"/>
    <w:rsid w:val="00E8709B"/>
    <w:rsid w:val="00E95973"/>
    <w:rsid w:val="00EA0699"/>
    <w:rsid w:val="00EB4A59"/>
    <w:rsid w:val="00ED2437"/>
    <w:rsid w:val="00EE3803"/>
    <w:rsid w:val="00EE616F"/>
    <w:rsid w:val="00F0149B"/>
    <w:rsid w:val="00F17B56"/>
    <w:rsid w:val="00F21640"/>
    <w:rsid w:val="00F2565D"/>
    <w:rsid w:val="00F46DD1"/>
    <w:rsid w:val="00F63334"/>
    <w:rsid w:val="00F81ADB"/>
    <w:rsid w:val="00F8646A"/>
    <w:rsid w:val="00F876DE"/>
    <w:rsid w:val="00F95853"/>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420253371">
      <w:bodyDiv w:val="1"/>
      <w:marLeft w:val="0"/>
      <w:marRight w:val="0"/>
      <w:marTop w:val="0"/>
      <w:marBottom w:val="0"/>
      <w:divBdr>
        <w:top w:val="none" w:sz="0" w:space="0" w:color="auto"/>
        <w:left w:val="none" w:sz="0" w:space="0" w:color="auto"/>
        <w:bottom w:val="none" w:sz="0" w:space="0" w:color="auto"/>
        <w:right w:val="none" w:sz="0" w:space="0" w:color="auto"/>
      </w:divBdr>
    </w:div>
    <w:div w:id="15755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6F4A4-12DF-495E-B7BB-01FDD5977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11</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90</cp:revision>
  <dcterms:created xsi:type="dcterms:W3CDTF">2020-04-22T10:27:00Z</dcterms:created>
  <dcterms:modified xsi:type="dcterms:W3CDTF">2025-12-25T07:38:00Z</dcterms:modified>
</cp:coreProperties>
</file>