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215D3B61" w:rsidR="00894764" w:rsidRDefault="006A6C52" w:rsidP="00894764">
      <w:pPr>
        <w:spacing w:line="240" w:lineRule="auto"/>
        <w:jc w:val="center"/>
        <w:rPr>
          <w:rFonts w:ascii="仿宋" w:eastAsia="仿宋" w:hAnsi="仿宋"/>
          <w:b/>
          <w:color w:val="000000" w:themeColor="text1"/>
          <w:sz w:val="40"/>
          <w:szCs w:val="40"/>
        </w:rPr>
      </w:pPr>
      <w:r w:rsidRPr="006A6C52">
        <w:rPr>
          <w:rFonts w:ascii="仿宋" w:eastAsia="仿宋" w:hAnsi="仿宋" w:hint="eastAsia"/>
          <w:b/>
          <w:noProof/>
          <w:color w:val="000000" w:themeColor="text1"/>
          <w:sz w:val="40"/>
          <w:szCs w:val="40"/>
        </w:rPr>
        <w:t>两江校区2026年暑期教室门维修及更换项目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Pr="006A6C52" w:rsidRDefault="00894764" w:rsidP="00894764">
      <w:pPr>
        <w:spacing w:after="0" w:line="1000" w:lineRule="exact"/>
        <w:jc w:val="center"/>
        <w:rPr>
          <w:rFonts w:ascii="仿宋" w:eastAsia="仿宋" w:hAnsi="仿宋"/>
          <w:b/>
          <w:color w:val="000000" w:themeColor="text1"/>
          <w:sz w:val="72"/>
          <w:szCs w:val="72"/>
        </w:rPr>
      </w:pPr>
      <w:r w:rsidRPr="006A6C52">
        <w:rPr>
          <w:rFonts w:ascii="仿宋" w:eastAsia="仿宋" w:hAnsi="仿宋" w:hint="eastAsia"/>
          <w:b/>
          <w:color w:val="000000" w:themeColor="text1"/>
          <w:sz w:val="72"/>
          <w:szCs w:val="72"/>
        </w:rPr>
        <w:t>函</w:t>
      </w:r>
    </w:p>
    <w:p w14:paraId="7592C0B8" w14:textId="77777777" w:rsidR="00894764" w:rsidRPr="006A6C52" w:rsidRDefault="00894764" w:rsidP="00894764"/>
    <w:p w14:paraId="19F840FE" w14:textId="20F10840" w:rsidR="00894764" w:rsidRPr="006A6C52"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6A6C52">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6A6C52" w:rsidRPr="006A6C52">
        <w:rPr>
          <w:rFonts w:ascii="Times New Roman" w:eastAsia="仿宋" w:hAnsi="Times New Roman" w:cs="Times New Roman"/>
          <w:b/>
          <w:color w:val="000000" w:themeColor="text1"/>
          <w:sz w:val="28"/>
          <w:szCs w:val="32"/>
          <w:shd w:val="clear" w:color="auto" w:fill="FFFFFF" w:themeFill="background1"/>
        </w:rPr>
        <w:t>IFS-2026033</w:t>
      </w:r>
    </w:p>
    <w:p w14:paraId="33A1A111" w14:textId="66293524" w:rsidR="00894764" w:rsidRPr="006A6C5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6A6C52">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6A6C52">
        <w:rPr>
          <w:rFonts w:ascii="Times New Roman" w:eastAsia="仿宋" w:hint="eastAsia"/>
          <w:b/>
          <w:color w:val="000000" w:themeColor="text1"/>
          <w:sz w:val="28"/>
          <w:szCs w:val="32"/>
          <w:shd w:val="clear" w:color="auto" w:fill="FFFFFF" w:themeFill="background1"/>
        </w:rPr>
        <w:t>：</w:t>
      </w:r>
      <w:r w:rsidR="006A6C52" w:rsidRPr="006A6C52">
        <w:rPr>
          <w:rFonts w:ascii="Times New Roman" w:eastAsia="仿宋" w:hint="eastAsia"/>
          <w:b/>
          <w:color w:val="000000" w:themeColor="text1"/>
          <w:sz w:val="28"/>
          <w:szCs w:val="32"/>
          <w:shd w:val="clear" w:color="auto" w:fill="FFFFFF" w:themeFill="background1"/>
        </w:rPr>
        <w:t>两江校区</w:t>
      </w:r>
      <w:r w:rsidR="006A6C52" w:rsidRPr="006A6C52">
        <w:rPr>
          <w:rFonts w:ascii="Times New Roman" w:eastAsia="仿宋" w:hint="eastAsia"/>
          <w:b/>
          <w:color w:val="000000" w:themeColor="text1"/>
          <w:sz w:val="28"/>
          <w:szCs w:val="32"/>
          <w:shd w:val="clear" w:color="auto" w:fill="FFFFFF" w:themeFill="background1"/>
        </w:rPr>
        <w:t>2026</w:t>
      </w:r>
      <w:r w:rsidR="006A6C52" w:rsidRPr="006A6C52">
        <w:rPr>
          <w:rFonts w:ascii="Times New Roman" w:eastAsia="仿宋" w:hint="eastAsia"/>
          <w:b/>
          <w:color w:val="000000" w:themeColor="text1"/>
          <w:sz w:val="28"/>
          <w:szCs w:val="32"/>
          <w:shd w:val="clear" w:color="auto" w:fill="FFFFFF" w:themeFill="background1"/>
        </w:rPr>
        <w:t>年暑期教室门维修及更换项目</w:t>
      </w:r>
      <w:r w:rsidR="009E4D29" w:rsidRPr="006A6C52">
        <w:rPr>
          <w:rFonts w:ascii="Times New Roman" w:eastAsia="仿宋"/>
          <w:b/>
          <w:color w:val="000000" w:themeColor="text1"/>
          <w:sz w:val="28"/>
          <w:szCs w:val="32"/>
          <w:shd w:val="clear" w:color="auto" w:fill="FFFFFF" w:themeFill="background1"/>
        </w:rPr>
        <w:t xml:space="preserve"> </w:t>
      </w:r>
    </w:p>
    <w:p w14:paraId="63E20432" w14:textId="5AACC5DE" w:rsidR="00894764" w:rsidRPr="006A6C5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6A6C52">
        <w:rPr>
          <w:rFonts w:ascii="Times New Roman" w:eastAsia="仿宋"/>
          <w:b/>
          <w:color w:val="000000" w:themeColor="text1"/>
          <w:sz w:val="28"/>
          <w:szCs w:val="32"/>
          <w:shd w:val="clear" w:color="auto" w:fill="FFFFFF" w:themeFill="background1"/>
        </w:rPr>
        <w:t xml:space="preserve"> </w:t>
      </w:r>
    </w:p>
    <w:p w14:paraId="07D25D06" w14:textId="4BAB8425" w:rsidR="00916532" w:rsidRPr="006A6C52" w:rsidRDefault="005F125A" w:rsidP="005F125A">
      <w:pPr>
        <w:pStyle w:val="Default"/>
        <w:spacing w:line="360" w:lineRule="auto"/>
        <w:jc w:val="center"/>
        <w:outlineLvl w:val="0"/>
        <w:rPr>
          <w:rFonts w:ascii="仿宋" w:eastAsia="仿宋" w:hAnsi="仿宋"/>
          <w:b/>
          <w:color w:val="auto"/>
          <w:sz w:val="44"/>
          <w:szCs w:val="44"/>
        </w:rPr>
      </w:pPr>
      <w:r w:rsidRPr="006A6C52">
        <w:rPr>
          <w:rFonts w:ascii="仿宋" w:eastAsia="仿宋" w:hAnsi="仿宋" w:hint="eastAsia"/>
          <w:b/>
          <w:color w:val="auto"/>
          <w:sz w:val="44"/>
          <w:szCs w:val="44"/>
        </w:rPr>
        <w:lastRenderedPageBreak/>
        <w:t>公开</w:t>
      </w:r>
      <w:r w:rsidR="00A64A5B" w:rsidRPr="006A6C52">
        <w:rPr>
          <w:rFonts w:ascii="仿宋" w:eastAsia="仿宋" w:hAnsi="仿宋" w:hint="eastAsia"/>
          <w:b/>
          <w:color w:val="auto"/>
          <w:sz w:val="44"/>
          <w:szCs w:val="44"/>
        </w:rPr>
        <w:t>询价</w:t>
      </w:r>
      <w:r w:rsidR="00916532" w:rsidRPr="006A6C5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sidRPr="006A6C52">
        <w:rPr>
          <w:rFonts w:ascii="仿宋" w:eastAsia="仿宋" w:hAnsi="仿宋" w:hint="eastAsia"/>
          <w:b/>
          <w:color w:val="auto"/>
          <w:sz w:val="44"/>
          <w:szCs w:val="44"/>
        </w:rPr>
        <w:t>函</w:t>
      </w:r>
    </w:p>
    <w:p w14:paraId="2CE79F5A" w14:textId="779557C0" w:rsidR="00B25B87" w:rsidRPr="006A6C5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sidRPr="006A6C52">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sidRPr="006A6C52">
        <w:rPr>
          <w:rFonts w:ascii="仿宋" w:eastAsia="仿宋" w:hAnsi="仿宋"/>
          <w:color w:val="000000" w:themeColor="text1"/>
          <w:sz w:val="24"/>
          <w:szCs w:val="24"/>
        </w:rPr>
        <w:t>1572</w:t>
      </w:r>
      <w:r w:rsidRPr="006A6C52">
        <w:rPr>
          <w:rFonts w:ascii="仿宋" w:eastAsia="仿宋" w:hAnsi="仿宋" w:hint="eastAsia"/>
          <w:color w:val="000000" w:themeColor="text1"/>
          <w:sz w:val="24"/>
          <w:szCs w:val="24"/>
        </w:rPr>
        <w:t>亩，学生规模</w:t>
      </w:r>
      <w:r w:rsidRPr="006A6C52">
        <w:rPr>
          <w:rFonts w:ascii="仿宋" w:eastAsia="仿宋" w:hAnsi="仿宋"/>
          <w:color w:val="000000" w:themeColor="text1"/>
          <w:sz w:val="24"/>
          <w:szCs w:val="24"/>
        </w:rPr>
        <w:t>2.</w:t>
      </w:r>
      <w:r w:rsidRPr="006A6C52">
        <w:rPr>
          <w:rFonts w:ascii="仿宋" w:eastAsia="仿宋" w:hAnsi="仿宋" w:hint="eastAsia"/>
          <w:color w:val="000000" w:themeColor="text1"/>
          <w:sz w:val="24"/>
          <w:szCs w:val="24"/>
        </w:rPr>
        <w:t>4万余人。根据需要，对</w:t>
      </w:r>
      <w:r w:rsidR="006A6C52" w:rsidRPr="006A6C52">
        <w:rPr>
          <w:rFonts w:ascii="仿宋" w:eastAsia="仿宋" w:hAnsi="仿宋" w:hint="eastAsia"/>
          <w:color w:val="000000" w:themeColor="text1"/>
          <w:sz w:val="24"/>
          <w:szCs w:val="24"/>
        </w:rPr>
        <w:t>两江校区2026年暑期教室门维修及更换项目</w:t>
      </w:r>
      <w:r w:rsidRPr="006A6C52">
        <w:rPr>
          <w:rFonts w:ascii="仿宋" w:eastAsia="仿宋" w:hAnsi="仿宋" w:hint="eastAsia"/>
          <w:color w:val="000000" w:themeColor="text1"/>
          <w:sz w:val="24"/>
          <w:szCs w:val="24"/>
        </w:rPr>
        <w:t>进行公开询价，欢迎国内合格参与人参与。</w:t>
      </w:r>
    </w:p>
    <w:p w14:paraId="4B7DC33C" w14:textId="77777777" w:rsidR="00A4220E" w:rsidRPr="006A6C52" w:rsidRDefault="00A4220E" w:rsidP="00A4220E">
      <w:pPr>
        <w:spacing w:after="0" w:line="500" w:lineRule="exact"/>
        <w:ind w:firstLineChars="152" w:firstLine="365"/>
        <w:jc w:val="left"/>
        <w:rPr>
          <w:rFonts w:ascii="仿宋" w:eastAsia="仿宋" w:hAnsi="仿宋"/>
          <w:color w:val="000000" w:themeColor="text1"/>
          <w:sz w:val="24"/>
          <w:szCs w:val="24"/>
        </w:rPr>
      </w:pPr>
      <w:r w:rsidRPr="006A6C52">
        <w:rPr>
          <w:rFonts w:ascii="仿宋" w:eastAsia="仿宋" w:hAnsi="仿宋" w:hint="eastAsia"/>
          <w:color w:val="000000" w:themeColor="text1"/>
          <w:sz w:val="24"/>
          <w:szCs w:val="24"/>
        </w:rPr>
        <w:t>一、项目说明</w:t>
      </w:r>
    </w:p>
    <w:p w14:paraId="32B7B4A2" w14:textId="34FA8559" w:rsidR="00916532" w:rsidRPr="006A6C52" w:rsidRDefault="00A64A5B" w:rsidP="001B0EF1">
      <w:pPr>
        <w:widowControl w:val="0"/>
        <w:numPr>
          <w:ilvl w:val="1"/>
          <w:numId w:val="1"/>
        </w:numPr>
        <w:spacing w:after="0" w:line="500" w:lineRule="exact"/>
        <w:rPr>
          <w:rFonts w:ascii="仿宋" w:eastAsia="仿宋" w:hAnsi="仿宋"/>
          <w:color w:val="000000" w:themeColor="text1"/>
          <w:sz w:val="24"/>
          <w:szCs w:val="24"/>
        </w:rPr>
      </w:pPr>
      <w:r w:rsidRPr="006A6C52">
        <w:rPr>
          <w:rFonts w:ascii="仿宋" w:eastAsia="仿宋" w:hAnsi="仿宋" w:hint="eastAsia"/>
          <w:color w:val="000000" w:themeColor="text1"/>
          <w:sz w:val="24"/>
          <w:szCs w:val="24"/>
        </w:rPr>
        <w:t>项目</w:t>
      </w:r>
      <w:r w:rsidR="00916532" w:rsidRPr="006A6C52">
        <w:rPr>
          <w:rFonts w:ascii="仿宋" w:eastAsia="仿宋" w:hAnsi="仿宋" w:hint="eastAsia"/>
          <w:color w:val="000000" w:themeColor="text1"/>
          <w:sz w:val="24"/>
          <w:szCs w:val="24"/>
        </w:rPr>
        <w:t>编号：</w:t>
      </w:r>
      <w:r w:rsidR="006A6C52" w:rsidRPr="006A6C52">
        <w:rPr>
          <w:rFonts w:ascii="仿宋" w:eastAsia="仿宋" w:hAnsi="仿宋"/>
          <w:color w:val="000000" w:themeColor="text1"/>
          <w:sz w:val="24"/>
          <w:szCs w:val="24"/>
        </w:rPr>
        <w:t>IFS-2026033</w:t>
      </w:r>
    </w:p>
    <w:p w14:paraId="4C996A8A" w14:textId="3B79FDFE" w:rsidR="000F4F45" w:rsidRPr="006A6C52" w:rsidRDefault="00A64A5B" w:rsidP="003A5DF4">
      <w:pPr>
        <w:widowControl w:val="0"/>
        <w:numPr>
          <w:ilvl w:val="1"/>
          <w:numId w:val="1"/>
        </w:numPr>
        <w:spacing w:after="0" w:line="500" w:lineRule="exact"/>
        <w:rPr>
          <w:rFonts w:ascii="仿宋" w:eastAsia="仿宋" w:hAnsi="仿宋"/>
          <w:color w:val="000000" w:themeColor="text1"/>
          <w:sz w:val="24"/>
          <w:szCs w:val="24"/>
        </w:rPr>
      </w:pPr>
      <w:r w:rsidRPr="006A6C52">
        <w:rPr>
          <w:rFonts w:ascii="仿宋" w:eastAsia="仿宋" w:hAnsi="仿宋" w:hint="eastAsia"/>
          <w:color w:val="000000" w:themeColor="text1"/>
          <w:sz w:val="24"/>
          <w:szCs w:val="24"/>
        </w:rPr>
        <w:t>项目</w:t>
      </w:r>
      <w:r w:rsidR="00916532" w:rsidRPr="006A6C52">
        <w:rPr>
          <w:rFonts w:ascii="仿宋" w:eastAsia="仿宋" w:hAnsi="仿宋" w:hint="eastAsia"/>
          <w:color w:val="000000" w:themeColor="text1"/>
          <w:sz w:val="24"/>
          <w:szCs w:val="24"/>
        </w:rPr>
        <w:t>名称</w:t>
      </w:r>
      <w:r w:rsidR="000F4F45" w:rsidRPr="006A6C52">
        <w:rPr>
          <w:rFonts w:ascii="仿宋" w:eastAsia="仿宋" w:hAnsi="仿宋" w:hint="eastAsia"/>
          <w:color w:val="000000" w:themeColor="text1"/>
          <w:sz w:val="24"/>
          <w:szCs w:val="24"/>
        </w:rPr>
        <w:t>：</w:t>
      </w:r>
      <w:r w:rsidR="006A6C52" w:rsidRPr="006A6C52">
        <w:rPr>
          <w:rFonts w:ascii="仿宋" w:eastAsia="仿宋" w:hAnsi="仿宋" w:hint="eastAsia"/>
          <w:color w:val="000000" w:themeColor="text1"/>
          <w:sz w:val="24"/>
          <w:szCs w:val="24"/>
        </w:rPr>
        <w:t>两江校区2026年暑期教室门维修及更换项目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D76C5" w:rsidRDefault="00FB2CC4" w:rsidP="00FB2CC4">
      <w:pPr>
        <w:pStyle w:val="af2"/>
        <w:numPr>
          <w:ilvl w:val="0"/>
          <w:numId w:val="5"/>
        </w:numPr>
        <w:spacing w:after="0" w:line="460" w:lineRule="exact"/>
        <w:ind w:left="1276" w:firstLineChars="0"/>
        <w:rPr>
          <w:rFonts w:ascii="仿宋" w:eastAsia="仿宋" w:hAnsi="仿宋"/>
          <w:sz w:val="24"/>
          <w:szCs w:val="24"/>
        </w:rPr>
      </w:pPr>
      <w:r w:rsidRPr="000D76C5">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17A99108" w:rsidR="00C30877" w:rsidRPr="006A6C52" w:rsidRDefault="006A6C52" w:rsidP="006A6C52">
      <w:pPr>
        <w:pStyle w:val="af2"/>
        <w:numPr>
          <w:ilvl w:val="0"/>
          <w:numId w:val="5"/>
        </w:numPr>
        <w:spacing w:after="0" w:line="460" w:lineRule="exact"/>
        <w:ind w:firstLineChars="0"/>
        <w:rPr>
          <w:rFonts w:ascii="仿宋" w:eastAsia="仿宋" w:hAnsi="仿宋"/>
          <w:sz w:val="24"/>
          <w:szCs w:val="24"/>
        </w:rPr>
      </w:pPr>
      <w:r w:rsidRPr="006A6C52">
        <w:rPr>
          <w:rFonts w:ascii="仿宋" w:eastAsia="仿宋" w:hAnsi="仿宋" w:hint="eastAsia"/>
          <w:sz w:val="24"/>
          <w:szCs w:val="24"/>
        </w:rPr>
        <w:t>参与人应具备教室门维修及更换安装的</w:t>
      </w:r>
      <w:r w:rsidR="00102688" w:rsidRPr="006A6C52">
        <w:rPr>
          <w:rFonts w:ascii="仿宋" w:eastAsia="仿宋" w:hAnsi="仿宋" w:hint="eastAsia"/>
          <w:sz w:val="24"/>
          <w:szCs w:val="24"/>
        </w:rPr>
        <w:t>资格及能力</w:t>
      </w:r>
      <w:r w:rsidR="00C30877" w:rsidRPr="006A6C52">
        <w:rPr>
          <w:rFonts w:ascii="仿宋" w:eastAsia="仿宋" w:hAnsi="仿宋" w:hint="eastAsia"/>
          <w:sz w:val="24"/>
          <w:szCs w:val="24"/>
        </w:rPr>
        <w:t>。</w:t>
      </w:r>
    </w:p>
    <w:p w14:paraId="79274468" w14:textId="2FDB62D5"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077D01">
        <w:rPr>
          <w:rFonts w:ascii="仿宋" w:eastAsia="仿宋" w:hAnsi="仿宋" w:hint="eastAsia"/>
          <w:color w:val="000000" w:themeColor="text1"/>
          <w:sz w:val="24"/>
          <w:szCs w:val="24"/>
        </w:rPr>
        <w:t>3</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3764B96" w:rsidR="00264A08" w:rsidRPr="00E541C4"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lastRenderedPageBreak/>
        <w:t>报价响应文件递交方式：</w:t>
      </w:r>
      <w:r w:rsidRPr="00A15175">
        <w:rPr>
          <w:rFonts w:ascii="MS Gothic" w:eastAsia="MS Gothic" w:hAnsi="MS Gothic" w:cs="MS Gothic" w:hint="eastAsia"/>
          <w:sz w:val="24"/>
          <w:szCs w:val="24"/>
        </w:rPr>
        <w:t>☑</w:t>
      </w:r>
      <w:r w:rsidRPr="00A15175">
        <w:rPr>
          <w:rFonts w:ascii="仿宋" w:eastAsia="仿宋" w:hAnsi="仿宋"/>
          <w:sz w:val="24"/>
          <w:szCs w:val="24"/>
        </w:rPr>
        <w:t>SRM</w:t>
      </w:r>
      <w:r w:rsidRPr="00A15175">
        <w:rPr>
          <w:rFonts w:ascii="仿宋" w:eastAsia="仿宋" w:hAnsi="仿宋" w:hint="eastAsia"/>
          <w:sz w:val="24"/>
          <w:szCs w:val="24"/>
        </w:rPr>
        <w:t>采购平台</w:t>
      </w:r>
      <w:r w:rsidR="00DC4327">
        <w:rPr>
          <w:rFonts w:ascii="仿宋" w:eastAsia="仿宋" w:hAnsi="仿宋"/>
          <w:sz w:val="24"/>
          <w:szCs w:val="24"/>
        </w:rPr>
        <w:t>、</w:t>
      </w:r>
      <w:r w:rsidRPr="00A15175">
        <w:rPr>
          <w:rFonts w:ascii="MS Gothic" w:eastAsia="MS Gothic" w:hAnsi="MS Gothic" w:cs="MS Gothic" w:hint="eastAsia"/>
          <w:sz w:val="24"/>
          <w:szCs w:val="24"/>
        </w:rPr>
        <w:t>☑</w:t>
      </w:r>
      <w:r w:rsidRPr="00A15175">
        <w:rPr>
          <w:rFonts w:ascii="仿宋" w:eastAsia="仿宋" w:hAnsi="仿宋" w:hint="eastAsia"/>
          <w:sz w:val="24"/>
          <w:szCs w:val="24"/>
        </w:rPr>
        <w:t>按规定时间送达或邮寄</w:t>
      </w:r>
      <w:r w:rsidR="00DC4327">
        <w:rPr>
          <w:rFonts w:ascii="仿宋" w:eastAsia="仿宋" w:hAnsi="仿宋" w:hint="eastAsia"/>
          <w:sz w:val="24"/>
          <w:szCs w:val="24"/>
        </w:rPr>
        <w:t>。</w:t>
      </w:r>
    </w:p>
    <w:p w14:paraId="2EC65A4A" w14:textId="17A63700" w:rsidR="00916532" w:rsidRPr="00A15175"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w:t>
      </w:r>
      <w:r w:rsidR="00916532" w:rsidRPr="00505AB8">
        <w:rPr>
          <w:rFonts w:ascii="仿宋" w:eastAsia="仿宋" w:hAnsi="仿宋" w:hint="eastAsia"/>
          <w:sz w:val="24"/>
          <w:szCs w:val="24"/>
        </w:rPr>
        <w:t>交截止时间</w:t>
      </w:r>
      <w:r w:rsidR="00916532" w:rsidRPr="00505AB8">
        <w:rPr>
          <w:rFonts w:ascii="仿宋" w:eastAsia="仿宋" w:hAnsi="仿宋" w:hint="eastAsia"/>
          <w:sz w:val="24"/>
          <w:szCs w:val="24"/>
          <w:shd w:val="clear" w:color="auto" w:fill="FFFFFF"/>
        </w:rPr>
        <w:t>：</w:t>
      </w:r>
      <w:r w:rsidR="00077D01" w:rsidRPr="00505AB8">
        <w:rPr>
          <w:rFonts w:ascii="仿宋" w:eastAsia="仿宋" w:hAnsi="仿宋" w:hint="eastAsia"/>
          <w:color w:val="FF0000"/>
          <w:sz w:val="24"/>
          <w:szCs w:val="24"/>
          <w:shd w:val="clear" w:color="auto" w:fill="FFFFFF"/>
        </w:rPr>
        <w:t>2026</w:t>
      </w:r>
      <w:r w:rsidR="00916532" w:rsidRPr="00505AB8">
        <w:rPr>
          <w:rFonts w:ascii="仿宋" w:eastAsia="仿宋" w:hAnsi="仿宋" w:hint="eastAsia"/>
          <w:sz w:val="24"/>
          <w:szCs w:val="24"/>
          <w:shd w:val="clear" w:color="auto" w:fill="FFFFFF"/>
        </w:rPr>
        <w:t>年</w:t>
      </w:r>
      <w:r w:rsidR="003C069F" w:rsidRPr="00505AB8">
        <w:rPr>
          <w:rFonts w:ascii="仿宋" w:eastAsia="仿宋" w:hAnsi="仿宋" w:hint="eastAsia"/>
          <w:color w:val="FF0000"/>
          <w:sz w:val="24"/>
          <w:szCs w:val="24"/>
          <w:shd w:val="clear" w:color="auto" w:fill="FFFFFF"/>
        </w:rPr>
        <w:t>0</w:t>
      </w:r>
      <w:r w:rsidR="00FE7DA4" w:rsidRPr="00505AB8">
        <w:rPr>
          <w:rFonts w:ascii="仿宋" w:eastAsia="仿宋" w:hAnsi="仿宋" w:hint="eastAsia"/>
          <w:color w:val="FF0000"/>
          <w:sz w:val="24"/>
          <w:szCs w:val="24"/>
          <w:shd w:val="clear" w:color="auto" w:fill="FFFFFF"/>
        </w:rPr>
        <w:t>7</w:t>
      </w:r>
      <w:r w:rsidR="00916532" w:rsidRPr="00505AB8">
        <w:rPr>
          <w:rFonts w:ascii="仿宋" w:eastAsia="仿宋" w:hAnsi="仿宋"/>
          <w:sz w:val="24"/>
          <w:szCs w:val="24"/>
          <w:shd w:val="clear" w:color="auto" w:fill="FFFFFF"/>
        </w:rPr>
        <w:t>月</w:t>
      </w:r>
      <w:r w:rsidR="006C3F20" w:rsidRPr="00505AB8">
        <w:rPr>
          <w:rFonts w:ascii="仿宋" w:eastAsia="仿宋" w:hAnsi="仿宋" w:hint="eastAsia"/>
          <w:color w:val="FF0000"/>
          <w:sz w:val="24"/>
          <w:szCs w:val="24"/>
          <w:shd w:val="clear" w:color="auto" w:fill="FFFFFF"/>
        </w:rPr>
        <w:t>0</w:t>
      </w:r>
      <w:r w:rsidR="00FE7DA4" w:rsidRPr="00505AB8">
        <w:rPr>
          <w:rFonts w:ascii="仿宋" w:eastAsia="仿宋" w:hAnsi="仿宋" w:hint="eastAsia"/>
          <w:color w:val="FF0000"/>
          <w:sz w:val="24"/>
          <w:szCs w:val="24"/>
          <w:shd w:val="clear" w:color="auto" w:fill="FFFFFF"/>
        </w:rPr>
        <w:t>6</w:t>
      </w:r>
      <w:r w:rsidR="00916532" w:rsidRPr="00505AB8">
        <w:rPr>
          <w:rFonts w:ascii="仿宋" w:eastAsia="仿宋" w:hAnsi="仿宋"/>
          <w:sz w:val="24"/>
          <w:szCs w:val="24"/>
          <w:shd w:val="clear" w:color="auto" w:fill="FFFFFF"/>
        </w:rPr>
        <w:t>日</w:t>
      </w:r>
      <w:r w:rsidR="00916532" w:rsidRPr="00505AB8">
        <w:rPr>
          <w:rFonts w:ascii="仿宋" w:eastAsia="仿宋" w:hAnsi="仿宋" w:hint="eastAsia"/>
          <w:sz w:val="24"/>
          <w:szCs w:val="24"/>
          <w:shd w:val="clear" w:color="auto" w:fill="FFFFFF"/>
        </w:rPr>
        <w:t>下午</w:t>
      </w:r>
      <w:r w:rsidR="00916532" w:rsidRPr="00505AB8">
        <w:rPr>
          <w:rFonts w:ascii="仿宋" w:eastAsia="仿宋" w:hAnsi="仿宋"/>
          <w:sz w:val="24"/>
          <w:szCs w:val="24"/>
          <w:shd w:val="clear" w:color="auto" w:fill="FFFFFF"/>
        </w:rPr>
        <w:t>16</w:t>
      </w:r>
      <w:r w:rsidR="00916532" w:rsidRPr="00505AB8">
        <w:rPr>
          <w:rFonts w:ascii="仿宋" w:eastAsia="仿宋" w:hAnsi="仿宋" w:hint="eastAsia"/>
          <w:sz w:val="24"/>
          <w:szCs w:val="24"/>
          <w:shd w:val="clear" w:color="auto" w:fill="FFFFFF"/>
        </w:rPr>
        <w:t>:</w:t>
      </w:r>
      <w:r w:rsidR="00916532" w:rsidRPr="00505AB8">
        <w:rPr>
          <w:rFonts w:ascii="仿宋" w:eastAsia="仿宋" w:hAnsi="仿宋"/>
          <w:sz w:val="24"/>
          <w:szCs w:val="24"/>
          <w:shd w:val="clear" w:color="auto" w:fill="FFFFFF"/>
        </w:rPr>
        <w:t>00</w:t>
      </w:r>
      <w:r w:rsidR="00916532" w:rsidRPr="00505AB8">
        <w:rPr>
          <w:rFonts w:ascii="仿宋" w:eastAsia="仿宋" w:hAnsi="仿宋" w:hint="eastAsia"/>
          <w:sz w:val="24"/>
          <w:szCs w:val="24"/>
          <w:shd w:val="clear" w:color="auto" w:fill="FFFFFF"/>
        </w:rPr>
        <w:t>前</w:t>
      </w:r>
      <w:r w:rsidR="005F35BA" w:rsidRPr="00A15175">
        <w:rPr>
          <w:rFonts w:ascii="仿宋" w:eastAsia="仿宋" w:hAnsi="仿宋" w:hint="eastAsia"/>
          <w:sz w:val="24"/>
          <w:szCs w:val="24"/>
          <w:shd w:val="clear" w:color="auto" w:fill="FFFFFF"/>
        </w:rPr>
        <w:t>（以参与人快递邮寄到达时间为准，邮寄时应提前告知</w:t>
      </w:r>
      <w:r w:rsidR="00C676BA" w:rsidRPr="00A15175">
        <w:rPr>
          <w:rFonts w:ascii="仿宋" w:eastAsia="仿宋" w:hAnsi="仿宋" w:hint="eastAsia"/>
          <w:sz w:val="24"/>
          <w:szCs w:val="24"/>
          <w:shd w:val="clear" w:color="auto" w:fill="FFFFFF"/>
        </w:rPr>
        <w:t>）</w:t>
      </w:r>
      <w:r w:rsidRPr="00A15175">
        <w:rPr>
          <w:rFonts w:ascii="仿宋" w:eastAsia="仿宋" w:hAnsi="仿宋" w:hint="eastAsia"/>
          <w:sz w:val="24"/>
          <w:szCs w:val="24"/>
          <w:shd w:val="clear" w:color="auto" w:fill="FFFFFF"/>
        </w:rPr>
        <w:t>。</w:t>
      </w:r>
    </w:p>
    <w:p w14:paraId="5E466C24" w14:textId="54614BD9" w:rsidR="00D260D0" w:rsidRPr="00A15175" w:rsidRDefault="003F20A6" w:rsidP="00D260D0">
      <w:pPr>
        <w:pStyle w:val="af2"/>
        <w:numPr>
          <w:ilvl w:val="1"/>
          <w:numId w:val="1"/>
        </w:numPr>
        <w:spacing w:after="0" w:line="500" w:lineRule="exact"/>
        <w:ind w:firstLineChars="0"/>
        <w:rPr>
          <w:rFonts w:ascii="仿宋" w:eastAsia="仿宋" w:hAnsi="仿宋"/>
          <w:sz w:val="24"/>
          <w:szCs w:val="24"/>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递交地点：</w:t>
      </w:r>
      <w:r w:rsidR="006D62D7" w:rsidRPr="00A15175">
        <w:rPr>
          <w:rFonts w:ascii="仿宋" w:eastAsia="仿宋" w:hAnsi="仿宋" w:hint="eastAsia"/>
          <w:color w:val="000000" w:themeColor="text1"/>
          <w:sz w:val="24"/>
          <w:szCs w:val="24"/>
        </w:rPr>
        <w:t>重庆市</w:t>
      </w:r>
      <w:proofErr w:type="gramStart"/>
      <w:r w:rsidR="006D62D7" w:rsidRPr="00A15175">
        <w:rPr>
          <w:rFonts w:ascii="仿宋" w:eastAsia="仿宋" w:hAnsi="仿宋" w:hint="eastAsia"/>
          <w:color w:val="000000" w:themeColor="text1"/>
          <w:sz w:val="24"/>
          <w:szCs w:val="24"/>
        </w:rPr>
        <w:t>渝</w:t>
      </w:r>
      <w:proofErr w:type="gramEnd"/>
      <w:r w:rsidR="006D62D7" w:rsidRPr="00A15175">
        <w:rPr>
          <w:rFonts w:ascii="仿宋" w:eastAsia="仿宋" w:hAnsi="仿宋" w:hint="eastAsia"/>
          <w:color w:val="000000" w:themeColor="text1"/>
          <w:sz w:val="24"/>
          <w:szCs w:val="24"/>
        </w:rPr>
        <w:t>北区龙石路18号办公楼203室</w:t>
      </w:r>
    </w:p>
    <w:p w14:paraId="50342EBB" w14:textId="3637CBC8" w:rsidR="00D260D0" w:rsidRPr="00A15175" w:rsidRDefault="00916532" w:rsidP="00D260D0">
      <w:pPr>
        <w:pStyle w:val="af2"/>
        <w:spacing w:after="0" w:line="500" w:lineRule="exact"/>
        <w:ind w:left="839" w:firstLineChars="0" w:firstLine="0"/>
        <w:rPr>
          <w:rFonts w:ascii="仿宋" w:eastAsia="仿宋" w:hAnsi="仿宋"/>
          <w:color w:val="FF0000"/>
          <w:sz w:val="24"/>
          <w:szCs w:val="24"/>
        </w:rPr>
      </w:pPr>
      <w:r w:rsidRPr="00A15175">
        <w:rPr>
          <w:rFonts w:ascii="仿宋" w:eastAsia="仿宋" w:hAnsi="仿宋" w:hint="eastAsia"/>
          <w:sz w:val="24"/>
          <w:szCs w:val="24"/>
        </w:rPr>
        <w:t>联系人：</w:t>
      </w:r>
      <w:r w:rsidR="006D62D7" w:rsidRPr="00A15175">
        <w:rPr>
          <w:rFonts w:ascii="仿宋" w:eastAsia="仿宋" w:hAnsi="仿宋" w:hint="eastAsia"/>
          <w:sz w:val="24"/>
          <w:szCs w:val="24"/>
        </w:rPr>
        <w:t>马跃</w:t>
      </w:r>
      <w:r w:rsidR="00B54440" w:rsidRPr="00A15175">
        <w:rPr>
          <w:rFonts w:ascii="仿宋" w:eastAsia="仿宋" w:hAnsi="仿宋" w:hint="eastAsia"/>
          <w:sz w:val="24"/>
          <w:szCs w:val="24"/>
        </w:rPr>
        <w:t>；联系</w:t>
      </w:r>
      <w:r w:rsidR="00B54440" w:rsidRPr="00A15175">
        <w:rPr>
          <w:rFonts w:ascii="仿宋" w:eastAsia="仿宋" w:hAnsi="仿宋" w:hint="eastAsia"/>
          <w:color w:val="000000" w:themeColor="text1"/>
          <w:sz w:val="24"/>
          <w:szCs w:val="24"/>
        </w:rPr>
        <w:t>电话：</w:t>
      </w:r>
      <w:r w:rsidR="006D62D7" w:rsidRPr="00A15175">
        <w:rPr>
          <w:rFonts w:ascii="仿宋" w:eastAsia="仿宋" w:hAnsi="仿宋" w:hint="eastAsia"/>
          <w:color w:val="000000" w:themeColor="text1"/>
          <w:sz w:val="24"/>
          <w:szCs w:val="24"/>
        </w:rPr>
        <w:t>15170245690</w:t>
      </w:r>
    </w:p>
    <w:p w14:paraId="25BB671D" w14:textId="1C633386" w:rsidR="00307D2E" w:rsidRPr="00A15175" w:rsidRDefault="00D260D0" w:rsidP="00307D2E">
      <w:pPr>
        <w:widowControl w:val="0"/>
        <w:numPr>
          <w:ilvl w:val="1"/>
          <w:numId w:val="1"/>
        </w:numPr>
        <w:tabs>
          <w:tab w:val="left" w:pos="839"/>
        </w:tabs>
        <w:spacing w:after="0" w:line="460" w:lineRule="exact"/>
        <w:rPr>
          <w:rFonts w:ascii="仿宋" w:eastAsia="仿宋" w:hAnsi="仿宋"/>
          <w:sz w:val="24"/>
          <w:szCs w:val="24"/>
        </w:rPr>
      </w:pPr>
      <w:r w:rsidRPr="00A15175">
        <w:rPr>
          <w:rFonts w:ascii="仿宋" w:eastAsia="仿宋" w:hAnsi="仿宋" w:hint="eastAsia"/>
          <w:sz w:val="24"/>
          <w:szCs w:val="24"/>
        </w:rPr>
        <w:t>参加本项目的参与人如对公开询价邀请函列示内容存有疑问的</w:t>
      </w:r>
      <w:bookmarkStart w:id="50" w:name="_Hlk97917519"/>
      <w:r w:rsidR="00267B5A" w:rsidRPr="00A15175">
        <w:rPr>
          <w:rFonts w:ascii="仿宋" w:eastAsia="仿宋" w:hAnsi="仿宋" w:hint="eastAsia"/>
          <w:color w:val="000000" w:themeColor="text1"/>
          <w:sz w:val="24"/>
          <w:szCs w:val="24"/>
        </w:rPr>
        <w:t>请在报价响应文件递交截止之日前，</w:t>
      </w:r>
      <w:r w:rsidR="00307D2E" w:rsidRPr="00A15175">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项目联系人：马跃，电话：15170245690</w:t>
      </w:r>
    </w:p>
    <w:p w14:paraId="387876B6" w14:textId="574C1484"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后勤部监督人：门树亮，电话：13133833090</w:t>
      </w:r>
    </w:p>
    <w:p w14:paraId="34DAA4CC" w14:textId="2B0905D7" w:rsidR="00D95E73" w:rsidRPr="00392D40" w:rsidRDefault="00D95E73" w:rsidP="00287B4F">
      <w:pPr>
        <w:widowControl w:val="0"/>
        <w:numPr>
          <w:ilvl w:val="1"/>
          <w:numId w:val="1"/>
        </w:numPr>
        <w:tabs>
          <w:tab w:val="left" w:pos="839"/>
        </w:tabs>
        <w:spacing w:after="0" w:line="460" w:lineRule="exact"/>
        <w:rPr>
          <w:rFonts w:ascii="仿宋" w:eastAsia="仿宋" w:hAnsi="仿宋"/>
          <w:sz w:val="24"/>
          <w:szCs w:val="24"/>
        </w:rPr>
      </w:pPr>
      <w:r w:rsidRPr="00392D40">
        <w:rPr>
          <w:rFonts w:ascii="仿宋" w:eastAsia="仿宋" w:hAnsi="仿宋" w:hint="eastAsia"/>
          <w:sz w:val="24"/>
          <w:szCs w:val="24"/>
        </w:rPr>
        <w:t>本</w:t>
      </w:r>
      <w:r w:rsidRPr="00392D40">
        <w:rPr>
          <w:rFonts w:ascii="仿宋" w:eastAsia="仿宋" w:hAnsi="仿宋" w:hint="eastAsia"/>
          <w:color w:val="000000" w:themeColor="text1"/>
          <w:sz w:val="24"/>
          <w:szCs w:val="24"/>
        </w:rPr>
        <w:t>项目</w:t>
      </w:r>
      <w:proofErr w:type="gramStart"/>
      <w:r w:rsidRPr="00392D40">
        <w:rPr>
          <w:rFonts w:ascii="仿宋" w:eastAsia="仿宋" w:hAnsi="仿宋" w:hint="eastAsia"/>
          <w:color w:val="000000" w:themeColor="text1"/>
          <w:sz w:val="24"/>
          <w:szCs w:val="24"/>
        </w:rPr>
        <w:t>需参与</w:t>
      </w:r>
      <w:proofErr w:type="gramEnd"/>
      <w:r w:rsidRPr="00392D40">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77777777" w:rsidR="00D95E73" w:rsidRPr="00392D40"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392D40">
        <w:rPr>
          <w:rFonts w:ascii="仿宋" w:eastAsia="仿宋" w:hAnsi="仿宋" w:hint="eastAsia"/>
          <w:color w:val="000000" w:themeColor="text1"/>
          <w:sz w:val="24"/>
          <w:szCs w:val="24"/>
        </w:rPr>
        <w:t>踏勘地点：重庆市</w:t>
      </w:r>
      <w:proofErr w:type="gramStart"/>
      <w:r w:rsidRPr="00392D40">
        <w:rPr>
          <w:rFonts w:ascii="仿宋" w:eastAsia="仿宋" w:hAnsi="仿宋" w:hint="eastAsia"/>
          <w:color w:val="000000" w:themeColor="text1"/>
          <w:sz w:val="24"/>
          <w:szCs w:val="24"/>
        </w:rPr>
        <w:t>渝</w:t>
      </w:r>
      <w:proofErr w:type="gramEnd"/>
      <w:r w:rsidRPr="00392D40">
        <w:rPr>
          <w:rFonts w:ascii="仿宋" w:eastAsia="仿宋" w:hAnsi="仿宋" w:hint="eastAsia"/>
          <w:color w:val="000000" w:themeColor="text1"/>
          <w:sz w:val="24"/>
          <w:szCs w:val="24"/>
        </w:rPr>
        <w:t>北区龙石路18号</w:t>
      </w:r>
    </w:p>
    <w:p w14:paraId="326FA0C3" w14:textId="75641FE9" w:rsidR="00D95E73" w:rsidRPr="00392D40"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392D40">
        <w:rPr>
          <w:rFonts w:ascii="仿宋" w:eastAsia="仿宋" w:hAnsi="仿宋" w:hint="eastAsia"/>
          <w:color w:val="000000" w:themeColor="text1"/>
          <w:sz w:val="24"/>
          <w:szCs w:val="24"/>
        </w:rPr>
        <w:t>踏勘时间：202</w:t>
      </w:r>
      <w:r w:rsidR="00077D01" w:rsidRPr="00392D40">
        <w:rPr>
          <w:rFonts w:ascii="仿宋" w:eastAsia="仿宋" w:hAnsi="仿宋" w:hint="eastAsia"/>
          <w:color w:val="000000" w:themeColor="text1"/>
          <w:sz w:val="24"/>
          <w:szCs w:val="24"/>
        </w:rPr>
        <w:t>6</w:t>
      </w:r>
      <w:r w:rsidRPr="00392D40">
        <w:rPr>
          <w:rFonts w:ascii="仿宋" w:eastAsia="仿宋" w:hAnsi="仿宋" w:hint="eastAsia"/>
          <w:color w:val="000000" w:themeColor="text1"/>
          <w:sz w:val="24"/>
          <w:szCs w:val="24"/>
        </w:rPr>
        <w:t>年</w:t>
      </w:r>
      <w:r w:rsidR="003373E2" w:rsidRPr="00392D40">
        <w:rPr>
          <w:rFonts w:ascii="仿宋" w:eastAsia="仿宋" w:hAnsi="仿宋" w:hint="eastAsia"/>
          <w:color w:val="000000" w:themeColor="text1"/>
          <w:sz w:val="24"/>
          <w:szCs w:val="24"/>
        </w:rPr>
        <w:t>0</w:t>
      </w:r>
      <w:r w:rsidR="00505AB8" w:rsidRPr="00392D40">
        <w:rPr>
          <w:rFonts w:ascii="仿宋" w:eastAsia="仿宋" w:hAnsi="仿宋" w:hint="eastAsia"/>
          <w:color w:val="000000" w:themeColor="text1"/>
          <w:sz w:val="24"/>
          <w:szCs w:val="24"/>
        </w:rPr>
        <w:t>7</w:t>
      </w:r>
      <w:r w:rsidRPr="00392D40">
        <w:rPr>
          <w:rFonts w:ascii="仿宋" w:eastAsia="仿宋" w:hAnsi="仿宋" w:hint="eastAsia"/>
          <w:color w:val="000000" w:themeColor="text1"/>
          <w:sz w:val="24"/>
          <w:szCs w:val="24"/>
        </w:rPr>
        <w:t>月</w:t>
      </w:r>
      <w:r w:rsidR="00505AB8" w:rsidRPr="00392D40">
        <w:rPr>
          <w:rFonts w:ascii="仿宋" w:eastAsia="仿宋" w:hAnsi="仿宋" w:hint="eastAsia"/>
          <w:color w:val="000000" w:themeColor="text1"/>
          <w:sz w:val="24"/>
          <w:szCs w:val="24"/>
        </w:rPr>
        <w:t>02</w:t>
      </w:r>
      <w:r w:rsidRPr="00392D40">
        <w:rPr>
          <w:rFonts w:ascii="仿宋" w:eastAsia="仿宋" w:hAnsi="仿宋" w:hint="eastAsia"/>
          <w:color w:val="000000" w:themeColor="text1"/>
          <w:sz w:val="24"/>
          <w:szCs w:val="24"/>
        </w:rPr>
        <w:t>日</w:t>
      </w:r>
      <w:r w:rsidR="00505AB8" w:rsidRPr="00392D40">
        <w:rPr>
          <w:rFonts w:ascii="仿宋" w:eastAsia="仿宋" w:hAnsi="仿宋" w:hint="eastAsia"/>
          <w:color w:val="000000" w:themeColor="text1"/>
          <w:sz w:val="24"/>
          <w:szCs w:val="24"/>
        </w:rPr>
        <w:t>至07月06日</w:t>
      </w:r>
      <w:r w:rsidRPr="00392D40">
        <w:rPr>
          <w:rFonts w:ascii="仿宋" w:eastAsia="仿宋" w:hAnsi="仿宋" w:hint="eastAsia"/>
          <w:color w:val="000000" w:themeColor="text1"/>
          <w:sz w:val="24"/>
          <w:szCs w:val="24"/>
        </w:rPr>
        <w:t>上午8：30-12：00，下午14：</w:t>
      </w:r>
      <w:r w:rsidR="0058135C" w:rsidRPr="00392D40">
        <w:rPr>
          <w:rFonts w:ascii="仿宋" w:eastAsia="仿宋" w:hAnsi="仿宋" w:hint="eastAsia"/>
          <w:color w:val="000000" w:themeColor="text1"/>
          <w:sz w:val="24"/>
          <w:szCs w:val="24"/>
        </w:rPr>
        <w:t>30-16</w:t>
      </w:r>
      <w:r w:rsidRPr="00392D40">
        <w:rPr>
          <w:rFonts w:ascii="仿宋" w:eastAsia="仿宋" w:hAnsi="仿宋" w:hint="eastAsia"/>
          <w:color w:val="000000" w:themeColor="text1"/>
          <w:sz w:val="24"/>
          <w:szCs w:val="24"/>
        </w:rPr>
        <w:t>：00</w:t>
      </w:r>
    </w:p>
    <w:p w14:paraId="7F771F32" w14:textId="4DC8D336"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392D40">
        <w:rPr>
          <w:rFonts w:ascii="仿宋" w:eastAsia="仿宋" w:hAnsi="仿宋" w:hint="eastAsia"/>
          <w:color w:val="000000" w:themeColor="text1"/>
          <w:sz w:val="24"/>
          <w:szCs w:val="24"/>
        </w:rPr>
        <w:t>踏勘联系人：</w:t>
      </w:r>
      <w:r w:rsidR="00392D40" w:rsidRPr="00392D40">
        <w:rPr>
          <w:rFonts w:ascii="仿宋" w:eastAsia="仿宋" w:hAnsi="仿宋" w:hint="eastAsia"/>
          <w:color w:val="000000" w:themeColor="text1"/>
          <w:sz w:val="24"/>
          <w:szCs w:val="24"/>
        </w:rPr>
        <w:t>蔡妙</w:t>
      </w:r>
      <w:r w:rsidRPr="00392D40">
        <w:rPr>
          <w:rFonts w:ascii="仿宋" w:eastAsia="仿宋" w:hAnsi="仿宋" w:hint="eastAsia"/>
          <w:color w:val="000000" w:themeColor="text1"/>
          <w:sz w:val="24"/>
          <w:szCs w:val="24"/>
        </w:rPr>
        <w:t xml:space="preserve">  电话：</w:t>
      </w:r>
      <w:r w:rsidR="00392D40" w:rsidRPr="00392D40">
        <w:rPr>
          <w:rFonts w:ascii="微软雅黑" w:eastAsia="微软雅黑" w:hAnsi="微软雅黑" w:hint="eastAsia"/>
          <w:color w:val="060606"/>
          <w:sz w:val="21"/>
          <w:szCs w:val="21"/>
          <w:shd w:val="clear" w:color="auto" w:fill="FFFFFF"/>
        </w:rPr>
        <w:t>13389623761</w:t>
      </w:r>
    </w:p>
    <w:p w14:paraId="17F4B083" w14:textId="5D4A6AC0"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w:t>
      </w:r>
      <w:r>
        <w:rPr>
          <w:rFonts w:ascii="仿宋" w:eastAsia="仿宋" w:hAnsi="仿宋" w:hint="eastAsia"/>
          <w:color w:val="000000" w:themeColor="text1"/>
          <w:sz w:val="24"/>
          <w:szCs w:val="24"/>
        </w:rPr>
        <w:lastRenderedPageBreak/>
        <w:t>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30FB2DE"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1B941B27" w:rsidR="00590957" w:rsidRPr="00392D40"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sidRPr="00392D40">
        <w:rPr>
          <w:rFonts w:ascii="仿宋" w:eastAsia="仿宋" w:hAnsi="仿宋" w:hint="eastAsia"/>
          <w:sz w:val="24"/>
          <w:szCs w:val="24"/>
        </w:rPr>
        <w:t>质保期</w:t>
      </w:r>
      <w:r w:rsidR="0069669C" w:rsidRPr="00392D40">
        <w:rPr>
          <w:rFonts w:ascii="仿宋" w:eastAsia="仿宋" w:hAnsi="仿宋" w:hint="eastAsia"/>
          <w:sz w:val="24"/>
          <w:szCs w:val="24"/>
        </w:rPr>
        <w:t>:</w:t>
      </w:r>
      <w:r w:rsidR="00392D40">
        <w:rPr>
          <w:rFonts w:ascii="仿宋" w:eastAsia="仿宋" w:hAnsi="仿宋" w:hint="eastAsia"/>
          <w:color w:val="FF0000"/>
          <w:sz w:val="24"/>
          <w:szCs w:val="24"/>
        </w:rPr>
        <w:t>36</w:t>
      </w:r>
      <w:r w:rsidR="0069669C" w:rsidRPr="00392D40">
        <w:rPr>
          <w:rFonts w:ascii="仿宋" w:eastAsia="仿宋" w:hAnsi="仿宋" w:hint="eastAsia"/>
          <w:sz w:val="24"/>
          <w:szCs w:val="24"/>
        </w:rPr>
        <w:t>个月</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72BBD226" w:rsidR="0069669C" w:rsidRDefault="001E109B" w:rsidP="00EA0699">
      <w:pPr>
        <w:pStyle w:val="af2"/>
        <w:spacing w:after="0" w:line="500" w:lineRule="exact"/>
        <w:ind w:left="7371" w:firstLine="480"/>
        <w:jc w:val="left"/>
        <w:rPr>
          <w:rFonts w:ascii="仿宋" w:eastAsia="仿宋" w:hAnsi="仿宋"/>
          <w:sz w:val="24"/>
          <w:szCs w:val="24"/>
        </w:rPr>
      </w:pPr>
      <w:r w:rsidRPr="00392D40">
        <w:rPr>
          <w:rFonts w:ascii="仿宋" w:eastAsia="仿宋" w:hAnsi="仿宋" w:hint="eastAsia"/>
          <w:color w:val="FF0000"/>
          <w:sz w:val="24"/>
          <w:szCs w:val="24"/>
        </w:rPr>
        <w:t>202</w:t>
      </w:r>
      <w:r w:rsidR="00077D01" w:rsidRPr="00392D40">
        <w:rPr>
          <w:rFonts w:ascii="仿宋" w:eastAsia="仿宋" w:hAnsi="仿宋" w:hint="eastAsia"/>
          <w:color w:val="FF0000"/>
          <w:sz w:val="24"/>
          <w:szCs w:val="24"/>
        </w:rPr>
        <w:t>6</w:t>
      </w:r>
      <w:r w:rsidR="0069669C" w:rsidRPr="00392D40">
        <w:rPr>
          <w:rFonts w:ascii="仿宋" w:eastAsia="仿宋" w:hAnsi="仿宋" w:hint="eastAsia"/>
          <w:sz w:val="24"/>
          <w:szCs w:val="24"/>
        </w:rPr>
        <w:t>年</w:t>
      </w:r>
      <w:r w:rsidRPr="00392D40">
        <w:rPr>
          <w:rFonts w:ascii="仿宋" w:eastAsia="仿宋" w:hAnsi="仿宋" w:hint="eastAsia"/>
          <w:color w:val="FF0000"/>
          <w:sz w:val="24"/>
          <w:szCs w:val="24"/>
        </w:rPr>
        <w:t>0</w:t>
      </w:r>
      <w:r w:rsidR="006A6C52" w:rsidRPr="00392D40">
        <w:rPr>
          <w:rFonts w:ascii="仿宋" w:eastAsia="仿宋" w:hAnsi="仿宋" w:hint="eastAsia"/>
          <w:color w:val="FF0000"/>
          <w:sz w:val="24"/>
          <w:szCs w:val="24"/>
        </w:rPr>
        <w:t>7</w:t>
      </w:r>
      <w:r w:rsidR="0069669C" w:rsidRPr="00392D40">
        <w:rPr>
          <w:rFonts w:ascii="仿宋" w:eastAsia="仿宋" w:hAnsi="仿宋" w:hint="eastAsia"/>
          <w:sz w:val="24"/>
          <w:szCs w:val="24"/>
        </w:rPr>
        <w:t>月</w:t>
      </w:r>
      <w:r w:rsidR="006A6C52" w:rsidRPr="00392D40">
        <w:rPr>
          <w:rFonts w:ascii="仿宋" w:eastAsia="仿宋" w:hAnsi="仿宋" w:hint="eastAsia"/>
          <w:color w:val="FF0000"/>
          <w:sz w:val="24"/>
          <w:szCs w:val="24"/>
        </w:rPr>
        <w:t>02</w:t>
      </w:r>
      <w:r w:rsidR="0069669C" w:rsidRPr="00392D40">
        <w:rPr>
          <w:rFonts w:ascii="仿宋" w:eastAsia="仿宋" w:hAnsi="仿宋" w:hint="eastAsia"/>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tbl>
      <w:tblPr>
        <w:tblW w:w="5460" w:type="pct"/>
        <w:tblInd w:w="-459" w:type="dxa"/>
        <w:tblLook w:val="04A0" w:firstRow="1" w:lastRow="0" w:firstColumn="1" w:lastColumn="0" w:noHBand="0" w:noVBand="1"/>
      </w:tblPr>
      <w:tblGrid>
        <w:gridCol w:w="983"/>
        <w:gridCol w:w="1618"/>
        <w:gridCol w:w="4037"/>
        <w:gridCol w:w="458"/>
        <w:gridCol w:w="817"/>
        <w:gridCol w:w="899"/>
        <w:gridCol w:w="943"/>
        <w:gridCol w:w="1161"/>
      </w:tblGrid>
      <w:tr w:rsidR="0073408F" w:rsidRPr="0064799C" w14:paraId="0CCA4BE7" w14:textId="77777777" w:rsidTr="0064799C">
        <w:trPr>
          <w:trHeight w:val="285"/>
        </w:trPr>
        <w:tc>
          <w:tcPr>
            <w:tcW w:w="450" w:type="pct"/>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27A6506A" w14:textId="77777777" w:rsidR="0073408F" w:rsidRPr="0064799C" w:rsidRDefault="0073408F" w:rsidP="0073408F">
            <w:pPr>
              <w:spacing w:after="0" w:line="240" w:lineRule="auto"/>
              <w:jc w:val="center"/>
              <w:rPr>
                <w:rFonts w:ascii="仿宋" w:eastAsia="仿宋" w:hAnsi="仿宋" w:cs="宋体"/>
                <w:b/>
                <w:bCs/>
                <w:sz w:val="24"/>
                <w:szCs w:val="24"/>
              </w:rPr>
            </w:pPr>
            <w:r w:rsidRPr="0064799C">
              <w:rPr>
                <w:rFonts w:ascii="仿宋" w:eastAsia="仿宋" w:hAnsi="仿宋" w:cs="宋体" w:hint="eastAsia"/>
                <w:b/>
                <w:bCs/>
                <w:sz w:val="24"/>
                <w:szCs w:val="24"/>
              </w:rPr>
              <w:t>序号</w:t>
            </w:r>
          </w:p>
        </w:tc>
        <w:tc>
          <w:tcPr>
            <w:tcW w:w="740" w:type="pct"/>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3267B3EC" w14:textId="77777777" w:rsidR="0073408F" w:rsidRPr="0064799C" w:rsidRDefault="0073408F" w:rsidP="0073408F">
            <w:pPr>
              <w:spacing w:after="0" w:line="240" w:lineRule="auto"/>
              <w:jc w:val="center"/>
              <w:rPr>
                <w:rFonts w:ascii="仿宋" w:eastAsia="仿宋" w:hAnsi="仿宋" w:cs="宋体"/>
                <w:b/>
                <w:bCs/>
                <w:sz w:val="24"/>
                <w:szCs w:val="24"/>
              </w:rPr>
            </w:pPr>
            <w:r w:rsidRPr="0064799C">
              <w:rPr>
                <w:rFonts w:ascii="仿宋" w:eastAsia="仿宋" w:hAnsi="仿宋" w:cs="宋体" w:hint="eastAsia"/>
                <w:b/>
                <w:bCs/>
                <w:sz w:val="24"/>
                <w:szCs w:val="24"/>
              </w:rPr>
              <w:t>项目名称</w:t>
            </w:r>
          </w:p>
        </w:tc>
        <w:tc>
          <w:tcPr>
            <w:tcW w:w="1849" w:type="pct"/>
            <w:vMerge w:val="restart"/>
            <w:tcBorders>
              <w:top w:val="single" w:sz="4" w:space="0" w:color="auto"/>
              <w:left w:val="single" w:sz="4" w:space="0" w:color="auto"/>
              <w:bottom w:val="nil"/>
              <w:right w:val="single" w:sz="4" w:space="0" w:color="auto"/>
            </w:tcBorders>
            <w:shd w:val="clear" w:color="FFFFFF" w:fill="FFFFFF"/>
            <w:vAlign w:val="center"/>
            <w:hideMark/>
          </w:tcPr>
          <w:p w14:paraId="4F6E2E2A" w14:textId="77777777" w:rsidR="0073408F" w:rsidRPr="0064799C" w:rsidRDefault="0073408F" w:rsidP="0073408F">
            <w:pPr>
              <w:spacing w:after="0" w:line="240" w:lineRule="auto"/>
              <w:jc w:val="center"/>
              <w:rPr>
                <w:rFonts w:ascii="仿宋" w:eastAsia="仿宋" w:hAnsi="仿宋" w:cs="宋体"/>
                <w:b/>
                <w:bCs/>
                <w:sz w:val="24"/>
                <w:szCs w:val="24"/>
              </w:rPr>
            </w:pPr>
            <w:r w:rsidRPr="0064799C">
              <w:rPr>
                <w:rFonts w:ascii="仿宋" w:eastAsia="仿宋" w:hAnsi="仿宋" w:cs="宋体" w:hint="eastAsia"/>
                <w:b/>
                <w:bCs/>
                <w:sz w:val="24"/>
                <w:szCs w:val="24"/>
              </w:rPr>
              <w:t>项目特征</w:t>
            </w:r>
          </w:p>
        </w:tc>
        <w:tc>
          <w:tcPr>
            <w:tcW w:w="210" w:type="pct"/>
            <w:vMerge w:val="restart"/>
            <w:tcBorders>
              <w:top w:val="single" w:sz="4" w:space="0" w:color="auto"/>
              <w:left w:val="single" w:sz="4" w:space="0" w:color="auto"/>
              <w:bottom w:val="nil"/>
              <w:right w:val="single" w:sz="4" w:space="0" w:color="auto"/>
            </w:tcBorders>
            <w:shd w:val="clear" w:color="FFFFFF" w:fill="FFFFFF"/>
            <w:vAlign w:val="center"/>
            <w:hideMark/>
          </w:tcPr>
          <w:p w14:paraId="50EDDB65" w14:textId="77777777" w:rsidR="0073408F" w:rsidRPr="0064799C" w:rsidRDefault="0073408F" w:rsidP="0073408F">
            <w:pPr>
              <w:spacing w:after="0" w:line="240" w:lineRule="auto"/>
              <w:jc w:val="center"/>
              <w:rPr>
                <w:rFonts w:ascii="仿宋" w:eastAsia="仿宋" w:hAnsi="仿宋" w:cs="宋体"/>
                <w:b/>
                <w:bCs/>
                <w:sz w:val="24"/>
                <w:szCs w:val="24"/>
              </w:rPr>
            </w:pPr>
            <w:r w:rsidRPr="0064799C">
              <w:rPr>
                <w:rFonts w:ascii="仿宋" w:eastAsia="仿宋" w:hAnsi="仿宋" w:cs="宋体" w:hint="eastAsia"/>
                <w:b/>
                <w:bCs/>
                <w:sz w:val="24"/>
                <w:szCs w:val="24"/>
              </w:rPr>
              <w:t>计量单位</w:t>
            </w:r>
          </w:p>
        </w:tc>
        <w:tc>
          <w:tcPr>
            <w:tcW w:w="374" w:type="pct"/>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50069F3C" w14:textId="77777777" w:rsidR="0073408F" w:rsidRPr="0064799C" w:rsidRDefault="0073408F" w:rsidP="0073408F">
            <w:pPr>
              <w:spacing w:after="0" w:line="240" w:lineRule="auto"/>
              <w:jc w:val="center"/>
              <w:rPr>
                <w:rFonts w:ascii="仿宋" w:eastAsia="仿宋" w:hAnsi="仿宋" w:cs="宋体"/>
                <w:b/>
                <w:bCs/>
                <w:sz w:val="24"/>
                <w:szCs w:val="24"/>
              </w:rPr>
            </w:pPr>
            <w:r w:rsidRPr="0064799C">
              <w:rPr>
                <w:rFonts w:ascii="仿宋" w:eastAsia="仿宋" w:hAnsi="仿宋" w:cs="宋体" w:hint="eastAsia"/>
                <w:b/>
                <w:bCs/>
                <w:sz w:val="24"/>
                <w:szCs w:val="24"/>
              </w:rPr>
              <w:t>数量</w:t>
            </w:r>
          </w:p>
        </w:tc>
        <w:tc>
          <w:tcPr>
            <w:tcW w:w="1377" w:type="pct"/>
            <w:gridSpan w:val="3"/>
            <w:tcBorders>
              <w:top w:val="single" w:sz="4" w:space="0" w:color="auto"/>
              <w:left w:val="nil"/>
              <w:bottom w:val="single" w:sz="4" w:space="0" w:color="auto"/>
              <w:right w:val="single" w:sz="4" w:space="0" w:color="000000"/>
            </w:tcBorders>
            <w:shd w:val="clear" w:color="FFFFFF" w:fill="FFFFFF"/>
            <w:vAlign w:val="center"/>
            <w:hideMark/>
          </w:tcPr>
          <w:p w14:paraId="2917B011" w14:textId="77777777" w:rsidR="0073408F" w:rsidRPr="0064799C" w:rsidRDefault="0073408F" w:rsidP="0073408F">
            <w:pPr>
              <w:spacing w:after="0" w:line="240" w:lineRule="auto"/>
              <w:jc w:val="center"/>
              <w:rPr>
                <w:rFonts w:ascii="仿宋" w:eastAsia="仿宋" w:hAnsi="仿宋" w:cs="宋体"/>
                <w:b/>
                <w:bCs/>
                <w:sz w:val="24"/>
                <w:szCs w:val="24"/>
              </w:rPr>
            </w:pPr>
            <w:r w:rsidRPr="0064799C">
              <w:rPr>
                <w:rFonts w:ascii="仿宋" w:eastAsia="仿宋" w:hAnsi="仿宋" w:cs="宋体" w:hint="eastAsia"/>
                <w:b/>
                <w:bCs/>
                <w:sz w:val="24"/>
                <w:szCs w:val="24"/>
              </w:rPr>
              <w:t>金额（元）</w:t>
            </w:r>
          </w:p>
        </w:tc>
      </w:tr>
      <w:tr w:rsidR="0073408F" w:rsidRPr="0064799C" w14:paraId="7A836781" w14:textId="77777777" w:rsidTr="0064799C">
        <w:trPr>
          <w:trHeight w:val="660"/>
        </w:trPr>
        <w:tc>
          <w:tcPr>
            <w:tcW w:w="450" w:type="pct"/>
            <w:vMerge/>
            <w:tcBorders>
              <w:top w:val="single" w:sz="4" w:space="0" w:color="auto"/>
              <w:left w:val="single" w:sz="4" w:space="0" w:color="auto"/>
              <w:bottom w:val="single" w:sz="4" w:space="0" w:color="auto"/>
              <w:right w:val="single" w:sz="4" w:space="0" w:color="auto"/>
            </w:tcBorders>
            <w:vAlign w:val="center"/>
            <w:hideMark/>
          </w:tcPr>
          <w:p w14:paraId="47CE9A95" w14:textId="77777777" w:rsidR="0073408F" w:rsidRPr="0064799C" w:rsidRDefault="0073408F" w:rsidP="0073408F">
            <w:pPr>
              <w:spacing w:after="0" w:line="240" w:lineRule="auto"/>
              <w:jc w:val="left"/>
              <w:rPr>
                <w:rFonts w:ascii="仿宋" w:eastAsia="仿宋" w:hAnsi="仿宋" w:cs="宋体"/>
                <w:b/>
                <w:bCs/>
                <w:sz w:val="24"/>
                <w:szCs w:val="24"/>
              </w:rPr>
            </w:pPr>
          </w:p>
        </w:tc>
        <w:tc>
          <w:tcPr>
            <w:tcW w:w="740" w:type="pct"/>
            <w:vMerge/>
            <w:tcBorders>
              <w:top w:val="single" w:sz="4" w:space="0" w:color="auto"/>
              <w:left w:val="single" w:sz="4" w:space="0" w:color="auto"/>
              <w:bottom w:val="single" w:sz="4" w:space="0" w:color="auto"/>
              <w:right w:val="single" w:sz="4" w:space="0" w:color="auto"/>
            </w:tcBorders>
            <w:vAlign w:val="center"/>
            <w:hideMark/>
          </w:tcPr>
          <w:p w14:paraId="5C0D32C6" w14:textId="77777777" w:rsidR="0073408F" w:rsidRPr="0064799C" w:rsidRDefault="0073408F" w:rsidP="0073408F">
            <w:pPr>
              <w:spacing w:after="0" w:line="240" w:lineRule="auto"/>
              <w:jc w:val="left"/>
              <w:rPr>
                <w:rFonts w:ascii="仿宋" w:eastAsia="仿宋" w:hAnsi="仿宋" w:cs="宋体"/>
                <w:b/>
                <w:bCs/>
                <w:sz w:val="24"/>
                <w:szCs w:val="24"/>
              </w:rPr>
            </w:pPr>
          </w:p>
        </w:tc>
        <w:tc>
          <w:tcPr>
            <w:tcW w:w="1849" w:type="pct"/>
            <w:vMerge/>
            <w:tcBorders>
              <w:top w:val="single" w:sz="4" w:space="0" w:color="auto"/>
              <w:left w:val="single" w:sz="4" w:space="0" w:color="auto"/>
              <w:bottom w:val="nil"/>
              <w:right w:val="single" w:sz="4" w:space="0" w:color="auto"/>
            </w:tcBorders>
            <w:vAlign w:val="center"/>
            <w:hideMark/>
          </w:tcPr>
          <w:p w14:paraId="0161BE4F" w14:textId="77777777" w:rsidR="0073408F" w:rsidRPr="0064799C" w:rsidRDefault="0073408F" w:rsidP="0073408F">
            <w:pPr>
              <w:spacing w:after="0" w:line="240" w:lineRule="auto"/>
              <w:jc w:val="left"/>
              <w:rPr>
                <w:rFonts w:ascii="仿宋" w:eastAsia="仿宋" w:hAnsi="仿宋" w:cs="宋体"/>
                <w:b/>
                <w:bCs/>
                <w:sz w:val="24"/>
                <w:szCs w:val="24"/>
              </w:rPr>
            </w:pPr>
          </w:p>
        </w:tc>
        <w:tc>
          <w:tcPr>
            <w:tcW w:w="210" w:type="pct"/>
            <w:vMerge/>
            <w:tcBorders>
              <w:top w:val="single" w:sz="4" w:space="0" w:color="auto"/>
              <w:left w:val="single" w:sz="4" w:space="0" w:color="auto"/>
              <w:bottom w:val="nil"/>
              <w:right w:val="single" w:sz="4" w:space="0" w:color="auto"/>
            </w:tcBorders>
            <w:vAlign w:val="center"/>
            <w:hideMark/>
          </w:tcPr>
          <w:p w14:paraId="1DCE9127" w14:textId="77777777" w:rsidR="0073408F" w:rsidRPr="0064799C" w:rsidRDefault="0073408F" w:rsidP="0073408F">
            <w:pPr>
              <w:spacing w:after="0" w:line="240" w:lineRule="auto"/>
              <w:jc w:val="left"/>
              <w:rPr>
                <w:rFonts w:ascii="仿宋" w:eastAsia="仿宋" w:hAnsi="仿宋" w:cs="宋体"/>
                <w:b/>
                <w:bCs/>
                <w:sz w:val="24"/>
                <w:szCs w:val="24"/>
              </w:rPr>
            </w:pPr>
          </w:p>
        </w:tc>
        <w:tc>
          <w:tcPr>
            <w:tcW w:w="374" w:type="pct"/>
            <w:vMerge/>
            <w:tcBorders>
              <w:top w:val="single" w:sz="4" w:space="0" w:color="auto"/>
              <w:left w:val="single" w:sz="4" w:space="0" w:color="auto"/>
              <w:bottom w:val="single" w:sz="4" w:space="0" w:color="auto"/>
              <w:right w:val="single" w:sz="4" w:space="0" w:color="auto"/>
            </w:tcBorders>
            <w:vAlign w:val="center"/>
            <w:hideMark/>
          </w:tcPr>
          <w:p w14:paraId="18A33E58" w14:textId="77777777" w:rsidR="0073408F" w:rsidRPr="0064799C" w:rsidRDefault="0073408F" w:rsidP="0073408F">
            <w:pPr>
              <w:spacing w:after="0" w:line="240" w:lineRule="auto"/>
              <w:jc w:val="left"/>
              <w:rPr>
                <w:rFonts w:ascii="仿宋" w:eastAsia="仿宋" w:hAnsi="仿宋" w:cs="宋体"/>
                <w:b/>
                <w:bCs/>
                <w:sz w:val="24"/>
                <w:szCs w:val="24"/>
              </w:rPr>
            </w:pPr>
          </w:p>
        </w:tc>
        <w:tc>
          <w:tcPr>
            <w:tcW w:w="412" w:type="pct"/>
            <w:tcBorders>
              <w:top w:val="nil"/>
              <w:left w:val="nil"/>
              <w:bottom w:val="nil"/>
              <w:right w:val="single" w:sz="4" w:space="0" w:color="auto"/>
            </w:tcBorders>
            <w:shd w:val="clear" w:color="FFFFFF" w:fill="FFFFFF"/>
            <w:vAlign w:val="center"/>
            <w:hideMark/>
          </w:tcPr>
          <w:p w14:paraId="499B6549" w14:textId="77777777" w:rsidR="0073408F" w:rsidRPr="0064799C" w:rsidRDefault="0073408F" w:rsidP="0073408F">
            <w:pPr>
              <w:spacing w:after="0" w:line="240" w:lineRule="auto"/>
              <w:jc w:val="center"/>
              <w:rPr>
                <w:rFonts w:ascii="仿宋" w:eastAsia="仿宋" w:hAnsi="仿宋" w:cs="宋体"/>
                <w:b/>
                <w:bCs/>
              </w:rPr>
            </w:pPr>
            <w:proofErr w:type="gramStart"/>
            <w:r w:rsidRPr="0064799C">
              <w:rPr>
                <w:rFonts w:ascii="仿宋" w:eastAsia="仿宋" w:hAnsi="仿宋" w:cs="宋体" w:hint="eastAsia"/>
                <w:b/>
                <w:bCs/>
              </w:rPr>
              <w:t>全费用</w:t>
            </w:r>
            <w:proofErr w:type="gramEnd"/>
            <w:r w:rsidRPr="0064799C">
              <w:rPr>
                <w:rFonts w:ascii="仿宋" w:eastAsia="仿宋" w:hAnsi="仿宋" w:cs="宋体" w:hint="eastAsia"/>
                <w:b/>
                <w:bCs/>
              </w:rPr>
              <w:t>综合单价</w:t>
            </w:r>
          </w:p>
        </w:tc>
        <w:tc>
          <w:tcPr>
            <w:tcW w:w="432" w:type="pct"/>
            <w:tcBorders>
              <w:top w:val="nil"/>
              <w:left w:val="nil"/>
              <w:bottom w:val="nil"/>
              <w:right w:val="single" w:sz="4" w:space="0" w:color="auto"/>
            </w:tcBorders>
            <w:shd w:val="clear" w:color="FFFFFF" w:fill="FFFFFF"/>
            <w:vAlign w:val="center"/>
            <w:hideMark/>
          </w:tcPr>
          <w:p w14:paraId="69898343" w14:textId="77777777" w:rsidR="0073408F" w:rsidRPr="0064799C" w:rsidRDefault="0073408F" w:rsidP="0073408F">
            <w:pPr>
              <w:spacing w:after="0" w:line="240" w:lineRule="auto"/>
              <w:jc w:val="center"/>
              <w:rPr>
                <w:rFonts w:ascii="仿宋" w:eastAsia="仿宋" w:hAnsi="仿宋" w:cs="宋体"/>
                <w:b/>
                <w:bCs/>
                <w:sz w:val="24"/>
                <w:szCs w:val="24"/>
              </w:rPr>
            </w:pPr>
            <w:r w:rsidRPr="0064799C">
              <w:rPr>
                <w:rFonts w:ascii="仿宋" w:eastAsia="仿宋" w:hAnsi="仿宋" w:cs="宋体" w:hint="eastAsia"/>
                <w:b/>
                <w:bCs/>
                <w:sz w:val="24"/>
                <w:szCs w:val="24"/>
              </w:rPr>
              <w:t>合价</w:t>
            </w:r>
          </w:p>
        </w:tc>
        <w:tc>
          <w:tcPr>
            <w:tcW w:w="533" w:type="pct"/>
            <w:tcBorders>
              <w:top w:val="nil"/>
              <w:left w:val="nil"/>
              <w:bottom w:val="nil"/>
              <w:right w:val="single" w:sz="4" w:space="0" w:color="auto"/>
            </w:tcBorders>
            <w:shd w:val="clear" w:color="FFFFFF" w:fill="FFFFFF"/>
            <w:vAlign w:val="center"/>
            <w:hideMark/>
          </w:tcPr>
          <w:p w14:paraId="5B7D8C7C" w14:textId="77777777" w:rsidR="0073408F" w:rsidRPr="0064799C" w:rsidRDefault="0073408F" w:rsidP="0073408F">
            <w:pPr>
              <w:spacing w:after="0" w:line="240" w:lineRule="auto"/>
              <w:jc w:val="center"/>
              <w:rPr>
                <w:rFonts w:ascii="仿宋" w:eastAsia="仿宋" w:hAnsi="仿宋" w:cs="宋体"/>
                <w:b/>
                <w:bCs/>
                <w:sz w:val="18"/>
                <w:szCs w:val="18"/>
              </w:rPr>
            </w:pPr>
            <w:r w:rsidRPr="0064799C">
              <w:rPr>
                <w:rFonts w:ascii="仿宋" w:eastAsia="仿宋" w:hAnsi="仿宋" w:cs="宋体" w:hint="eastAsia"/>
                <w:b/>
                <w:bCs/>
                <w:sz w:val="18"/>
                <w:szCs w:val="18"/>
              </w:rPr>
              <w:t>备注</w:t>
            </w:r>
          </w:p>
        </w:tc>
      </w:tr>
      <w:tr w:rsidR="0073408F" w:rsidRPr="0064799C" w14:paraId="50A2F256" w14:textId="77777777" w:rsidTr="0064799C">
        <w:trPr>
          <w:trHeight w:val="522"/>
        </w:trPr>
        <w:tc>
          <w:tcPr>
            <w:tcW w:w="5000" w:type="pct"/>
            <w:gridSpan w:val="8"/>
            <w:tcBorders>
              <w:top w:val="single" w:sz="4" w:space="0" w:color="auto"/>
              <w:left w:val="single" w:sz="4" w:space="0" w:color="auto"/>
              <w:bottom w:val="single" w:sz="4" w:space="0" w:color="auto"/>
              <w:right w:val="single" w:sz="4" w:space="0" w:color="auto"/>
            </w:tcBorders>
            <w:shd w:val="clear" w:color="FFFFFF" w:fill="FFFFFF"/>
            <w:vAlign w:val="center"/>
            <w:hideMark/>
          </w:tcPr>
          <w:p w14:paraId="1E26C6BD" w14:textId="77777777" w:rsidR="0073408F" w:rsidRPr="0064799C" w:rsidRDefault="0073408F" w:rsidP="0073408F">
            <w:pPr>
              <w:spacing w:after="0" w:line="240" w:lineRule="auto"/>
              <w:jc w:val="left"/>
              <w:rPr>
                <w:rFonts w:ascii="仿宋" w:eastAsia="仿宋" w:hAnsi="仿宋" w:cs="宋体"/>
                <w:b/>
                <w:bCs/>
                <w:sz w:val="20"/>
                <w:szCs w:val="20"/>
              </w:rPr>
            </w:pPr>
            <w:r w:rsidRPr="0064799C">
              <w:rPr>
                <w:rFonts w:ascii="仿宋" w:eastAsia="仿宋" w:hAnsi="仿宋" w:cs="宋体" w:hint="eastAsia"/>
                <w:b/>
                <w:bCs/>
                <w:sz w:val="20"/>
                <w:szCs w:val="20"/>
              </w:rPr>
              <w:t>一、I</w:t>
            </w:r>
            <w:proofErr w:type="gramStart"/>
            <w:r w:rsidRPr="0064799C">
              <w:rPr>
                <w:rFonts w:ascii="仿宋" w:eastAsia="仿宋" w:hAnsi="仿宋" w:cs="宋体" w:hint="eastAsia"/>
                <w:b/>
                <w:bCs/>
                <w:sz w:val="20"/>
                <w:szCs w:val="20"/>
              </w:rPr>
              <w:t>号教学</w:t>
            </w:r>
            <w:proofErr w:type="gramEnd"/>
            <w:r w:rsidRPr="0064799C">
              <w:rPr>
                <w:rFonts w:ascii="仿宋" w:eastAsia="仿宋" w:hAnsi="仿宋" w:cs="宋体" w:hint="eastAsia"/>
                <w:b/>
                <w:bCs/>
                <w:sz w:val="20"/>
                <w:szCs w:val="20"/>
              </w:rPr>
              <w:t>楼</w:t>
            </w:r>
          </w:p>
        </w:tc>
      </w:tr>
      <w:tr w:rsidR="0073408F" w:rsidRPr="0064799C" w14:paraId="54CA265B" w14:textId="77777777" w:rsidTr="0064799C">
        <w:trPr>
          <w:trHeight w:val="1422"/>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1637B77E"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1</w:t>
            </w:r>
          </w:p>
        </w:tc>
        <w:tc>
          <w:tcPr>
            <w:tcW w:w="740" w:type="pct"/>
            <w:tcBorders>
              <w:top w:val="nil"/>
              <w:left w:val="nil"/>
              <w:bottom w:val="single" w:sz="4" w:space="0" w:color="auto"/>
              <w:right w:val="single" w:sz="4" w:space="0" w:color="auto"/>
            </w:tcBorders>
            <w:shd w:val="clear" w:color="auto" w:fill="auto"/>
            <w:noWrap/>
            <w:vAlign w:val="center"/>
            <w:hideMark/>
          </w:tcPr>
          <w:p w14:paraId="728725FA"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防盗门打磨除锈</w:t>
            </w:r>
          </w:p>
        </w:tc>
        <w:tc>
          <w:tcPr>
            <w:tcW w:w="1849" w:type="pct"/>
            <w:tcBorders>
              <w:top w:val="nil"/>
              <w:left w:val="nil"/>
              <w:bottom w:val="single" w:sz="4" w:space="0" w:color="auto"/>
              <w:right w:val="single" w:sz="4" w:space="0" w:color="auto"/>
            </w:tcBorders>
            <w:shd w:val="clear" w:color="auto" w:fill="auto"/>
            <w:vAlign w:val="center"/>
            <w:hideMark/>
          </w:tcPr>
          <w:p w14:paraId="45C8D36B" w14:textId="77777777" w:rsidR="0073408F" w:rsidRPr="0064799C" w:rsidRDefault="0073408F" w:rsidP="0073408F">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1.采用角磨机+钢丝轮</w:t>
            </w:r>
            <w:r w:rsidRPr="0064799C">
              <w:rPr>
                <w:rFonts w:ascii="仿宋" w:eastAsia="仿宋" w:hAnsi="仿宋" w:cs="宋体" w:hint="eastAsia"/>
                <w:color w:val="FF0000"/>
                <w:sz w:val="20"/>
                <w:szCs w:val="20"/>
              </w:rPr>
              <w:t>人工</w:t>
            </w:r>
            <w:r w:rsidRPr="0064799C">
              <w:rPr>
                <w:rFonts w:ascii="仿宋" w:eastAsia="仿宋" w:hAnsi="仿宋" w:cs="宋体" w:hint="eastAsia"/>
                <w:sz w:val="20"/>
                <w:szCs w:val="20"/>
              </w:rPr>
              <w:t>打磨，局部采用砂纸打磨，彻底铲除起鼓、开裂、粉化旧漆膜，锈蚀处打磨至光亮；</w:t>
            </w:r>
            <w:r w:rsidRPr="0064799C">
              <w:rPr>
                <w:rFonts w:ascii="仿宋" w:eastAsia="仿宋" w:hAnsi="仿宋" w:cs="宋体" w:hint="eastAsia"/>
                <w:sz w:val="20"/>
                <w:szCs w:val="20"/>
              </w:rPr>
              <w:br/>
              <w:t>2.焊缝、切口必须磨平、除锈、除焊渣；</w:t>
            </w:r>
            <w:r w:rsidRPr="0064799C">
              <w:rPr>
                <w:rFonts w:ascii="仿宋" w:eastAsia="仿宋" w:hAnsi="仿宋" w:cs="宋体" w:hint="eastAsia"/>
                <w:sz w:val="20"/>
                <w:szCs w:val="20"/>
              </w:rPr>
              <w:br/>
              <w:t>3.擦净油污，清灰，最终表面 无油、无锈、无尘、无松动、干燥。</w:t>
            </w:r>
          </w:p>
        </w:tc>
        <w:tc>
          <w:tcPr>
            <w:tcW w:w="210" w:type="pct"/>
            <w:tcBorders>
              <w:top w:val="nil"/>
              <w:left w:val="nil"/>
              <w:bottom w:val="single" w:sz="4" w:space="0" w:color="auto"/>
              <w:right w:val="single" w:sz="4" w:space="0" w:color="auto"/>
            </w:tcBorders>
            <w:shd w:val="clear" w:color="auto" w:fill="auto"/>
            <w:noWrap/>
            <w:vAlign w:val="center"/>
            <w:hideMark/>
          </w:tcPr>
          <w:p w14:paraId="4463836B"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m2</w:t>
            </w:r>
          </w:p>
        </w:tc>
        <w:tc>
          <w:tcPr>
            <w:tcW w:w="374" w:type="pct"/>
            <w:tcBorders>
              <w:top w:val="nil"/>
              <w:left w:val="nil"/>
              <w:bottom w:val="single" w:sz="4" w:space="0" w:color="auto"/>
              <w:right w:val="single" w:sz="4" w:space="0" w:color="auto"/>
            </w:tcBorders>
            <w:shd w:val="clear" w:color="auto" w:fill="auto"/>
            <w:noWrap/>
            <w:vAlign w:val="center"/>
            <w:hideMark/>
          </w:tcPr>
          <w:p w14:paraId="38B567A7"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224.73 </w:t>
            </w:r>
          </w:p>
        </w:tc>
        <w:tc>
          <w:tcPr>
            <w:tcW w:w="412" w:type="pct"/>
            <w:tcBorders>
              <w:top w:val="nil"/>
              <w:left w:val="nil"/>
              <w:bottom w:val="single" w:sz="4" w:space="0" w:color="auto"/>
              <w:right w:val="single" w:sz="4" w:space="0" w:color="auto"/>
            </w:tcBorders>
            <w:shd w:val="clear" w:color="auto" w:fill="auto"/>
            <w:vAlign w:val="center"/>
            <w:hideMark/>
          </w:tcPr>
          <w:p w14:paraId="22564BF5"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432" w:type="pct"/>
            <w:tcBorders>
              <w:top w:val="nil"/>
              <w:left w:val="nil"/>
              <w:bottom w:val="single" w:sz="4" w:space="0" w:color="auto"/>
              <w:right w:val="single" w:sz="4" w:space="0" w:color="auto"/>
            </w:tcBorders>
            <w:shd w:val="clear" w:color="auto" w:fill="auto"/>
            <w:vAlign w:val="center"/>
            <w:hideMark/>
          </w:tcPr>
          <w:p w14:paraId="63ACCB1F"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76F94B49"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37</w:t>
            </w:r>
            <w:proofErr w:type="gramStart"/>
            <w:r w:rsidRPr="0064799C">
              <w:rPr>
                <w:rFonts w:ascii="仿宋" w:eastAsia="仿宋" w:hAnsi="仿宋" w:cs="宋体" w:hint="eastAsia"/>
                <w:color w:val="000000"/>
                <w:sz w:val="20"/>
                <w:szCs w:val="20"/>
              </w:rPr>
              <w:t>樘</w:t>
            </w:r>
            <w:proofErr w:type="gramEnd"/>
            <w:r w:rsidRPr="0064799C">
              <w:rPr>
                <w:rFonts w:ascii="仿宋" w:eastAsia="仿宋" w:hAnsi="仿宋" w:cs="宋体" w:hint="eastAsia"/>
                <w:color w:val="000000"/>
                <w:sz w:val="20"/>
                <w:szCs w:val="20"/>
              </w:rPr>
              <w:t>门</w:t>
            </w:r>
          </w:p>
        </w:tc>
      </w:tr>
      <w:tr w:rsidR="0073408F" w:rsidRPr="0064799C" w14:paraId="278DA295" w14:textId="77777777" w:rsidTr="0064799C">
        <w:trPr>
          <w:trHeight w:val="1020"/>
        </w:trPr>
        <w:tc>
          <w:tcPr>
            <w:tcW w:w="450" w:type="pct"/>
            <w:tcBorders>
              <w:top w:val="nil"/>
              <w:left w:val="single" w:sz="4" w:space="0" w:color="auto"/>
              <w:bottom w:val="single" w:sz="4" w:space="0" w:color="auto"/>
              <w:right w:val="single" w:sz="4" w:space="0" w:color="auto"/>
            </w:tcBorders>
            <w:shd w:val="clear" w:color="FFFFFF" w:fill="FFFFFF"/>
            <w:vAlign w:val="center"/>
            <w:hideMark/>
          </w:tcPr>
          <w:p w14:paraId="6A2E4E0B"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2</w:t>
            </w:r>
          </w:p>
        </w:tc>
        <w:tc>
          <w:tcPr>
            <w:tcW w:w="740" w:type="pct"/>
            <w:tcBorders>
              <w:top w:val="nil"/>
              <w:left w:val="nil"/>
              <w:bottom w:val="single" w:sz="4" w:space="0" w:color="auto"/>
              <w:right w:val="single" w:sz="4" w:space="0" w:color="auto"/>
            </w:tcBorders>
            <w:shd w:val="clear" w:color="auto" w:fill="auto"/>
            <w:noWrap/>
            <w:vAlign w:val="center"/>
            <w:hideMark/>
          </w:tcPr>
          <w:p w14:paraId="0D74E5CC"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防盗门防锈漆</w:t>
            </w:r>
          </w:p>
        </w:tc>
        <w:tc>
          <w:tcPr>
            <w:tcW w:w="1849" w:type="pct"/>
            <w:tcBorders>
              <w:top w:val="nil"/>
              <w:left w:val="nil"/>
              <w:bottom w:val="single" w:sz="4" w:space="0" w:color="auto"/>
              <w:right w:val="single" w:sz="4" w:space="0" w:color="auto"/>
            </w:tcBorders>
            <w:shd w:val="clear" w:color="auto" w:fill="auto"/>
            <w:vAlign w:val="center"/>
            <w:hideMark/>
          </w:tcPr>
          <w:p w14:paraId="58A088DE" w14:textId="77777777" w:rsidR="0073408F" w:rsidRPr="0064799C" w:rsidRDefault="0073408F" w:rsidP="0073408F">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1.用毛刷+吹风机除尘，除锈完成4小时内需刷底漆；</w:t>
            </w:r>
            <w:r w:rsidRPr="0064799C">
              <w:rPr>
                <w:rFonts w:ascii="仿宋" w:eastAsia="仿宋" w:hAnsi="仿宋" w:cs="宋体" w:hint="eastAsia"/>
                <w:sz w:val="20"/>
                <w:szCs w:val="20"/>
              </w:rPr>
              <w:br/>
              <w:t>2.喷涂2遍环氧富锌底漆，每遍间隔 ≥4～8h，完成后干膜60-80</w:t>
            </w:r>
            <w:r w:rsidRPr="0064799C">
              <w:rPr>
                <w:rFonts w:ascii="宋体" w:eastAsia="宋体" w:hAnsi="宋体" w:cs="宋体" w:hint="eastAsia"/>
                <w:sz w:val="20"/>
                <w:szCs w:val="20"/>
              </w:rPr>
              <w:t>µ</w:t>
            </w:r>
            <w:r w:rsidRPr="0064799C">
              <w:rPr>
                <w:rFonts w:ascii="仿宋" w:eastAsia="仿宋" w:hAnsi="仿宋" w:cs="宋体" w:hint="eastAsia"/>
                <w:sz w:val="20"/>
                <w:szCs w:val="20"/>
              </w:rPr>
              <w:t>m。</w:t>
            </w:r>
          </w:p>
        </w:tc>
        <w:tc>
          <w:tcPr>
            <w:tcW w:w="210" w:type="pct"/>
            <w:tcBorders>
              <w:top w:val="nil"/>
              <w:left w:val="nil"/>
              <w:bottom w:val="single" w:sz="4" w:space="0" w:color="auto"/>
              <w:right w:val="single" w:sz="4" w:space="0" w:color="auto"/>
            </w:tcBorders>
            <w:shd w:val="clear" w:color="auto" w:fill="auto"/>
            <w:noWrap/>
            <w:vAlign w:val="center"/>
            <w:hideMark/>
          </w:tcPr>
          <w:p w14:paraId="21AF8A9C"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m2</w:t>
            </w:r>
          </w:p>
        </w:tc>
        <w:tc>
          <w:tcPr>
            <w:tcW w:w="374" w:type="pct"/>
            <w:tcBorders>
              <w:top w:val="nil"/>
              <w:left w:val="nil"/>
              <w:bottom w:val="single" w:sz="4" w:space="0" w:color="auto"/>
              <w:right w:val="single" w:sz="4" w:space="0" w:color="auto"/>
            </w:tcBorders>
            <w:shd w:val="clear" w:color="auto" w:fill="auto"/>
            <w:noWrap/>
            <w:vAlign w:val="center"/>
            <w:hideMark/>
          </w:tcPr>
          <w:p w14:paraId="666553F8"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224.73 </w:t>
            </w:r>
          </w:p>
        </w:tc>
        <w:tc>
          <w:tcPr>
            <w:tcW w:w="412" w:type="pct"/>
            <w:tcBorders>
              <w:top w:val="nil"/>
              <w:left w:val="nil"/>
              <w:bottom w:val="single" w:sz="4" w:space="0" w:color="auto"/>
              <w:right w:val="single" w:sz="4" w:space="0" w:color="auto"/>
            </w:tcBorders>
            <w:shd w:val="clear" w:color="FFFFFF" w:fill="FFFFFF"/>
            <w:vAlign w:val="center"/>
            <w:hideMark/>
          </w:tcPr>
          <w:p w14:paraId="58532E01"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 xml:space="preserve">　</w:t>
            </w:r>
          </w:p>
        </w:tc>
        <w:tc>
          <w:tcPr>
            <w:tcW w:w="432" w:type="pct"/>
            <w:tcBorders>
              <w:top w:val="nil"/>
              <w:left w:val="nil"/>
              <w:bottom w:val="single" w:sz="4" w:space="0" w:color="auto"/>
              <w:right w:val="single" w:sz="4" w:space="0" w:color="auto"/>
            </w:tcBorders>
            <w:shd w:val="clear" w:color="auto" w:fill="auto"/>
            <w:vAlign w:val="center"/>
            <w:hideMark/>
          </w:tcPr>
          <w:p w14:paraId="0A18BF33"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726BAB0A"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37</w:t>
            </w:r>
            <w:proofErr w:type="gramStart"/>
            <w:r w:rsidRPr="0064799C">
              <w:rPr>
                <w:rFonts w:ascii="仿宋" w:eastAsia="仿宋" w:hAnsi="仿宋" w:cs="宋体" w:hint="eastAsia"/>
                <w:color w:val="000000"/>
                <w:sz w:val="20"/>
                <w:szCs w:val="20"/>
              </w:rPr>
              <w:t>樘</w:t>
            </w:r>
            <w:proofErr w:type="gramEnd"/>
            <w:r w:rsidRPr="0064799C">
              <w:rPr>
                <w:rFonts w:ascii="仿宋" w:eastAsia="仿宋" w:hAnsi="仿宋" w:cs="宋体" w:hint="eastAsia"/>
                <w:color w:val="000000"/>
                <w:sz w:val="20"/>
                <w:szCs w:val="20"/>
              </w:rPr>
              <w:t>门</w:t>
            </w:r>
          </w:p>
        </w:tc>
      </w:tr>
      <w:tr w:rsidR="0073408F" w:rsidRPr="0064799C" w14:paraId="4793A89B" w14:textId="77777777" w:rsidTr="0064799C">
        <w:trPr>
          <w:trHeight w:val="900"/>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7FA30305"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3</w:t>
            </w:r>
          </w:p>
        </w:tc>
        <w:tc>
          <w:tcPr>
            <w:tcW w:w="740" w:type="pct"/>
            <w:tcBorders>
              <w:top w:val="nil"/>
              <w:left w:val="nil"/>
              <w:bottom w:val="single" w:sz="4" w:space="0" w:color="auto"/>
              <w:right w:val="single" w:sz="4" w:space="0" w:color="auto"/>
            </w:tcBorders>
            <w:shd w:val="clear" w:color="auto" w:fill="auto"/>
            <w:noWrap/>
            <w:vAlign w:val="center"/>
            <w:hideMark/>
          </w:tcPr>
          <w:p w14:paraId="2BB7CF4D"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防盗门氟碳漆</w:t>
            </w:r>
          </w:p>
        </w:tc>
        <w:tc>
          <w:tcPr>
            <w:tcW w:w="1849" w:type="pct"/>
            <w:tcBorders>
              <w:top w:val="nil"/>
              <w:left w:val="nil"/>
              <w:bottom w:val="single" w:sz="4" w:space="0" w:color="auto"/>
              <w:right w:val="single" w:sz="4" w:space="0" w:color="auto"/>
            </w:tcBorders>
            <w:shd w:val="clear" w:color="auto" w:fill="auto"/>
            <w:vAlign w:val="center"/>
            <w:hideMark/>
          </w:tcPr>
          <w:p w14:paraId="459899CF" w14:textId="77777777" w:rsidR="0073408F" w:rsidRPr="0064799C" w:rsidRDefault="0073408F" w:rsidP="0073408F">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1.待底漆施工完成后8-24小时后，轻磨底漆表面、除尘除粉；</w:t>
            </w:r>
            <w:r w:rsidRPr="0064799C">
              <w:rPr>
                <w:rFonts w:ascii="仿宋" w:eastAsia="仿宋" w:hAnsi="仿宋" w:cs="宋体" w:hint="eastAsia"/>
                <w:sz w:val="20"/>
                <w:szCs w:val="20"/>
              </w:rPr>
              <w:br/>
              <w:t>2.喷涂2遍面漆，单道干膜30~40</w:t>
            </w:r>
            <w:r w:rsidRPr="0064799C">
              <w:rPr>
                <w:rFonts w:ascii="宋体" w:eastAsia="宋体" w:hAnsi="宋体" w:cs="宋体" w:hint="eastAsia"/>
                <w:sz w:val="20"/>
                <w:szCs w:val="20"/>
              </w:rPr>
              <w:t>µ</w:t>
            </w:r>
            <w:r w:rsidRPr="0064799C">
              <w:rPr>
                <w:rFonts w:ascii="仿宋" w:eastAsia="仿宋" w:hAnsi="仿宋" w:cs="宋体" w:hint="eastAsia"/>
                <w:sz w:val="20"/>
                <w:szCs w:val="20"/>
              </w:rPr>
              <w:t>m，总面漆膜厚度≥60</w:t>
            </w:r>
            <w:r w:rsidRPr="0064799C">
              <w:rPr>
                <w:rFonts w:ascii="宋体" w:eastAsia="宋体" w:hAnsi="宋体" w:cs="宋体" w:hint="eastAsia"/>
                <w:sz w:val="20"/>
                <w:szCs w:val="20"/>
              </w:rPr>
              <w:t>µ</w:t>
            </w:r>
            <w:r w:rsidRPr="0064799C">
              <w:rPr>
                <w:rFonts w:ascii="仿宋" w:eastAsia="仿宋" w:hAnsi="仿宋" w:cs="宋体" w:hint="eastAsia"/>
                <w:sz w:val="20"/>
                <w:szCs w:val="20"/>
              </w:rPr>
              <w:t>m。</w:t>
            </w:r>
          </w:p>
        </w:tc>
        <w:tc>
          <w:tcPr>
            <w:tcW w:w="210" w:type="pct"/>
            <w:tcBorders>
              <w:top w:val="nil"/>
              <w:left w:val="nil"/>
              <w:bottom w:val="single" w:sz="4" w:space="0" w:color="auto"/>
              <w:right w:val="single" w:sz="4" w:space="0" w:color="auto"/>
            </w:tcBorders>
            <w:shd w:val="clear" w:color="auto" w:fill="auto"/>
            <w:noWrap/>
            <w:vAlign w:val="center"/>
            <w:hideMark/>
          </w:tcPr>
          <w:p w14:paraId="0A517611"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m2</w:t>
            </w:r>
          </w:p>
        </w:tc>
        <w:tc>
          <w:tcPr>
            <w:tcW w:w="374" w:type="pct"/>
            <w:tcBorders>
              <w:top w:val="nil"/>
              <w:left w:val="nil"/>
              <w:bottom w:val="single" w:sz="4" w:space="0" w:color="auto"/>
              <w:right w:val="single" w:sz="4" w:space="0" w:color="auto"/>
            </w:tcBorders>
            <w:shd w:val="clear" w:color="auto" w:fill="auto"/>
            <w:noWrap/>
            <w:vAlign w:val="center"/>
            <w:hideMark/>
          </w:tcPr>
          <w:p w14:paraId="722B11CF"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224.73 </w:t>
            </w:r>
          </w:p>
        </w:tc>
        <w:tc>
          <w:tcPr>
            <w:tcW w:w="412" w:type="pct"/>
            <w:tcBorders>
              <w:top w:val="nil"/>
              <w:left w:val="nil"/>
              <w:bottom w:val="single" w:sz="4" w:space="0" w:color="auto"/>
              <w:right w:val="single" w:sz="4" w:space="0" w:color="auto"/>
            </w:tcBorders>
            <w:shd w:val="clear" w:color="auto" w:fill="auto"/>
            <w:vAlign w:val="center"/>
            <w:hideMark/>
          </w:tcPr>
          <w:p w14:paraId="795735C5"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432" w:type="pct"/>
            <w:tcBorders>
              <w:top w:val="nil"/>
              <w:left w:val="nil"/>
              <w:bottom w:val="single" w:sz="4" w:space="0" w:color="auto"/>
              <w:right w:val="single" w:sz="4" w:space="0" w:color="auto"/>
            </w:tcBorders>
            <w:shd w:val="clear" w:color="auto" w:fill="auto"/>
            <w:vAlign w:val="center"/>
            <w:hideMark/>
          </w:tcPr>
          <w:p w14:paraId="21B6C546"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7BBAC7E5"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37</w:t>
            </w:r>
            <w:proofErr w:type="gramStart"/>
            <w:r w:rsidRPr="0064799C">
              <w:rPr>
                <w:rFonts w:ascii="仿宋" w:eastAsia="仿宋" w:hAnsi="仿宋" w:cs="宋体" w:hint="eastAsia"/>
                <w:color w:val="000000"/>
                <w:sz w:val="20"/>
                <w:szCs w:val="20"/>
              </w:rPr>
              <w:t>樘</w:t>
            </w:r>
            <w:proofErr w:type="gramEnd"/>
            <w:r w:rsidRPr="0064799C">
              <w:rPr>
                <w:rFonts w:ascii="仿宋" w:eastAsia="仿宋" w:hAnsi="仿宋" w:cs="宋体" w:hint="eastAsia"/>
                <w:color w:val="000000"/>
                <w:sz w:val="20"/>
                <w:szCs w:val="20"/>
              </w:rPr>
              <w:t>门</w:t>
            </w:r>
          </w:p>
        </w:tc>
      </w:tr>
      <w:tr w:rsidR="0073408F" w:rsidRPr="0064799C" w14:paraId="1C17DB7D" w14:textId="77777777" w:rsidTr="0064799C">
        <w:trPr>
          <w:trHeight w:val="1039"/>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06B82B49"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4</w:t>
            </w:r>
          </w:p>
        </w:tc>
        <w:tc>
          <w:tcPr>
            <w:tcW w:w="740" w:type="pct"/>
            <w:tcBorders>
              <w:top w:val="nil"/>
              <w:left w:val="nil"/>
              <w:bottom w:val="single" w:sz="4" w:space="0" w:color="auto"/>
              <w:right w:val="single" w:sz="4" w:space="0" w:color="auto"/>
            </w:tcBorders>
            <w:shd w:val="clear" w:color="auto" w:fill="auto"/>
            <w:noWrap/>
            <w:vAlign w:val="center"/>
            <w:hideMark/>
          </w:tcPr>
          <w:p w14:paraId="6261555A"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防盗门维修</w:t>
            </w:r>
          </w:p>
        </w:tc>
        <w:tc>
          <w:tcPr>
            <w:tcW w:w="1849" w:type="pct"/>
            <w:tcBorders>
              <w:top w:val="nil"/>
              <w:left w:val="nil"/>
              <w:bottom w:val="single" w:sz="4" w:space="0" w:color="auto"/>
              <w:right w:val="single" w:sz="4" w:space="0" w:color="auto"/>
            </w:tcBorders>
            <w:shd w:val="clear" w:color="auto" w:fill="auto"/>
            <w:vAlign w:val="center"/>
            <w:hideMark/>
          </w:tcPr>
          <w:p w14:paraId="4B1442A0" w14:textId="77777777" w:rsidR="0073408F" w:rsidRPr="0064799C" w:rsidRDefault="0073408F" w:rsidP="0073408F">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1.开关异响、合页生锈；</w:t>
            </w:r>
            <w:r w:rsidRPr="0064799C">
              <w:rPr>
                <w:rFonts w:ascii="仿宋" w:eastAsia="仿宋" w:hAnsi="仿宋" w:cs="宋体" w:hint="eastAsia"/>
                <w:sz w:val="20"/>
                <w:szCs w:val="20"/>
              </w:rPr>
              <w:br/>
              <w:t>2.门下框变形严重的，拆除后安装新门框；门框局部变形的，采取校正措施；</w:t>
            </w:r>
            <w:r w:rsidRPr="0064799C">
              <w:rPr>
                <w:rFonts w:ascii="仿宋" w:eastAsia="仿宋" w:hAnsi="仿宋" w:cs="宋体" w:hint="eastAsia"/>
                <w:sz w:val="20"/>
                <w:szCs w:val="20"/>
              </w:rPr>
              <w:br/>
              <w:t>3.门扇凹陷局部</w:t>
            </w:r>
            <w:proofErr w:type="gramStart"/>
            <w:r w:rsidRPr="0064799C">
              <w:rPr>
                <w:rFonts w:ascii="仿宋" w:eastAsia="仿宋" w:hAnsi="仿宋" w:cs="宋体" w:hint="eastAsia"/>
                <w:sz w:val="20"/>
                <w:szCs w:val="20"/>
              </w:rPr>
              <w:t>钣</w:t>
            </w:r>
            <w:proofErr w:type="gramEnd"/>
            <w:r w:rsidRPr="0064799C">
              <w:rPr>
                <w:rFonts w:ascii="仿宋" w:eastAsia="仿宋" w:hAnsi="仿宋" w:cs="宋体" w:hint="eastAsia"/>
                <w:sz w:val="20"/>
                <w:szCs w:val="20"/>
              </w:rPr>
              <w:t>金修复、刮腻子补平。</w:t>
            </w:r>
          </w:p>
        </w:tc>
        <w:tc>
          <w:tcPr>
            <w:tcW w:w="210" w:type="pct"/>
            <w:tcBorders>
              <w:top w:val="nil"/>
              <w:left w:val="nil"/>
              <w:bottom w:val="single" w:sz="4" w:space="0" w:color="auto"/>
              <w:right w:val="single" w:sz="4" w:space="0" w:color="auto"/>
            </w:tcBorders>
            <w:shd w:val="clear" w:color="auto" w:fill="auto"/>
            <w:noWrap/>
            <w:vAlign w:val="center"/>
            <w:hideMark/>
          </w:tcPr>
          <w:p w14:paraId="634CC14D" w14:textId="77777777" w:rsidR="0073408F" w:rsidRPr="0064799C" w:rsidRDefault="0073408F" w:rsidP="0073408F">
            <w:pPr>
              <w:spacing w:after="0" w:line="240" w:lineRule="auto"/>
              <w:jc w:val="center"/>
              <w:rPr>
                <w:rFonts w:ascii="仿宋" w:eastAsia="仿宋" w:hAnsi="仿宋" w:cs="宋体"/>
                <w:color w:val="000000"/>
                <w:sz w:val="20"/>
                <w:szCs w:val="20"/>
              </w:rPr>
            </w:pPr>
            <w:proofErr w:type="gramStart"/>
            <w:r w:rsidRPr="0064799C">
              <w:rPr>
                <w:rFonts w:ascii="仿宋" w:eastAsia="仿宋" w:hAnsi="仿宋" w:cs="宋体" w:hint="eastAsia"/>
                <w:color w:val="000000"/>
                <w:sz w:val="20"/>
                <w:szCs w:val="20"/>
              </w:rPr>
              <w:t>樘</w:t>
            </w:r>
            <w:proofErr w:type="gramEnd"/>
          </w:p>
        </w:tc>
        <w:tc>
          <w:tcPr>
            <w:tcW w:w="374" w:type="pct"/>
            <w:tcBorders>
              <w:top w:val="nil"/>
              <w:left w:val="nil"/>
              <w:bottom w:val="single" w:sz="4" w:space="0" w:color="auto"/>
              <w:right w:val="single" w:sz="4" w:space="0" w:color="auto"/>
            </w:tcBorders>
            <w:shd w:val="clear" w:color="auto" w:fill="auto"/>
            <w:noWrap/>
            <w:vAlign w:val="center"/>
            <w:hideMark/>
          </w:tcPr>
          <w:p w14:paraId="12A08443"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5.00 </w:t>
            </w:r>
          </w:p>
        </w:tc>
        <w:tc>
          <w:tcPr>
            <w:tcW w:w="412" w:type="pct"/>
            <w:tcBorders>
              <w:top w:val="nil"/>
              <w:left w:val="nil"/>
              <w:bottom w:val="single" w:sz="4" w:space="0" w:color="auto"/>
              <w:right w:val="single" w:sz="4" w:space="0" w:color="auto"/>
            </w:tcBorders>
            <w:shd w:val="clear" w:color="auto" w:fill="auto"/>
            <w:vAlign w:val="center"/>
            <w:hideMark/>
          </w:tcPr>
          <w:p w14:paraId="32FEB749"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432" w:type="pct"/>
            <w:tcBorders>
              <w:top w:val="nil"/>
              <w:left w:val="nil"/>
              <w:bottom w:val="single" w:sz="4" w:space="0" w:color="auto"/>
              <w:right w:val="single" w:sz="4" w:space="0" w:color="auto"/>
            </w:tcBorders>
            <w:shd w:val="clear" w:color="auto" w:fill="auto"/>
            <w:vAlign w:val="center"/>
            <w:hideMark/>
          </w:tcPr>
          <w:p w14:paraId="70CA4727"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1B18A8FE"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r>
      <w:tr w:rsidR="0073408F" w:rsidRPr="0064799C" w14:paraId="308AF727" w14:textId="77777777" w:rsidTr="0064799C">
        <w:trPr>
          <w:trHeight w:val="642"/>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5A4BFB43"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5</w:t>
            </w:r>
          </w:p>
        </w:tc>
        <w:tc>
          <w:tcPr>
            <w:tcW w:w="740" w:type="pct"/>
            <w:tcBorders>
              <w:top w:val="nil"/>
              <w:left w:val="nil"/>
              <w:bottom w:val="single" w:sz="4" w:space="0" w:color="auto"/>
              <w:right w:val="single" w:sz="4" w:space="0" w:color="auto"/>
            </w:tcBorders>
            <w:shd w:val="clear" w:color="FFFFFF" w:fill="FFFFFF"/>
            <w:vAlign w:val="center"/>
            <w:hideMark/>
          </w:tcPr>
          <w:p w14:paraId="2FF323AA"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墙地面及设备保护</w:t>
            </w:r>
          </w:p>
        </w:tc>
        <w:tc>
          <w:tcPr>
            <w:tcW w:w="1849" w:type="pct"/>
            <w:tcBorders>
              <w:top w:val="nil"/>
              <w:left w:val="nil"/>
              <w:bottom w:val="single" w:sz="4" w:space="0" w:color="auto"/>
              <w:right w:val="single" w:sz="4" w:space="0" w:color="auto"/>
            </w:tcBorders>
            <w:shd w:val="clear" w:color="FFFFFF" w:fill="FFFFFF"/>
            <w:vAlign w:val="center"/>
            <w:hideMark/>
          </w:tcPr>
          <w:p w14:paraId="1DAC00EF" w14:textId="77777777" w:rsidR="0073408F" w:rsidRPr="0064799C" w:rsidRDefault="0073408F" w:rsidP="0073408F">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1.墙面及设备采用薄型塑料薄膜粘贴遮盖；</w:t>
            </w:r>
            <w:r w:rsidRPr="0064799C">
              <w:rPr>
                <w:rFonts w:ascii="仿宋" w:eastAsia="仿宋" w:hAnsi="仿宋" w:cs="宋体" w:hint="eastAsia"/>
                <w:sz w:val="20"/>
                <w:szCs w:val="20"/>
              </w:rPr>
              <w:br/>
              <w:t>2.地面采用彩条布覆盖。</w:t>
            </w:r>
          </w:p>
        </w:tc>
        <w:tc>
          <w:tcPr>
            <w:tcW w:w="210" w:type="pct"/>
            <w:tcBorders>
              <w:top w:val="nil"/>
              <w:left w:val="nil"/>
              <w:bottom w:val="single" w:sz="4" w:space="0" w:color="auto"/>
              <w:right w:val="single" w:sz="4" w:space="0" w:color="auto"/>
            </w:tcBorders>
            <w:shd w:val="clear" w:color="auto" w:fill="auto"/>
            <w:noWrap/>
            <w:vAlign w:val="center"/>
            <w:hideMark/>
          </w:tcPr>
          <w:p w14:paraId="6AAC91EF"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m2</w:t>
            </w:r>
          </w:p>
        </w:tc>
        <w:tc>
          <w:tcPr>
            <w:tcW w:w="374" w:type="pct"/>
            <w:tcBorders>
              <w:top w:val="nil"/>
              <w:left w:val="nil"/>
              <w:bottom w:val="single" w:sz="4" w:space="0" w:color="auto"/>
              <w:right w:val="single" w:sz="4" w:space="0" w:color="auto"/>
            </w:tcBorders>
            <w:shd w:val="clear" w:color="FFFFFF" w:fill="FFFFFF"/>
            <w:vAlign w:val="center"/>
            <w:hideMark/>
          </w:tcPr>
          <w:p w14:paraId="7967781B"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1216</w:t>
            </w:r>
          </w:p>
        </w:tc>
        <w:tc>
          <w:tcPr>
            <w:tcW w:w="412" w:type="pct"/>
            <w:tcBorders>
              <w:top w:val="nil"/>
              <w:left w:val="nil"/>
              <w:bottom w:val="single" w:sz="4" w:space="0" w:color="auto"/>
              <w:right w:val="single" w:sz="4" w:space="0" w:color="auto"/>
            </w:tcBorders>
            <w:shd w:val="clear" w:color="FFFFFF" w:fill="FFFFFF"/>
            <w:vAlign w:val="center"/>
            <w:hideMark/>
          </w:tcPr>
          <w:p w14:paraId="11778E6F"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 xml:space="preserve">　</w:t>
            </w:r>
          </w:p>
        </w:tc>
        <w:tc>
          <w:tcPr>
            <w:tcW w:w="432" w:type="pct"/>
            <w:tcBorders>
              <w:top w:val="nil"/>
              <w:left w:val="nil"/>
              <w:bottom w:val="single" w:sz="4" w:space="0" w:color="auto"/>
              <w:right w:val="single" w:sz="4" w:space="0" w:color="auto"/>
            </w:tcBorders>
            <w:shd w:val="clear" w:color="auto" w:fill="auto"/>
            <w:vAlign w:val="center"/>
            <w:hideMark/>
          </w:tcPr>
          <w:p w14:paraId="329FFE15"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3EE34997"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r>
      <w:tr w:rsidR="0073408F" w:rsidRPr="0064799C" w14:paraId="4F4FF753" w14:textId="77777777" w:rsidTr="0064799C">
        <w:trPr>
          <w:trHeight w:val="480"/>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5E387014"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6</w:t>
            </w:r>
          </w:p>
        </w:tc>
        <w:tc>
          <w:tcPr>
            <w:tcW w:w="740" w:type="pct"/>
            <w:tcBorders>
              <w:top w:val="nil"/>
              <w:left w:val="nil"/>
              <w:bottom w:val="single" w:sz="4" w:space="0" w:color="auto"/>
              <w:right w:val="single" w:sz="4" w:space="0" w:color="auto"/>
            </w:tcBorders>
            <w:shd w:val="clear" w:color="FFFFFF" w:fill="FFFFFF"/>
            <w:vAlign w:val="center"/>
            <w:hideMark/>
          </w:tcPr>
          <w:p w14:paraId="36309219"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开荒保洁</w:t>
            </w:r>
          </w:p>
        </w:tc>
        <w:tc>
          <w:tcPr>
            <w:tcW w:w="1849" w:type="pct"/>
            <w:tcBorders>
              <w:top w:val="nil"/>
              <w:left w:val="nil"/>
              <w:bottom w:val="single" w:sz="4" w:space="0" w:color="auto"/>
              <w:right w:val="single" w:sz="4" w:space="0" w:color="auto"/>
            </w:tcBorders>
            <w:shd w:val="clear" w:color="FFFFFF" w:fill="FFFFFF"/>
            <w:vAlign w:val="center"/>
            <w:hideMark/>
          </w:tcPr>
          <w:p w14:paraId="006192F7"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 xml:space="preserve">　</w:t>
            </w:r>
          </w:p>
        </w:tc>
        <w:tc>
          <w:tcPr>
            <w:tcW w:w="210" w:type="pct"/>
            <w:tcBorders>
              <w:top w:val="nil"/>
              <w:left w:val="nil"/>
              <w:bottom w:val="single" w:sz="4" w:space="0" w:color="auto"/>
              <w:right w:val="single" w:sz="4" w:space="0" w:color="auto"/>
            </w:tcBorders>
            <w:shd w:val="clear" w:color="auto" w:fill="auto"/>
            <w:noWrap/>
            <w:vAlign w:val="center"/>
            <w:hideMark/>
          </w:tcPr>
          <w:p w14:paraId="3A4FC4F4"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m2</w:t>
            </w:r>
          </w:p>
        </w:tc>
        <w:tc>
          <w:tcPr>
            <w:tcW w:w="374" w:type="pct"/>
            <w:tcBorders>
              <w:top w:val="nil"/>
              <w:left w:val="nil"/>
              <w:bottom w:val="single" w:sz="4" w:space="0" w:color="auto"/>
              <w:right w:val="single" w:sz="4" w:space="0" w:color="auto"/>
            </w:tcBorders>
            <w:shd w:val="clear" w:color="FFFFFF" w:fill="FFFFFF"/>
            <w:vAlign w:val="center"/>
            <w:hideMark/>
          </w:tcPr>
          <w:p w14:paraId="21439977"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1216</w:t>
            </w:r>
          </w:p>
        </w:tc>
        <w:tc>
          <w:tcPr>
            <w:tcW w:w="412" w:type="pct"/>
            <w:tcBorders>
              <w:top w:val="nil"/>
              <w:left w:val="nil"/>
              <w:bottom w:val="single" w:sz="4" w:space="0" w:color="auto"/>
              <w:right w:val="single" w:sz="4" w:space="0" w:color="auto"/>
            </w:tcBorders>
            <w:shd w:val="clear" w:color="FFFFFF" w:fill="FFFFFF"/>
            <w:vAlign w:val="center"/>
            <w:hideMark/>
          </w:tcPr>
          <w:p w14:paraId="39631D68"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 xml:space="preserve">　</w:t>
            </w:r>
          </w:p>
        </w:tc>
        <w:tc>
          <w:tcPr>
            <w:tcW w:w="432" w:type="pct"/>
            <w:tcBorders>
              <w:top w:val="nil"/>
              <w:left w:val="nil"/>
              <w:bottom w:val="single" w:sz="4" w:space="0" w:color="auto"/>
              <w:right w:val="single" w:sz="4" w:space="0" w:color="auto"/>
            </w:tcBorders>
            <w:shd w:val="clear" w:color="auto" w:fill="auto"/>
            <w:vAlign w:val="center"/>
            <w:hideMark/>
          </w:tcPr>
          <w:p w14:paraId="2A6BFAF2"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0B86D96E"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r>
      <w:tr w:rsidR="0073408F" w:rsidRPr="0064799C" w14:paraId="507DC48F" w14:textId="77777777" w:rsidTr="0064799C">
        <w:trPr>
          <w:trHeight w:val="402"/>
        </w:trPr>
        <w:tc>
          <w:tcPr>
            <w:tcW w:w="4035" w:type="pct"/>
            <w:gridSpan w:val="6"/>
            <w:tcBorders>
              <w:top w:val="single" w:sz="4" w:space="0" w:color="auto"/>
              <w:left w:val="single" w:sz="4" w:space="0" w:color="auto"/>
              <w:bottom w:val="single" w:sz="4" w:space="0" w:color="auto"/>
              <w:right w:val="single" w:sz="4" w:space="0" w:color="000000"/>
            </w:tcBorders>
            <w:shd w:val="clear" w:color="FFFFFF" w:fill="FFFFFF"/>
            <w:vAlign w:val="center"/>
            <w:hideMark/>
          </w:tcPr>
          <w:p w14:paraId="49D004FE"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小计</w:t>
            </w:r>
          </w:p>
        </w:tc>
        <w:tc>
          <w:tcPr>
            <w:tcW w:w="432" w:type="pct"/>
            <w:tcBorders>
              <w:top w:val="nil"/>
              <w:left w:val="nil"/>
              <w:bottom w:val="single" w:sz="4" w:space="0" w:color="auto"/>
              <w:right w:val="single" w:sz="4" w:space="0" w:color="auto"/>
            </w:tcBorders>
            <w:shd w:val="clear" w:color="auto" w:fill="auto"/>
            <w:vAlign w:val="center"/>
            <w:hideMark/>
          </w:tcPr>
          <w:p w14:paraId="4C5C55F2"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0.00 </w:t>
            </w:r>
          </w:p>
        </w:tc>
        <w:tc>
          <w:tcPr>
            <w:tcW w:w="533" w:type="pct"/>
            <w:tcBorders>
              <w:top w:val="nil"/>
              <w:left w:val="nil"/>
              <w:bottom w:val="single" w:sz="4" w:space="0" w:color="auto"/>
              <w:right w:val="single" w:sz="4" w:space="0" w:color="auto"/>
            </w:tcBorders>
            <w:shd w:val="clear" w:color="auto" w:fill="auto"/>
            <w:vAlign w:val="center"/>
            <w:hideMark/>
          </w:tcPr>
          <w:p w14:paraId="0D59FE4F"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r>
      <w:tr w:rsidR="0073408F" w:rsidRPr="0064799C" w14:paraId="593F1C27" w14:textId="77777777" w:rsidTr="0064799C">
        <w:trPr>
          <w:trHeight w:val="462"/>
        </w:trPr>
        <w:tc>
          <w:tcPr>
            <w:tcW w:w="5000" w:type="pct"/>
            <w:gridSpan w:val="8"/>
            <w:tcBorders>
              <w:top w:val="nil"/>
              <w:left w:val="nil"/>
              <w:bottom w:val="nil"/>
              <w:right w:val="nil"/>
            </w:tcBorders>
            <w:shd w:val="clear" w:color="auto" w:fill="auto"/>
            <w:noWrap/>
            <w:vAlign w:val="center"/>
            <w:hideMark/>
          </w:tcPr>
          <w:p w14:paraId="03EA9412" w14:textId="77777777" w:rsidR="0073408F" w:rsidRPr="0064799C" w:rsidRDefault="0073408F" w:rsidP="0073408F">
            <w:pPr>
              <w:spacing w:after="0" w:line="240" w:lineRule="auto"/>
              <w:jc w:val="left"/>
              <w:rPr>
                <w:rFonts w:ascii="仿宋" w:eastAsia="仿宋" w:hAnsi="仿宋" w:cs="宋体"/>
                <w:b/>
                <w:bCs/>
                <w:color w:val="000000"/>
                <w:sz w:val="20"/>
                <w:szCs w:val="20"/>
              </w:rPr>
            </w:pPr>
            <w:r w:rsidRPr="0064799C">
              <w:rPr>
                <w:rFonts w:ascii="仿宋" w:eastAsia="仿宋" w:hAnsi="仿宋" w:cs="宋体" w:hint="eastAsia"/>
                <w:b/>
                <w:bCs/>
                <w:color w:val="000000"/>
                <w:sz w:val="20"/>
                <w:szCs w:val="20"/>
              </w:rPr>
              <w:t>二、II</w:t>
            </w:r>
            <w:proofErr w:type="gramStart"/>
            <w:r w:rsidRPr="0064799C">
              <w:rPr>
                <w:rFonts w:ascii="仿宋" w:eastAsia="仿宋" w:hAnsi="仿宋" w:cs="宋体" w:hint="eastAsia"/>
                <w:b/>
                <w:bCs/>
                <w:color w:val="000000"/>
                <w:sz w:val="20"/>
                <w:szCs w:val="20"/>
              </w:rPr>
              <w:t>号教学</w:t>
            </w:r>
            <w:proofErr w:type="gramEnd"/>
            <w:r w:rsidRPr="0064799C">
              <w:rPr>
                <w:rFonts w:ascii="仿宋" w:eastAsia="仿宋" w:hAnsi="仿宋" w:cs="宋体" w:hint="eastAsia"/>
                <w:b/>
                <w:bCs/>
                <w:color w:val="000000"/>
                <w:sz w:val="20"/>
                <w:szCs w:val="20"/>
              </w:rPr>
              <w:t>楼</w:t>
            </w:r>
          </w:p>
        </w:tc>
      </w:tr>
      <w:tr w:rsidR="0073408F" w:rsidRPr="0064799C" w14:paraId="0E3D74AE" w14:textId="77777777" w:rsidTr="0064799C">
        <w:trPr>
          <w:trHeight w:val="1200"/>
        </w:trPr>
        <w:tc>
          <w:tcPr>
            <w:tcW w:w="4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7E50C"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1</w:t>
            </w:r>
          </w:p>
        </w:tc>
        <w:tc>
          <w:tcPr>
            <w:tcW w:w="740" w:type="pct"/>
            <w:tcBorders>
              <w:top w:val="single" w:sz="4" w:space="0" w:color="auto"/>
              <w:left w:val="nil"/>
              <w:bottom w:val="single" w:sz="4" w:space="0" w:color="auto"/>
              <w:right w:val="single" w:sz="4" w:space="0" w:color="auto"/>
            </w:tcBorders>
            <w:shd w:val="clear" w:color="auto" w:fill="auto"/>
            <w:noWrap/>
            <w:vAlign w:val="center"/>
            <w:hideMark/>
          </w:tcPr>
          <w:p w14:paraId="468AF83E"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防盗门打磨除锈</w:t>
            </w:r>
          </w:p>
        </w:tc>
        <w:tc>
          <w:tcPr>
            <w:tcW w:w="1849" w:type="pct"/>
            <w:tcBorders>
              <w:top w:val="single" w:sz="4" w:space="0" w:color="auto"/>
              <w:left w:val="nil"/>
              <w:bottom w:val="single" w:sz="4" w:space="0" w:color="auto"/>
              <w:right w:val="single" w:sz="4" w:space="0" w:color="auto"/>
            </w:tcBorders>
            <w:shd w:val="clear" w:color="auto" w:fill="auto"/>
            <w:vAlign w:val="center"/>
            <w:hideMark/>
          </w:tcPr>
          <w:p w14:paraId="5C62382A" w14:textId="77777777" w:rsidR="0073408F" w:rsidRPr="0064799C" w:rsidRDefault="0073408F" w:rsidP="0073408F">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1.采用角磨机+钢丝轮</w:t>
            </w:r>
            <w:r w:rsidRPr="0064799C">
              <w:rPr>
                <w:rFonts w:ascii="仿宋" w:eastAsia="仿宋" w:hAnsi="仿宋" w:cs="宋体" w:hint="eastAsia"/>
                <w:color w:val="FF0000"/>
                <w:sz w:val="20"/>
                <w:szCs w:val="20"/>
              </w:rPr>
              <w:t>人工</w:t>
            </w:r>
            <w:r w:rsidRPr="0064799C">
              <w:rPr>
                <w:rFonts w:ascii="仿宋" w:eastAsia="仿宋" w:hAnsi="仿宋" w:cs="宋体" w:hint="eastAsia"/>
                <w:sz w:val="20"/>
                <w:szCs w:val="20"/>
              </w:rPr>
              <w:t>打磨，局部采用砂纸打磨，彻底铲除起鼓、开裂、粉化旧漆膜，锈蚀处打磨至光亮；</w:t>
            </w:r>
            <w:r w:rsidRPr="0064799C">
              <w:rPr>
                <w:rFonts w:ascii="仿宋" w:eastAsia="仿宋" w:hAnsi="仿宋" w:cs="宋体" w:hint="eastAsia"/>
                <w:sz w:val="20"/>
                <w:szCs w:val="20"/>
              </w:rPr>
              <w:br/>
              <w:t>2.焊缝、切口必须磨平、除锈、除焊渣；</w:t>
            </w:r>
            <w:r w:rsidRPr="0064799C">
              <w:rPr>
                <w:rFonts w:ascii="仿宋" w:eastAsia="仿宋" w:hAnsi="仿宋" w:cs="宋体" w:hint="eastAsia"/>
                <w:sz w:val="20"/>
                <w:szCs w:val="20"/>
              </w:rPr>
              <w:br/>
              <w:t>3.擦净油污，清灰，最终表面 无油、无锈、无尘、无松动、干燥。</w:t>
            </w:r>
          </w:p>
        </w:tc>
        <w:tc>
          <w:tcPr>
            <w:tcW w:w="210" w:type="pct"/>
            <w:tcBorders>
              <w:top w:val="single" w:sz="4" w:space="0" w:color="auto"/>
              <w:left w:val="nil"/>
              <w:bottom w:val="single" w:sz="4" w:space="0" w:color="auto"/>
              <w:right w:val="single" w:sz="4" w:space="0" w:color="auto"/>
            </w:tcBorders>
            <w:shd w:val="clear" w:color="auto" w:fill="auto"/>
            <w:noWrap/>
            <w:vAlign w:val="center"/>
            <w:hideMark/>
          </w:tcPr>
          <w:p w14:paraId="3F1194B3"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m2</w:t>
            </w:r>
          </w:p>
        </w:tc>
        <w:tc>
          <w:tcPr>
            <w:tcW w:w="374" w:type="pct"/>
            <w:tcBorders>
              <w:top w:val="single" w:sz="4" w:space="0" w:color="auto"/>
              <w:left w:val="nil"/>
              <w:bottom w:val="single" w:sz="4" w:space="0" w:color="auto"/>
              <w:right w:val="single" w:sz="4" w:space="0" w:color="auto"/>
            </w:tcBorders>
            <w:shd w:val="clear" w:color="auto" w:fill="auto"/>
            <w:noWrap/>
            <w:vAlign w:val="center"/>
            <w:hideMark/>
          </w:tcPr>
          <w:p w14:paraId="20827105"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245.66 </w:t>
            </w:r>
          </w:p>
        </w:tc>
        <w:tc>
          <w:tcPr>
            <w:tcW w:w="412" w:type="pct"/>
            <w:tcBorders>
              <w:top w:val="single" w:sz="4" w:space="0" w:color="auto"/>
              <w:left w:val="nil"/>
              <w:bottom w:val="single" w:sz="4" w:space="0" w:color="auto"/>
              <w:right w:val="single" w:sz="4" w:space="0" w:color="auto"/>
            </w:tcBorders>
            <w:shd w:val="clear" w:color="auto" w:fill="auto"/>
            <w:vAlign w:val="center"/>
            <w:hideMark/>
          </w:tcPr>
          <w:p w14:paraId="47368610"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432" w:type="pct"/>
            <w:tcBorders>
              <w:top w:val="single" w:sz="4" w:space="0" w:color="auto"/>
              <w:left w:val="nil"/>
              <w:bottom w:val="single" w:sz="4" w:space="0" w:color="auto"/>
              <w:right w:val="single" w:sz="4" w:space="0" w:color="auto"/>
            </w:tcBorders>
            <w:shd w:val="clear" w:color="auto" w:fill="auto"/>
            <w:vAlign w:val="center"/>
            <w:hideMark/>
          </w:tcPr>
          <w:p w14:paraId="11C1E4F7"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single" w:sz="4" w:space="0" w:color="auto"/>
              <w:left w:val="nil"/>
              <w:bottom w:val="single" w:sz="4" w:space="0" w:color="auto"/>
              <w:right w:val="single" w:sz="4" w:space="0" w:color="auto"/>
            </w:tcBorders>
            <w:shd w:val="clear" w:color="auto" w:fill="auto"/>
            <w:vAlign w:val="center"/>
            <w:hideMark/>
          </w:tcPr>
          <w:p w14:paraId="56798057"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38</w:t>
            </w:r>
            <w:proofErr w:type="gramStart"/>
            <w:r w:rsidRPr="0064799C">
              <w:rPr>
                <w:rFonts w:ascii="仿宋" w:eastAsia="仿宋" w:hAnsi="仿宋" w:cs="宋体" w:hint="eastAsia"/>
                <w:color w:val="000000"/>
                <w:sz w:val="20"/>
                <w:szCs w:val="20"/>
              </w:rPr>
              <w:t>樘</w:t>
            </w:r>
            <w:proofErr w:type="gramEnd"/>
            <w:r w:rsidRPr="0064799C">
              <w:rPr>
                <w:rFonts w:ascii="仿宋" w:eastAsia="仿宋" w:hAnsi="仿宋" w:cs="宋体" w:hint="eastAsia"/>
                <w:color w:val="000000"/>
                <w:sz w:val="20"/>
                <w:szCs w:val="20"/>
              </w:rPr>
              <w:t>门</w:t>
            </w:r>
          </w:p>
        </w:tc>
      </w:tr>
      <w:tr w:rsidR="0073408F" w:rsidRPr="0064799C" w14:paraId="0A0348B0" w14:textId="77777777" w:rsidTr="0064799C">
        <w:trPr>
          <w:trHeight w:val="720"/>
        </w:trPr>
        <w:tc>
          <w:tcPr>
            <w:tcW w:w="450" w:type="pct"/>
            <w:tcBorders>
              <w:top w:val="nil"/>
              <w:left w:val="single" w:sz="4" w:space="0" w:color="auto"/>
              <w:bottom w:val="single" w:sz="4" w:space="0" w:color="auto"/>
              <w:right w:val="single" w:sz="4" w:space="0" w:color="auto"/>
            </w:tcBorders>
            <w:shd w:val="clear" w:color="FFFFFF" w:fill="FFFFFF"/>
            <w:vAlign w:val="center"/>
            <w:hideMark/>
          </w:tcPr>
          <w:p w14:paraId="66B20057"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2</w:t>
            </w:r>
          </w:p>
        </w:tc>
        <w:tc>
          <w:tcPr>
            <w:tcW w:w="740" w:type="pct"/>
            <w:tcBorders>
              <w:top w:val="nil"/>
              <w:left w:val="nil"/>
              <w:bottom w:val="single" w:sz="4" w:space="0" w:color="auto"/>
              <w:right w:val="single" w:sz="4" w:space="0" w:color="auto"/>
            </w:tcBorders>
            <w:shd w:val="clear" w:color="auto" w:fill="auto"/>
            <w:noWrap/>
            <w:vAlign w:val="center"/>
            <w:hideMark/>
          </w:tcPr>
          <w:p w14:paraId="55C3EE3C"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防盗门防锈漆</w:t>
            </w:r>
          </w:p>
        </w:tc>
        <w:tc>
          <w:tcPr>
            <w:tcW w:w="1849" w:type="pct"/>
            <w:tcBorders>
              <w:top w:val="nil"/>
              <w:left w:val="nil"/>
              <w:bottom w:val="single" w:sz="4" w:space="0" w:color="auto"/>
              <w:right w:val="single" w:sz="4" w:space="0" w:color="auto"/>
            </w:tcBorders>
            <w:shd w:val="clear" w:color="auto" w:fill="auto"/>
            <w:vAlign w:val="center"/>
            <w:hideMark/>
          </w:tcPr>
          <w:p w14:paraId="58974B76" w14:textId="77777777" w:rsidR="0073408F" w:rsidRPr="0064799C" w:rsidRDefault="0073408F" w:rsidP="0073408F">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1.用毛刷+吹风机除尘，除锈完成4小时内需刷底漆；</w:t>
            </w:r>
            <w:r w:rsidRPr="0064799C">
              <w:rPr>
                <w:rFonts w:ascii="仿宋" w:eastAsia="仿宋" w:hAnsi="仿宋" w:cs="宋体" w:hint="eastAsia"/>
                <w:sz w:val="20"/>
                <w:szCs w:val="20"/>
              </w:rPr>
              <w:br/>
              <w:t>2.喷涂2遍环氧富锌底漆，每遍间隔 ≥4～8h，完成后干膜60-80</w:t>
            </w:r>
            <w:r w:rsidRPr="0064799C">
              <w:rPr>
                <w:rFonts w:ascii="宋体" w:eastAsia="宋体" w:hAnsi="宋体" w:cs="宋体" w:hint="eastAsia"/>
                <w:sz w:val="20"/>
                <w:szCs w:val="20"/>
              </w:rPr>
              <w:t>µ</w:t>
            </w:r>
            <w:r w:rsidRPr="0064799C">
              <w:rPr>
                <w:rFonts w:ascii="仿宋" w:eastAsia="仿宋" w:hAnsi="仿宋" w:cs="宋体" w:hint="eastAsia"/>
                <w:sz w:val="20"/>
                <w:szCs w:val="20"/>
              </w:rPr>
              <w:t>m。</w:t>
            </w:r>
          </w:p>
        </w:tc>
        <w:tc>
          <w:tcPr>
            <w:tcW w:w="210" w:type="pct"/>
            <w:tcBorders>
              <w:top w:val="nil"/>
              <w:left w:val="nil"/>
              <w:bottom w:val="single" w:sz="4" w:space="0" w:color="auto"/>
              <w:right w:val="single" w:sz="4" w:space="0" w:color="auto"/>
            </w:tcBorders>
            <w:shd w:val="clear" w:color="auto" w:fill="auto"/>
            <w:noWrap/>
            <w:vAlign w:val="center"/>
            <w:hideMark/>
          </w:tcPr>
          <w:p w14:paraId="3F36DBA3"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m2</w:t>
            </w:r>
          </w:p>
        </w:tc>
        <w:tc>
          <w:tcPr>
            <w:tcW w:w="374" w:type="pct"/>
            <w:tcBorders>
              <w:top w:val="nil"/>
              <w:left w:val="nil"/>
              <w:bottom w:val="single" w:sz="4" w:space="0" w:color="auto"/>
              <w:right w:val="single" w:sz="4" w:space="0" w:color="auto"/>
            </w:tcBorders>
            <w:shd w:val="clear" w:color="auto" w:fill="auto"/>
            <w:noWrap/>
            <w:vAlign w:val="center"/>
            <w:hideMark/>
          </w:tcPr>
          <w:p w14:paraId="3694DA07"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245.66 </w:t>
            </w:r>
          </w:p>
        </w:tc>
        <w:tc>
          <w:tcPr>
            <w:tcW w:w="412" w:type="pct"/>
            <w:tcBorders>
              <w:top w:val="nil"/>
              <w:left w:val="nil"/>
              <w:bottom w:val="single" w:sz="4" w:space="0" w:color="auto"/>
              <w:right w:val="single" w:sz="4" w:space="0" w:color="auto"/>
            </w:tcBorders>
            <w:shd w:val="clear" w:color="FFFFFF" w:fill="FFFFFF"/>
            <w:vAlign w:val="center"/>
            <w:hideMark/>
          </w:tcPr>
          <w:p w14:paraId="077D01E8"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 xml:space="preserve">　</w:t>
            </w:r>
          </w:p>
        </w:tc>
        <w:tc>
          <w:tcPr>
            <w:tcW w:w="432" w:type="pct"/>
            <w:tcBorders>
              <w:top w:val="nil"/>
              <w:left w:val="nil"/>
              <w:bottom w:val="single" w:sz="4" w:space="0" w:color="auto"/>
              <w:right w:val="single" w:sz="4" w:space="0" w:color="auto"/>
            </w:tcBorders>
            <w:shd w:val="clear" w:color="auto" w:fill="auto"/>
            <w:vAlign w:val="center"/>
            <w:hideMark/>
          </w:tcPr>
          <w:p w14:paraId="61BEE012"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72A6F49E"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38</w:t>
            </w:r>
            <w:proofErr w:type="gramStart"/>
            <w:r w:rsidRPr="0064799C">
              <w:rPr>
                <w:rFonts w:ascii="仿宋" w:eastAsia="仿宋" w:hAnsi="仿宋" w:cs="宋体" w:hint="eastAsia"/>
                <w:color w:val="000000"/>
                <w:sz w:val="20"/>
                <w:szCs w:val="20"/>
              </w:rPr>
              <w:t>樘</w:t>
            </w:r>
            <w:proofErr w:type="gramEnd"/>
            <w:r w:rsidRPr="0064799C">
              <w:rPr>
                <w:rFonts w:ascii="仿宋" w:eastAsia="仿宋" w:hAnsi="仿宋" w:cs="宋体" w:hint="eastAsia"/>
                <w:color w:val="000000"/>
                <w:sz w:val="20"/>
                <w:szCs w:val="20"/>
              </w:rPr>
              <w:t>门</w:t>
            </w:r>
          </w:p>
        </w:tc>
      </w:tr>
      <w:tr w:rsidR="0073408F" w:rsidRPr="0064799C" w14:paraId="4FB54A64" w14:textId="77777777" w:rsidTr="0064799C">
        <w:trPr>
          <w:trHeight w:val="480"/>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3B084202"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3</w:t>
            </w:r>
          </w:p>
        </w:tc>
        <w:tc>
          <w:tcPr>
            <w:tcW w:w="740" w:type="pct"/>
            <w:tcBorders>
              <w:top w:val="nil"/>
              <w:left w:val="nil"/>
              <w:bottom w:val="single" w:sz="4" w:space="0" w:color="auto"/>
              <w:right w:val="single" w:sz="4" w:space="0" w:color="auto"/>
            </w:tcBorders>
            <w:shd w:val="clear" w:color="auto" w:fill="auto"/>
            <w:noWrap/>
            <w:vAlign w:val="center"/>
            <w:hideMark/>
          </w:tcPr>
          <w:p w14:paraId="46D917CD"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防盗门氟碳漆</w:t>
            </w:r>
          </w:p>
        </w:tc>
        <w:tc>
          <w:tcPr>
            <w:tcW w:w="1849" w:type="pct"/>
            <w:tcBorders>
              <w:top w:val="nil"/>
              <w:left w:val="nil"/>
              <w:bottom w:val="single" w:sz="4" w:space="0" w:color="auto"/>
              <w:right w:val="single" w:sz="4" w:space="0" w:color="auto"/>
            </w:tcBorders>
            <w:shd w:val="clear" w:color="auto" w:fill="auto"/>
            <w:vAlign w:val="center"/>
            <w:hideMark/>
          </w:tcPr>
          <w:p w14:paraId="1172DB7B" w14:textId="77777777" w:rsidR="0073408F" w:rsidRPr="0064799C" w:rsidRDefault="0073408F" w:rsidP="0073408F">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1.待底漆施工完成后8-24小时后，轻磨底漆</w:t>
            </w:r>
            <w:r w:rsidRPr="0064799C">
              <w:rPr>
                <w:rFonts w:ascii="仿宋" w:eastAsia="仿宋" w:hAnsi="仿宋" w:cs="宋体" w:hint="eastAsia"/>
                <w:sz w:val="20"/>
                <w:szCs w:val="20"/>
              </w:rPr>
              <w:lastRenderedPageBreak/>
              <w:t>表面、除尘除粉；</w:t>
            </w:r>
            <w:r w:rsidRPr="0064799C">
              <w:rPr>
                <w:rFonts w:ascii="仿宋" w:eastAsia="仿宋" w:hAnsi="仿宋" w:cs="宋体" w:hint="eastAsia"/>
                <w:sz w:val="20"/>
                <w:szCs w:val="20"/>
              </w:rPr>
              <w:br/>
              <w:t>2.喷涂2遍面漆，单道干膜30~40</w:t>
            </w:r>
            <w:r w:rsidRPr="0064799C">
              <w:rPr>
                <w:rFonts w:ascii="宋体" w:eastAsia="宋体" w:hAnsi="宋体" w:cs="宋体" w:hint="eastAsia"/>
                <w:sz w:val="20"/>
                <w:szCs w:val="20"/>
              </w:rPr>
              <w:t>µ</w:t>
            </w:r>
            <w:r w:rsidRPr="0064799C">
              <w:rPr>
                <w:rFonts w:ascii="仿宋" w:eastAsia="仿宋" w:hAnsi="仿宋" w:cs="宋体" w:hint="eastAsia"/>
                <w:sz w:val="20"/>
                <w:szCs w:val="20"/>
              </w:rPr>
              <w:t>m，总面漆膜厚度≥60</w:t>
            </w:r>
            <w:r w:rsidRPr="0064799C">
              <w:rPr>
                <w:rFonts w:ascii="宋体" w:eastAsia="宋体" w:hAnsi="宋体" w:cs="宋体" w:hint="eastAsia"/>
                <w:sz w:val="20"/>
                <w:szCs w:val="20"/>
              </w:rPr>
              <w:t>µ</w:t>
            </w:r>
            <w:r w:rsidRPr="0064799C">
              <w:rPr>
                <w:rFonts w:ascii="仿宋" w:eastAsia="仿宋" w:hAnsi="仿宋" w:cs="宋体" w:hint="eastAsia"/>
                <w:sz w:val="20"/>
                <w:szCs w:val="20"/>
              </w:rPr>
              <w:t>m。</w:t>
            </w:r>
          </w:p>
        </w:tc>
        <w:tc>
          <w:tcPr>
            <w:tcW w:w="210" w:type="pct"/>
            <w:tcBorders>
              <w:top w:val="nil"/>
              <w:left w:val="nil"/>
              <w:bottom w:val="single" w:sz="4" w:space="0" w:color="auto"/>
              <w:right w:val="single" w:sz="4" w:space="0" w:color="auto"/>
            </w:tcBorders>
            <w:shd w:val="clear" w:color="auto" w:fill="auto"/>
            <w:noWrap/>
            <w:vAlign w:val="center"/>
            <w:hideMark/>
          </w:tcPr>
          <w:p w14:paraId="7E5AC683"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lastRenderedPageBreak/>
              <w:t>m2</w:t>
            </w:r>
          </w:p>
        </w:tc>
        <w:tc>
          <w:tcPr>
            <w:tcW w:w="374" w:type="pct"/>
            <w:tcBorders>
              <w:top w:val="nil"/>
              <w:left w:val="nil"/>
              <w:bottom w:val="single" w:sz="4" w:space="0" w:color="auto"/>
              <w:right w:val="single" w:sz="4" w:space="0" w:color="auto"/>
            </w:tcBorders>
            <w:shd w:val="clear" w:color="auto" w:fill="auto"/>
            <w:noWrap/>
            <w:vAlign w:val="center"/>
            <w:hideMark/>
          </w:tcPr>
          <w:p w14:paraId="7B7E7EB5"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245.66 </w:t>
            </w:r>
          </w:p>
        </w:tc>
        <w:tc>
          <w:tcPr>
            <w:tcW w:w="412" w:type="pct"/>
            <w:tcBorders>
              <w:top w:val="nil"/>
              <w:left w:val="nil"/>
              <w:bottom w:val="single" w:sz="4" w:space="0" w:color="auto"/>
              <w:right w:val="single" w:sz="4" w:space="0" w:color="auto"/>
            </w:tcBorders>
            <w:shd w:val="clear" w:color="auto" w:fill="auto"/>
            <w:vAlign w:val="center"/>
            <w:hideMark/>
          </w:tcPr>
          <w:p w14:paraId="3ECFCDFB"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432" w:type="pct"/>
            <w:tcBorders>
              <w:top w:val="nil"/>
              <w:left w:val="nil"/>
              <w:bottom w:val="single" w:sz="4" w:space="0" w:color="auto"/>
              <w:right w:val="single" w:sz="4" w:space="0" w:color="auto"/>
            </w:tcBorders>
            <w:shd w:val="clear" w:color="auto" w:fill="auto"/>
            <w:vAlign w:val="center"/>
            <w:hideMark/>
          </w:tcPr>
          <w:p w14:paraId="451DE323"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269F7E19"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38</w:t>
            </w:r>
            <w:proofErr w:type="gramStart"/>
            <w:r w:rsidRPr="0064799C">
              <w:rPr>
                <w:rFonts w:ascii="仿宋" w:eastAsia="仿宋" w:hAnsi="仿宋" w:cs="宋体" w:hint="eastAsia"/>
                <w:color w:val="000000"/>
                <w:sz w:val="20"/>
                <w:szCs w:val="20"/>
              </w:rPr>
              <w:t>樘</w:t>
            </w:r>
            <w:proofErr w:type="gramEnd"/>
            <w:r w:rsidRPr="0064799C">
              <w:rPr>
                <w:rFonts w:ascii="仿宋" w:eastAsia="仿宋" w:hAnsi="仿宋" w:cs="宋体" w:hint="eastAsia"/>
                <w:color w:val="000000"/>
                <w:sz w:val="20"/>
                <w:szCs w:val="20"/>
              </w:rPr>
              <w:t>门</w:t>
            </w:r>
          </w:p>
        </w:tc>
      </w:tr>
      <w:tr w:rsidR="0073408F" w:rsidRPr="0064799C" w14:paraId="350493AD" w14:textId="77777777" w:rsidTr="0064799C">
        <w:trPr>
          <w:trHeight w:val="1062"/>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78F3B8D7"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lastRenderedPageBreak/>
              <w:t>4</w:t>
            </w:r>
          </w:p>
        </w:tc>
        <w:tc>
          <w:tcPr>
            <w:tcW w:w="740" w:type="pct"/>
            <w:tcBorders>
              <w:top w:val="nil"/>
              <w:left w:val="nil"/>
              <w:bottom w:val="single" w:sz="4" w:space="0" w:color="auto"/>
              <w:right w:val="single" w:sz="4" w:space="0" w:color="auto"/>
            </w:tcBorders>
            <w:shd w:val="clear" w:color="auto" w:fill="auto"/>
            <w:noWrap/>
            <w:vAlign w:val="center"/>
            <w:hideMark/>
          </w:tcPr>
          <w:p w14:paraId="3906FA21"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防盗门维修</w:t>
            </w:r>
          </w:p>
        </w:tc>
        <w:tc>
          <w:tcPr>
            <w:tcW w:w="1849" w:type="pct"/>
            <w:tcBorders>
              <w:top w:val="nil"/>
              <w:left w:val="nil"/>
              <w:bottom w:val="single" w:sz="4" w:space="0" w:color="auto"/>
              <w:right w:val="single" w:sz="4" w:space="0" w:color="auto"/>
            </w:tcBorders>
            <w:shd w:val="clear" w:color="auto" w:fill="auto"/>
            <w:vAlign w:val="center"/>
            <w:hideMark/>
          </w:tcPr>
          <w:p w14:paraId="5BB69EBA" w14:textId="77777777" w:rsidR="0073408F" w:rsidRPr="0064799C" w:rsidRDefault="0073408F" w:rsidP="0073408F">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1.开关异响、合页生锈；</w:t>
            </w:r>
            <w:r w:rsidRPr="0064799C">
              <w:rPr>
                <w:rFonts w:ascii="仿宋" w:eastAsia="仿宋" w:hAnsi="仿宋" w:cs="宋体" w:hint="eastAsia"/>
                <w:sz w:val="20"/>
                <w:szCs w:val="20"/>
              </w:rPr>
              <w:br/>
              <w:t>2.门下框变形严重的，拆除后安装新门框；门框局部变形的，采取校正措施；</w:t>
            </w:r>
            <w:r w:rsidRPr="0064799C">
              <w:rPr>
                <w:rFonts w:ascii="仿宋" w:eastAsia="仿宋" w:hAnsi="仿宋" w:cs="宋体" w:hint="eastAsia"/>
                <w:sz w:val="20"/>
                <w:szCs w:val="20"/>
              </w:rPr>
              <w:br/>
              <w:t>3.门扇凹陷局部</w:t>
            </w:r>
            <w:proofErr w:type="gramStart"/>
            <w:r w:rsidRPr="0064799C">
              <w:rPr>
                <w:rFonts w:ascii="仿宋" w:eastAsia="仿宋" w:hAnsi="仿宋" w:cs="宋体" w:hint="eastAsia"/>
                <w:sz w:val="20"/>
                <w:szCs w:val="20"/>
              </w:rPr>
              <w:t>钣</w:t>
            </w:r>
            <w:proofErr w:type="gramEnd"/>
            <w:r w:rsidRPr="0064799C">
              <w:rPr>
                <w:rFonts w:ascii="仿宋" w:eastAsia="仿宋" w:hAnsi="仿宋" w:cs="宋体" w:hint="eastAsia"/>
                <w:sz w:val="20"/>
                <w:szCs w:val="20"/>
              </w:rPr>
              <w:t>金修复、刮腻子补平。</w:t>
            </w:r>
          </w:p>
        </w:tc>
        <w:tc>
          <w:tcPr>
            <w:tcW w:w="210" w:type="pct"/>
            <w:tcBorders>
              <w:top w:val="nil"/>
              <w:left w:val="nil"/>
              <w:bottom w:val="single" w:sz="4" w:space="0" w:color="auto"/>
              <w:right w:val="single" w:sz="4" w:space="0" w:color="auto"/>
            </w:tcBorders>
            <w:shd w:val="clear" w:color="auto" w:fill="auto"/>
            <w:noWrap/>
            <w:vAlign w:val="center"/>
            <w:hideMark/>
          </w:tcPr>
          <w:p w14:paraId="07F41E24" w14:textId="77777777" w:rsidR="0073408F" w:rsidRPr="0064799C" w:rsidRDefault="0073408F" w:rsidP="0073408F">
            <w:pPr>
              <w:spacing w:after="0" w:line="240" w:lineRule="auto"/>
              <w:jc w:val="center"/>
              <w:rPr>
                <w:rFonts w:ascii="仿宋" w:eastAsia="仿宋" w:hAnsi="仿宋" w:cs="宋体"/>
                <w:color w:val="000000"/>
                <w:sz w:val="20"/>
                <w:szCs w:val="20"/>
              </w:rPr>
            </w:pPr>
            <w:proofErr w:type="gramStart"/>
            <w:r w:rsidRPr="0064799C">
              <w:rPr>
                <w:rFonts w:ascii="仿宋" w:eastAsia="仿宋" w:hAnsi="仿宋" w:cs="宋体" w:hint="eastAsia"/>
                <w:color w:val="000000"/>
                <w:sz w:val="20"/>
                <w:szCs w:val="20"/>
              </w:rPr>
              <w:t>樘</w:t>
            </w:r>
            <w:proofErr w:type="gramEnd"/>
          </w:p>
        </w:tc>
        <w:tc>
          <w:tcPr>
            <w:tcW w:w="374" w:type="pct"/>
            <w:tcBorders>
              <w:top w:val="nil"/>
              <w:left w:val="nil"/>
              <w:bottom w:val="single" w:sz="4" w:space="0" w:color="auto"/>
              <w:right w:val="single" w:sz="4" w:space="0" w:color="auto"/>
            </w:tcBorders>
            <w:shd w:val="clear" w:color="auto" w:fill="auto"/>
            <w:noWrap/>
            <w:vAlign w:val="center"/>
            <w:hideMark/>
          </w:tcPr>
          <w:p w14:paraId="3B34F304"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5.00 </w:t>
            </w:r>
          </w:p>
        </w:tc>
        <w:tc>
          <w:tcPr>
            <w:tcW w:w="412" w:type="pct"/>
            <w:tcBorders>
              <w:top w:val="nil"/>
              <w:left w:val="nil"/>
              <w:bottom w:val="single" w:sz="4" w:space="0" w:color="auto"/>
              <w:right w:val="single" w:sz="4" w:space="0" w:color="auto"/>
            </w:tcBorders>
            <w:shd w:val="clear" w:color="auto" w:fill="auto"/>
            <w:vAlign w:val="center"/>
            <w:hideMark/>
          </w:tcPr>
          <w:p w14:paraId="795BB32C"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432" w:type="pct"/>
            <w:tcBorders>
              <w:top w:val="nil"/>
              <w:left w:val="nil"/>
              <w:bottom w:val="single" w:sz="4" w:space="0" w:color="auto"/>
              <w:right w:val="single" w:sz="4" w:space="0" w:color="auto"/>
            </w:tcBorders>
            <w:shd w:val="clear" w:color="auto" w:fill="auto"/>
            <w:vAlign w:val="center"/>
            <w:hideMark/>
          </w:tcPr>
          <w:p w14:paraId="4DF58D34"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6036E539"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r>
      <w:tr w:rsidR="0073408F" w:rsidRPr="0064799C" w14:paraId="0BB38227" w14:textId="77777777" w:rsidTr="0064799C">
        <w:trPr>
          <w:trHeight w:val="660"/>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0BA210C5"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5</w:t>
            </w:r>
          </w:p>
        </w:tc>
        <w:tc>
          <w:tcPr>
            <w:tcW w:w="740" w:type="pct"/>
            <w:tcBorders>
              <w:top w:val="nil"/>
              <w:left w:val="nil"/>
              <w:bottom w:val="single" w:sz="4" w:space="0" w:color="auto"/>
              <w:right w:val="single" w:sz="4" w:space="0" w:color="auto"/>
            </w:tcBorders>
            <w:shd w:val="clear" w:color="FFFFFF" w:fill="FFFFFF"/>
            <w:vAlign w:val="center"/>
            <w:hideMark/>
          </w:tcPr>
          <w:p w14:paraId="6369FC87"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墙地面及设备保护</w:t>
            </w:r>
          </w:p>
        </w:tc>
        <w:tc>
          <w:tcPr>
            <w:tcW w:w="1849" w:type="pct"/>
            <w:tcBorders>
              <w:top w:val="nil"/>
              <w:left w:val="nil"/>
              <w:bottom w:val="single" w:sz="4" w:space="0" w:color="auto"/>
              <w:right w:val="single" w:sz="4" w:space="0" w:color="auto"/>
            </w:tcBorders>
            <w:shd w:val="clear" w:color="FFFFFF" w:fill="FFFFFF"/>
            <w:vAlign w:val="center"/>
            <w:hideMark/>
          </w:tcPr>
          <w:p w14:paraId="7409B243" w14:textId="77777777" w:rsidR="0073408F" w:rsidRPr="0064799C" w:rsidRDefault="0073408F" w:rsidP="0073408F">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1.墙面及设备采用薄型塑料薄膜粘贴遮盖；</w:t>
            </w:r>
            <w:r w:rsidRPr="0064799C">
              <w:rPr>
                <w:rFonts w:ascii="仿宋" w:eastAsia="仿宋" w:hAnsi="仿宋" w:cs="宋体" w:hint="eastAsia"/>
                <w:sz w:val="20"/>
                <w:szCs w:val="20"/>
              </w:rPr>
              <w:br/>
              <w:t>2.地面采用彩条布覆盖。</w:t>
            </w:r>
          </w:p>
        </w:tc>
        <w:tc>
          <w:tcPr>
            <w:tcW w:w="210" w:type="pct"/>
            <w:tcBorders>
              <w:top w:val="nil"/>
              <w:left w:val="nil"/>
              <w:bottom w:val="single" w:sz="4" w:space="0" w:color="auto"/>
              <w:right w:val="single" w:sz="4" w:space="0" w:color="auto"/>
            </w:tcBorders>
            <w:shd w:val="clear" w:color="auto" w:fill="auto"/>
            <w:noWrap/>
            <w:vAlign w:val="center"/>
            <w:hideMark/>
          </w:tcPr>
          <w:p w14:paraId="3308B1C5"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m2</w:t>
            </w:r>
          </w:p>
        </w:tc>
        <w:tc>
          <w:tcPr>
            <w:tcW w:w="374" w:type="pct"/>
            <w:tcBorders>
              <w:top w:val="nil"/>
              <w:left w:val="nil"/>
              <w:bottom w:val="single" w:sz="4" w:space="0" w:color="auto"/>
              <w:right w:val="single" w:sz="4" w:space="0" w:color="auto"/>
            </w:tcBorders>
            <w:shd w:val="clear" w:color="FFFFFF" w:fill="FFFFFF"/>
            <w:vAlign w:val="center"/>
            <w:hideMark/>
          </w:tcPr>
          <w:p w14:paraId="6F98AEF3"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1216</w:t>
            </w:r>
          </w:p>
        </w:tc>
        <w:tc>
          <w:tcPr>
            <w:tcW w:w="412" w:type="pct"/>
            <w:tcBorders>
              <w:top w:val="nil"/>
              <w:left w:val="nil"/>
              <w:bottom w:val="single" w:sz="4" w:space="0" w:color="auto"/>
              <w:right w:val="single" w:sz="4" w:space="0" w:color="auto"/>
            </w:tcBorders>
            <w:shd w:val="clear" w:color="FFFFFF" w:fill="FFFFFF"/>
            <w:vAlign w:val="center"/>
            <w:hideMark/>
          </w:tcPr>
          <w:p w14:paraId="4F7C9F0E"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 xml:space="preserve">　</w:t>
            </w:r>
          </w:p>
        </w:tc>
        <w:tc>
          <w:tcPr>
            <w:tcW w:w="432" w:type="pct"/>
            <w:tcBorders>
              <w:top w:val="nil"/>
              <w:left w:val="nil"/>
              <w:bottom w:val="single" w:sz="4" w:space="0" w:color="auto"/>
              <w:right w:val="single" w:sz="4" w:space="0" w:color="auto"/>
            </w:tcBorders>
            <w:shd w:val="clear" w:color="auto" w:fill="auto"/>
            <w:vAlign w:val="center"/>
            <w:hideMark/>
          </w:tcPr>
          <w:p w14:paraId="7AEEC2CF"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34B48087"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r>
      <w:tr w:rsidR="0073408F" w:rsidRPr="0064799C" w14:paraId="26E284DD" w14:textId="77777777" w:rsidTr="0064799C">
        <w:trPr>
          <w:trHeight w:val="522"/>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0094D41C"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6</w:t>
            </w:r>
          </w:p>
        </w:tc>
        <w:tc>
          <w:tcPr>
            <w:tcW w:w="740" w:type="pct"/>
            <w:tcBorders>
              <w:top w:val="nil"/>
              <w:left w:val="nil"/>
              <w:bottom w:val="single" w:sz="4" w:space="0" w:color="auto"/>
              <w:right w:val="single" w:sz="4" w:space="0" w:color="auto"/>
            </w:tcBorders>
            <w:shd w:val="clear" w:color="FFFFFF" w:fill="FFFFFF"/>
            <w:vAlign w:val="center"/>
            <w:hideMark/>
          </w:tcPr>
          <w:p w14:paraId="6899E3A7"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开荒保洁</w:t>
            </w:r>
          </w:p>
        </w:tc>
        <w:tc>
          <w:tcPr>
            <w:tcW w:w="1849" w:type="pct"/>
            <w:tcBorders>
              <w:top w:val="nil"/>
              <w:left w:val="nil"/>
              <w:bottom w:val="single" w:sz="4" w:space="0" w:color="auto"/>
              <w:right w:val="single" w:sz="4" w:space="0" w:color="auto"/>
            </w:tcBorders>
            <w:shd w:val="clear" w:color="FFFFFF" w:fill="FFFFFF"/>
            <w:vAlign w:val="center"/>
            <w:hideMark/>
          </w:tcPr>
          <w:p w14:paraId="72BF6152"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 xml:space="preserve">　</w:t>
            </w:r>
          </w:p>
        </w:tc>
        <w:tc>
          <w:tcPr>
            <w:tcW w:w="210" w:type="pct"/>
            <w:tcBorders>
              <w:top w:val="nil"/>
              <w:left w:val="nil"/>
              <w:bottom w:val="single" w:sz="4" w:space="0" w:color="auto"/>
              <w:right w:val="single" w:sz="4" w:space="0" w:color="auto"/>
            </w:tcBorders>
            <w:shd w:val="clear" w:color="auto" w:fill="auto"/>
            <w:noWrap/>
            <w:vAlign w:val="center"/>
            <w:hideMark/>
          </w:tcPr>
          <w:p w14:paraId="3305826C"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m2</w:t>
            </w:r>
          </w:p>
        </w:tc>
        <w:tc>
          <w:tcPr>
            <w:tcW w:w="374" w:type="pct"/>
            <w:tcBorders>
              <w:top w:val="nil"/>
              <w:left w:val="nil"/>
              <w:bottom w:val="single" w:sz="4" w:space="0" w:color="auto"/>
              <w:right w:val="single" w:sz="4" w:space="0" w:color="auto"/>
            </w:tcBorders>
            <w:shd w:val="clear" w:color="FFFFFF" w:fill="FFFFFF"/>
            <w:vAlign w:val="center"/>
            <w:hideMark/>
          </w:tcPr>
          <w:p w14:paraId="756937D5"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1216</w:t>
            </w:r>
          </w:p>
        </w:tc>
        <w:tc>
          <w:tcPr>
            <w:tcW w:w="412" w:type="pct"/>
            <w:tcBorders>
              <w:top w:val="nil"/>
              <w:left w:val="nil"/>
              <w:bottom w:val="single" w:sz="4" w:space="0" w:color="auto"/>
              <w:right w:val="single" w:sz="4" w:space="0" w:color="auto"/>
            </w:tcBorders>
            <w:shd w:val="clear" w:color="FFFFFF" w:fill="FFFFFF"/>
            <w:vAlign w:val="center"/>
            <w:hideMark/>
          </w:tcPr>
          <w:p w14:paraId="608FD4F9"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 xml:space="preserve">　</w:t>
            </w:r>
          </w:p>
        </w:tc>
        <w:tc>
          <w:tcPr>
            <w:tcW w:w="432" w:type="pct"/>
            <w:tcBorders>
              <w:top w:val="nil"/>
              <w:left w:val="nil"/>
              <w:bottom w:val="single" w:sz="4" w:space="0" w:color="auto"/>
              <w:right w:val="single" w:sz="4" w:space="0" w:color="auto"/>
            </w:tcBorders>
            <w:shd w:val="clear" w:color="auto" w:fill="auto"/>
            <w:vAlign w:val="center"/>
            <w:hideMark/>
          </w:tcPr>
          <w:p w14:paraId="08EA3232"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1B94648F"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r>
      <w:tr w:rsidR="0073408F" w:rsidRPr="0064799C" w14:paraId="6E0255B2" w14:textId="77777777" w:rsidTr="0064799C">
        <w:trPr>
          <w:trHeight w:val="402"/>
        </w:trPr>
        <w:tc>
          <w:tcPr>
            <w:tcW w:w="4035" w:type="pct"/>
            <w:gridSpan w:val="6"/>
            <w:tcBorders>
              <w:top w:val="single" w:sz="4" w:space="0" w:color="auto"/>
              <w:left w:val="single" w:sz="4" w:space="0" w:color="auto"/>
              <w:bottom w:val="single" w:sz="4" w:space="0" w:color="auto"/>
              <w:right w:val="single" w:sz="4" w:space="0" w:color="000000"/>
            </w:tcBorders>
            <w:shd w:val="clear" w:color="FFFFFF" w:fill="FFFFFF"/>
            <w:vAlign w:val="center"/>
            <w:hideMark/>
          </w:tcPr>
          <w:p w14:paraId="5B0FCDA1"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小计</w:t>
            </w:r>
          </w:p>
        </w:tc>
        <w:tc>
          <w:tcPr>
            <w:tcW w:w="432" w:type="pct"/>
            <w:tcBorders>
              <w:top w:val="nil"/>
              <w:left w:val="nil"/>
              <w:bottom w:val="single" w:sz="4" w:space="0" w:color="auto"/>
              <w:right w:val="single" w:sz="4" w:space="0" w:color="auto"/>
            </w:tcBorders>
            <w:shd w:val="clear" w:color="auto" w:fill="auto"/>
            <w:vAlign w:val="center"/>
            <w:hideMark/>
          </w:tcPr>
          <w:p w14:paraId="08506DF0"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0.00 </w:t>
            </w:r>
          </w:p>
        </w:tc>
        <w:tc>
          <w:tcPr>
            <w:tcW w:w="533" w:type="pct"/>
            <w:tcBorders>
              <w:top w:val="nil"/>
              <w:left w:val="nil"/>
              <w:bottom w:val="single" w:sz="4" w:space="0" w:color="auto"/>
              <w:right w:val="single" w:sz="4" w:space="0" w:color="auto"/>
            </w:tcBorders>
            <w:shd w:val="clear" w:color="auto" w:fill="auto"/>
            <w:vAlign w:val="center"/>
            <w:hideMark/>
          </w:tcPr>
          <w:p w14:paraId="10963881"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r>
      <w:tr w:rsidR="0073408F" w:rsidRPr="0064799C" w14:paraId="5FACAFB5" w14:textId="77777777" w:rsidTr="0064799C">
        <w:trPr>
          <w:trHeight w:val="439"/>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A9E8DA4" w14:textId="77777777" w:rsidR="0073408F" w:rsidRPr="0064799C" w:rsidRDefault="0073408F" w:rsidP="0073408F">
            <w:pPr>
              <w:spacing w:after="0" w:line="240" w:lineRule="auto"/>
              <w:jc w:val="left"/>
              <w:rPr>
                <w:rFonts w:ascii="仿宋" w:eastAsia="仿宋" w:hAnsi="仿宋" w:cs="宋体"/>
                <w:b/>
                <w:bCs/>
                <w:color w:val="000000"/>
                <w:sz w:val="20"/>
                <w:szCs w:val="20"/>
              </w:rPr>
            </w:pPr>
            <w:r w:rsidRPr="0064799C">
              <w:rPr>
                <w:rFonts w:ascii="仿宋" w:eastAsia="仿宋" w:hAnsi="仿宋" w:cs="宋体" w:hint="eastAsia"/>
                <w:b/>
                <w:bCs/>
                <w:color w:val="000000"/>
                <w:sz w:val="20"/>
                <w:szCs w:val="20"/>
              </w:rPr>
              <w:t>三、第一</w:t>
            </w:r>
            <w:proofErr w:type="gramStart"/>
            <w:r w:rsidRPr="0064799C">
              <w:rPr>
                <w:rFonts w:ascii="仿宋" w:eastAsia="仿宋" w:hAnsi="仿宋" w:cs="宋体" w:hint="eastAsia"/>
                <w:b/>
                <w:bCs/>
                <w:color w:val="000000"/>
                <w:sz w:val="20"/>
                <w:szCs w:val="20"/>
              </w:rPr>
              <w:t>实训楼</w:t>
            </w:r>
            <w:proofErr w:type="gramEnd"/>
          </w:p>
        </w:tc>
      </w:tr>
      <w:tr w:rsidR="0073408F" w:rsidRPr="0064799C" w14:paraId="125EB288" w14:textId="77777777" w:rsidTr="0064799C">
        <w:trPr>
          <w:trHeight w:val="1200"/>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7EDD9881"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1</w:t>
            </w:r>
          </w:p>
        </w:tc>
        <w:tc>
          <w:tcPr>
            <w:tcW w:w="740" w:type="pct"/>
            <w:tcBorders>
              <w:top w:val="nil"/>
              <w:left w:val="nil"/>
              <w:bottom w:val="single" w:sz="4" w:space="0" w:color="auto"/>
              <w:right w:val="single" w:sz="4" w:space="0" w:color="auto"/>
            </w:tcBorders>
            <w:shd w:val="clear" w:color="auto" w:fill="auto"/>
            <w:noWrap/>
            <w:vAlign w:val="center"/>
            <w:hideMark/>
          </w:tcPr>
          <w:p w14:paraId="16308055"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防盗门打磨除锈</w:t>
            </w:r>
          </w:p>
        </w:tc>
        <w:tc>
          <w:tcPr>
            <w:tcW w:w="1849" w:type="pct"/>
            <w:tcBorders>
              <w:top w:val="nil"/>
              <w:left w:val="nil"/>
              <w:bottom w:val="single" w:sz="4" w:space="0" w:color="auto"/>
              <w:right w:val="single" w:sz="4" w:space="0" w:color="auto"/>
            </w:tcBorders>
            <w:shd w:val="clear" w:color="auto" w:fill="auto"/>
            <w:vAlign w:val="center"/>
            <w:hideMark/>
          </w:tcPr>
          <w:p w14:paraId="5DB7ECE8" w14:textId="77777777" w:rsidR="0073408F" w:rsidRPr="0064799C" w:rsidRDefault="0073408F" w:rsidP="0073408F">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1.采用角磨机+钢丝轮</w:t>
            </w:r>
            <w:r w:rsidRPr="0064799C">
              <w:rPr>
                <w:rFonts w:ascii="仿宋" w:eastAsia="仿宋" w:hAnsi="仿宋" w:cs="宋体" w:hint="eastAsia"/>
                <w:color w:val="FF0000"/>
                <w:sz w:val="20"/>
                <w:szCs w:val="20"/>
              </w:rPr>
              <w:t>人工</w:t>
            </w:r>
            <w:r w:rsidRPr="0064799C">
              <w:rPr>
                <w:rFonts w:ascii="仿宋" w:eastAsia="仿宋" w:hAnsi="仿宋" w:cs="宋体" w:hint="eastAsia"/>
                <w:sz w:val="20"/>
                <w:szCs w:val="20"/>
              </w:rPr>
              <w:t>打磨，局部采用砂纸打磨，彻底铲除起鼓、开裂、粉化旧漆膜，锈蚀处打磨至光亮；</w:t>
            </w:r>
            <w:r w:rsidRPr="0064799C">
              <w:rPr>
                <w:rFonts w:ascii="仿宋" w:eastAsia="仿宋" w:hAnsi="仿宋" w:cs="宋体" w:hint="eastAsia"/>
                <w:sz w:val="20"/>
                <w:szCs w:val="20"/>
              </w:rPr>
              <w:br/>
              <w:t>2.焊缝、切口必须磨平、除锈、除焊渣；</w:t>
            </w:r>
            <w:r w:rsidRPr="0064799C">
              <w:rPr>
                <w:rFonts w:ascii="仿宋" w:eastAsia="仿宋" w:hAnsi="仿宋" w:cs="宋体" w:hint="eastAsia"/>
                <w:sz w:val="20"/>
                <w:szCs w:val="20"/>
              </w:rPr>
              <w:br/>
              <w:t>3.擦净油污，清灰，最终表面 无油、无锈、无尘、无松动、干燥。</w:t>
            </w:r>
          </w:p>
        </w:tc>
        <w:tc>
          <w:tcPr>
            <w:tcW w:w="210" w:type="pct"/>
            <w:tcBorders>
              <w:top w:val="nil"/>
              <w:left w:val="nil"/>
              <w:bottom w:val="single" w:sz="4" w:space="0" w:color="auto"/>
              <w:right w:val="single" w:sz="4" w:space="0" w:color="auto"/>
            </w:tcBorders>
            <w:shd w:val="clear" w:color="auto" w:fill="auto"/>
            <w:noWrap/>
            <w:vAlign w:val="center"/>
            <w:hideMark/>
          </w:tcPr>
          <w:p w14:paraId="74086AAD"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m2</w:t>
            </w:r>
          </w:p>
        </w:tc>
        <w:tc>
          <w:tcPr>
            <w:tcW w:w="374" w:type="pct"/>
            <w:tcBorders>
              <w:top w:val="nil"/>
              <w:left w:val="nil"/>
              <w:bottom w:val="single" w:sz="4" w:space="0" w:color="auto"/>
              <w:right w:val="single" w:sz="4" w:space="0" w:color="auto"/>
            </w:tcBorders>
            <w:shd w:val="clear" w:color="auto" w:fill="auto"/>
            <w:noWrap/>
            <w:vAlign w:val="center"/>
            <w:hideMark/>
          </w:tcPr>
          <w:p w14:paraId="01F16C5B"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93.14 </w:t>
            </w:r>
          </w:p>
        </w:tc>
        <w:tc>
          <w:tcPr>
            <w:tcW w:w="412" w:type="pct"/>
            <w:tcBorders>
              <w:top w:val="nil"/>
              <w:left w:val="nil"/>
              <w:bottom w:val="single" w:sz="4" w:space="0" w:color="auto"/>
              <w:right w:val="single" w:sz="4" w:space="0" w:color="auto"/>
            </w:tcBorders>
            <w:shd w:val="clear" w:color="auto" w:fill="auto"/>
            <w:vAlign w:val="center"/>
            <w:hideMark/>
          </w:tcPr>
          <w:p w14:paraId="25D69C21"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432" w:type="pct"/>
            <w:tcBorders>
              <w:top w:val="nil"/>
              <w:left w:val="nil"/>
              <w:bottom w:val="single" w:sz="4" w:space="0" w:color="auto"/>
              <w:right w:val="single" w:sz="4" w:space="0" w:color="auto"/>
            </w:tcBorders>
            <w:shd w:val="clear" w:color="auto" w:fill="auto"/>
            <w:vAlign w:val="center"/>
            <w:hideMark/>
          </w:tcPr>
          <w:p w14:paraId="353052E4"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19E8C873"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12</w:t>
            </w:r>
            <w:proofErr w:type="gramStart"/>
            <w:r w:rsidRPr="0064799C">
              <w:rPr>
                <w:rFonts w:ascii="仿宋" w:eastAsia="仿宋" w:hAnsi="仿宋" w:cs="宋体" w:hint="eastAsia"/>
                <w:color w:val="000000"/>
                <w:sz w:val="20"/>
                <w:szCs w:val="20"/>
              </w:rPr>
              <w:t>樘</w:t>
            </w:r>
            <w:proofErr w:type="gramEnd"/>
            <w:r w:rsidRPr="0064799C">
              <w:rPr>
                <w:rFonts w:ascii="仿宋" w:eastAsia="仿宋" w:hAnsi="仿宋" w:cs="宋体" w:hint="eastAsia"/>
                <w:color w:val="000000"/>
                <w:sz w:val="20"/>
                <w:szCs w:val="20"/>
              </w:rPr>
              <w:t>门</w:t>
            </w:r>
          </w:p>
        </w:tc>
      </w:tr>
      <w:tr w:rsidR="0073408F" w:rsidRPr="0064799C" w14:paraId="2910CABF" w14:textId="77777777" w:rsidTr="0064799C">
        <w:trPr>
          <w:trHeight w:val="720"/>
        </w:trPr>
        <w:tc>
          <w:tcPr>
            <w:tcW w:w="450" w:type="pct"/>
            <w:tcBorders>
              <w:top w:val="nil"/>
              <w:left w:val="single" w:sz="4" w:space="0" w:color="auto"/>
              <w:bottom w:val="single" w:sz="4" w:space="0" w:color="auto"/>
              <w:right w:val="single" w:sz="4" w:space="0" w:color="auto"/>
            </w:tcBorders>
            <w:shd w:val="clear" w:color="FFFFFF" w:fill="FFFFFF"/>
            <w:vAlign w:val="center"/>
            <w:hideMark/>
          </w:tcPr>
          <w:p w14:paraId="55F3BB36"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2</w:t>
            </w:r>
          </w:p>
        </w:tc>
        <w:tc>
          <w:tcPr>
            <w:tcW w:w="740" w:type="pct"/>
            <w:tcBorders>
              <w:top w:val="nil"/>
              <w:left w:val="nil"/>
              <w:bottom w:val="single" w:sz="4" w:space="0" w:color="auto"/>
              <w:right w:val="single" w:sz="4" w:space="0" w:color="auto"/>
            </w:tcBorders>
            <w:shd w:val="clear" w:color="auto" w:fill="auto"/>
            <w:noWrap/>
            <w:vAlign w:val="center"/>
            <w:hideMark/>
          </w:tcPr>
          <w:p w14:paraId="0261DC1D"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防盗门防锈漆</w:t>
            </w:r>
          </w:p>
        </w:tc>
        <w:tc>
          <w:tcPr>
            <w:tcW w:w="1849" w:type="pct"/>
            <w:tcBorders>
              <w:top w:val="nil"/>
              <w:left w:val="nil"/>
              <w:bottom w:val="single" w:sz="4" w:space="0" w:color="auto"/>
              <w:right w:val="single" w:sz="4" w:space="0" w:color="auto"/>
            </w:tcBorders>
            <w:shd w:val="clear" w:color="auto" w:fill="auto"/>
            <w:vAlign w:val="center"/>
            <w:hideMark/>
          </w:tcPr>
          <w:p w14:paraId="7F4601AC" w14:textId="77777777" w:rsidR="0073408F" w:rsidRPr="0064799C" w:rsidRDefault="0073408F" w:rsidP="0073408F">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1.用毛刷+吹风机除尘，除锈完成4小时内需刷底漆；</w:t>
            </w:r>
            <w:r w:rsidRPr="0064799C">
              <w:rPr>
                <w:rFonts w:ascii="仿宋" w:eastAsia="仿宋" w:hAnsi="仿宋" w:cs="宋体" w:hint="eastAsia"/>
                <w:sz w:val="20"/>
                <w:szCs w:val="20"/>
              </w:rPr>
              <w:br/>
              <w:t>2.喷涂2遍环氧富锌底漆，每遍间隔 ≥4～8h，完成后干膜60-80</w:t>
            </w:r>
            <w:r w:rsidRPr="0064799C">
              <w:rPr>
                <w:rFonts w:ascii="宋体" w:eastAsia="宋体" w:hAnsi="宋体" w:cs="宋体" w:hint="eastAsia"/>
                <w:sz w:val="20"/>
                <w:szCs w:val="20"/>
              </w:rPr>
              <w:t>µ</w:t>
            </w:r>
            <w:r w:rsidRPr="0064799C">
              <w:rPr>
                <w:rFonts w:ascii="仿宋" w:eastAsia="仿宋" w:hAnsi="仿宋" w:cs="宋体" w:hint="eastAsia"/>
                <w:sz w:val="20"/>
                <w:szCs w:val="20"/>
              </w:rPr>
              <w:t>m。</w:t>
            </w:r>
          </w:p>
        </w:tc>
        <w:tc>
          <w:tcPr>
            <w:tcW w:w="210" w:type="pct"/>
            <w:tcBorders>
              <w:top w:val="nil"/>
              <w:left w:val="nil"/>
              <w:bottom w:val="single" w:sz="4" w:space="0" w:color="auto"/>
              <w:right w:val="single" w:sz="4" w:space="0" w:color="auto"/>
            </w:tcBorders>
            <w:shd w:val="clear" w:color="auto" w:fill="auto"/>
            <w:noWrap/>
            <w:vAlign w:val="center"/>
            <w:hideMark/>
          </w:tcPr>
          <w:p w14:paraId="3BBB2C15"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m2</w:t>
            </w:r>
          </w:p>
        </w:tc>
        <w:tc>
          <w:tcPr>
            <w:tcW w:w="374" w:type="pct"/>
            <w:tcBorders>
              <w:top w:val="nil"/>
              <w:left w:val="nil"/>
              <w:bottom w:val="single" w:sz="4" w:space="0" w:color="auto"/>
              <w:right w:val="single" w:sz="4" w:space="0" w:color="auto"/>
            </w:tcBorders>
            <w:shd w:val="clear" w:color="auto" w:fill="auto"/>
            <w:noWrap/>
            <w:vAlign w:val="center"/>
            <w:hideMark/>
          </w:tcPr>
          <w:p w14:paraId="1696F121"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93.14 </w:t>
            </w:r>
          </w:p>
        </w:tc>
        <w:tc>
          <w:tcPr>
            <w:tcW w:w="412" w:type="pct"/>
            <w:tcBorders>
              <w:top w:val="nil"/>
              <w:left w:val="nil"/>
              <w:bottom w:val="single" w:sz="4" w:space="0" w:color="auto"/>
              <w:right w:val="single" w:sz="4" w:space="0" w:color="auto"/>
            </w:tcBorders>
            <w:shd w:val="clear" w:color="FFFFFF" w:fill="FFFFFF"/>
            <w:vAlign w:val="center"/>
            <w:hideMark/>
          </w:tcPr>
          <w:p w14:paraId="37AD4E1D"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 xml:space="preserve">　</w:t>
            </w:r>
          </w:p>
        </w:tc>
        <w:tc>
          <w:tcPr>
            <w:tcW w:w="432" w:type="pct"/>
            <w:tcBorders>
              <w:top w:val="nil"/>
              <w:left w:val="nil"/>
              <w:bottom w:val="single" w:sz="4" w:space="0" w:color="auto"/>
              <w:right w:val="single" w:sz="4" w:space="0" w:color="auto"/>
            </w:tcBorders>
            <w:shd w:val="clear" w:color="auto" w:fill="auto"/>
            <w:vAlign w:val="center"/>
            <w:hideMark/>
          </w:tcPr>
          <w:p w14:paraId="0E9A812F"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585AA8F6"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12</w:t>
            </w:r>
            <w:proofErr w:type="gramStart"/>
            <w:r w:rsidRPr="0064799C">
              <w:rPr>
                <w:rFonts w:ascii="仿宋" w:eastAsia="仿宋" w:hAnsi="仿宋" w:cs="宋体" w:hint="eastAsia"/>
                <w:color w:val="000000"/>
                <w:sz w:val="20"/>
                <w:szCs w:val="20"/>
              </w:rPr>
              <w:t>樘</w:t>
            </w:r>
            <w:proofErr w:type="gramEnd"/>
            <w:r w:rsidRPr="0064799C">
              <w:rPr>
                <w:rFonts w:ascii="仿宋" w:eastAsia="仿宋" w:hAnsi="仿宋" w:cs="宋体" w:hint="eastAsia"/>
                <w:color w:val="000000"/>
                <w:sz w:val="20"/>
                <w:szCs w:val="20"/>
              </w:rPr>
              <w:t>门</w:t>
            </w:r>
          </w:p>
        </w:tc>
      </w:tr>
      <w:tr w:rsidR="0073408F" w:rsidRPr="0064799C" w14:paraId="2B132AC5" w14:textId="77777777" w:rsidTr="0064799C">
        <w:trPr>
          <w:trHeight w:val="480"/>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043ED203"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3</w:t>
            </w:r>
          </w:p>
        </w:tc>
        <w:tc>
          <w:tcPr>
            <w:tcW w:w="740" w:type="pct"/>
            <w:tcBorders>
              <w:top w:val="nil"/>
              <w:left w:val="nil"/>
              <w:bottom w:val="single" w:sz="4" w:space="0" w:color="auto"/>
              <w:right w:val="single" w:sz="4" w:space="0" w:color="auto"/>
            </w:tcBorders>
            <w:shd w:val="clear" w:color="auto" w:fill="auto"/>
            <w:noWrap/>
            <w:vAlign w:val="center"/>
            <w:hideMark/>
          </w:tcPr>
          <w:p w14:paraId="790B81A5"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防盗门氟碳漆</w:t>
            </w:r>
          </w:p>
        </w:tc>
        <w:tc>
          <w:tcPr>
            <w:tcW w:w="1849" w:type="pct"/>
            <w:tcBorders>
              <w:top w:val="nil"/>
              <w:left w:val="nil"/>
              <w:bottom w:val="single" w:sz="4" w:space="0" w:color="auto"/>
              <w:right w:val="single" w:sz="4" w:space="0" w:color="auto"/>
            </w:tcBorders>
            <w:shd w:val="clear" w:color="auto" w:fill="auto"/>
            <w:vAlign w:val="center"/>
            <w:hideMark/>
          </w:tcPr>
          <w:p w14:paraId="49799EDC" w14:textId="77777777" w:rsidR="0073408F" w:rsidRPr="0064799C" w:rsidRDefault="0073408F" w:rsidP="0073408F">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1.待底漆施工完成后8-24小时后，轻磨底漆表面、除尘除粉；</w:t>
            </w:r>
            <w:r w:rsidRPr="0064799C">
              <w:rPr>
                <w:rFonts w:ascii="仿宋" w:eastAsia="仿宋" w:hAnsi="仿宋" w:cs="宋体" w:hint="eastAsia"/>
                <w:sz w:val="20"/>
                <w:szCs w:val="20"/>
              </w:rPr>
              <w:br/>
              <w:t>2.喷涂2遍面漆，单道干膜30~40</w:t>
            </w:r>
            <w:r w:rsidRPr="0064799C">
              <w:rPr>
                <w:rFonts w:ascii="宋体" w:eastAsia="宋体" w:hAnsi="宋体" w:cs="宋体" w:hint="eastAsia"/>
                <w:sz w:val="20"/>
                <w:szCs w:val="20"/>
              </w:rPr>
              <w:t>µ</w:t>
            </w:r>
            <w:r w:rsidRPr="0064799C">
              <w:rPr>
                <w:rFonts w:ascii="仿宋" w:eastAsia="仿宋" w:hAnsi="仿宋" w:cs="宋体" w:hint="eastAsia"/>
                <w:sz w:val="20"/>
                <w:szCs w:val="20"/>
              </w:rPr>
              <w:t>m，总面漆膜厚度≥60</w:t>
            </w:r>
            <w:r w:rsidRPr="0064799C">
              <w:rPr>
                <w:rFonts w:ascii="宋体" w:eastAsia="宋体" w:hAnsi="宋体" w:cs="宋体" w:hint="eastAsia"/>
                <w:sz w:val="20"/>
                <w:szCs w:val="20"/>
              </w:rPr>
              <w:t>µ</w:t>
            </w:r>
            <w:r w:rsidRPr="0064799C">
              <w:rPr>
                <w:rFonts w:ascii="仿宋" w:eastAsia="仿宋" w:hAnsi="仿宋" w:cs="宋体" w:hint="eastAsia"/>
                <w:sz w:val="20"/>
                <w:szCs w:val="20"/>
              </w:rPr>
              <w:t>m。</w:t>
            </w:r>
          </w:p>
        </w:tc>
        <w:tc>
          <w:tcPr>
            <w:tcW w:w="210" w:type="pct"/>
            <w:tcBorders>
              <w:top w:val="nil"/>
              <w:left w:val="nil"/>
              <w:bottom w:val="single" w:sz="4" w:space="0" w:color="auto"/>
              <w:right w:val="single" w:sz="4" w:space="0" w:color="auto"/>
            </w:tcBorders>
            <w:shd w:val="clear" w:color="auto" w:fill="auto"/>
            <w:noWrap/>
            <w:vAlign w:val="center"/>
            <w:hideMark/>
          </w:tcPr>
          <w:p w14:paraId="59D04ACB"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m2</w:t>
            </w:r>
          </w:p>
        </w:tc>
        <w:tc>
          <w:tcPr>
            <w:tcW w:w="374" w:type="pct"/>
            <w:tcBorders>
              <w:top w:val="nil"/>
              <w:left w:val="nil"/>
              <w:bottom w:val="single" w:sz="4" w:space="0" w:color="auto"/>
              <w:right w:val="single" w:sz="4" w:space="0" w:color="auto"/>
            </w:tcBorders>
            <w:shd w:val="clear" w:color="auto" w:fill="auto"/>
            <w:noWrap/>
            <w:vAlign w:val="center"/>
            <w:hideMark/>
          </w:tcPr>
          <w:p w14:paraId="26D224AA"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93.14 </w:t>
            </w:r>
          </w:p>
        </w:tc>
        <w:tc>
          <w:tcPr>
            <w:tcW w:w="412" w:type="pct"/>
            <w:tcBorders>
              <w:top w:val="nil"/>
              <w:left w:val="nil"/>
              <w:bottom w:val="single" w:sz="4" w:space="0" w:color="auto"/>
              <w:right w:val="single" w:sz="4" w:space="0" w:color="auto"/>
            </w:tcBorders>
            <w:shd w:val="clear" w:color="auto" w:fill="auto"/>
            <w:vAlign w:val="center"/>
            <w:hideMark/>
          </w:tcPr>
          <w:p w14:paraId="66D55C35"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432" w:type="pct"/>
            <w:tcBorders>
              <w:top w:val="nil"/>
              <w:left w:val="nil"/>
              <w:bottom w:val="single" w:sz="4" w:space="0" w:color="auto"/>
              <w:right w:val="single" w:sz="4" w:space="0" w:color="auto"/>
            </w:tcBorders>
            <w:shd w:val="clear" w:color="auto" w:fill="auto"/>
            <w:vAlign w:val="center"/>
            <w:hideMark/>
          </w:tcPr>
          <w:p w14:paraId="223F3DEA"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6F36F99F"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12</w:t>
            </w:r>
            <w:proofErr w:type="gramStart"/>
            <w:r w:rsidRPr="0064799C">
              <w:rPr>
                <w:rFonts w:ascii="仿宋" w:eastAsia="仿宋" w:hAnsi="仿宋" w:cs="宋体" w:hint="eastAsia"/>
                <w:color w:val="000000"/>
                <w:sz w:val="20"/>
                <w:szCs w:val="20"/>
              </w:rPr>
              <w:t>樘</w:t>
            </w:r>
            <w:proofErr w:type="gramEnd"/>
            <w:r w:rsidRPr="0064799C">
              <w:rPr>
                <w:rFonts w:ascii="仿宋" w:eastAsia="仿宋" w:hAnsi="仿宋" w:cs="宋体" w:hint="eastAsia"/>
                <w:color w:val="000000"/>
                <w:sz w:val="20"/>
                <w:szCs w:val="20"/>
              </w:rPr>
              <w:t>门</w:t>
            </w:r>
          </w:p>
        </w:tc>
      </w:tr>
      <w:tr w:rsidR="0073408F" w:rsidRPr="0064799C" w14:paraId="11B5B9B2" w14:textId="77777777" w:rsidTr="0064799C">
        <w:trPr>
          <w:trHeight w:val="1039"/>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195C9186"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4</w:t>
            </w:r>
          </w:p>
        </w:tc>
        <w:tc>
          <w:tcPr>
            <w:tcW w:w="740" w:type="pct"/>
            <w:tcBorders>
              <w:top w:val="nil"/>
              <w:left w:val="nil"/>
              <w:bottom w:val="single" w:sz="4" w:space="0" w:color="auto"/>
              <w:right w:val="single" w:sz="4" w:space="0" w:color="auto"/>
            </w:tcBorders>
            <w:shd w:val="clear" w:color="auto" w:fill="auto"/>
            <w:noWrap/>
            <w:vAlign w:val="center"/>
            <w:hideMark/>
          </w:tcPr>
          <w:p w14:paraId="0F477FE0"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防盗门维修</w:t>
            </w:r>
          </w:p>
        </w:tc>
        <w:tc>
          <w:tcPr>
            <w:tcW w:w="1849" w:type="pct"/>
            <w:tcBorders>
              <w:top w:val="nil"/>
              <w:left w:val="nil"/>
              <w:bottom w:val="single" w:sz="4" w:space="0" w:color="auto"/>
              <w:right w:val="single" w:sz="4" w:space="0" w:color="auto"/>
            </w:tcBorders>
            <w:shd w:val="clear" w:color="auto" w:fill="auto"/>
            <w:vAlign w:val="center"/>
            <w:hideMark/>
          </w:tcPr>
          <w:p w14:paraId="45015EB6" w14:textId="77777777" w:rsidR="0073408F" w:rsidRPr="0064799C" w:rsidRDefault="0073408F" w:rsidP="0073408F">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1.开关异响、合页生锈；</w:t>
            </w:r>
            <w:r w:rsidRPr="0064799C">
              <w:rPr>
                <w:rFonts w:ascii="仿宋" w:eastAsia="仿宋" w:hAnsi="仿宋" w:cs="宋体" w:hint="eastAsia"/>
                <w:sz w:val="20"/>
                <w:szCs w:val="20"/>
              </w:rPr>
              <w:br/>
              <w:t>2.门下框变形严重的，拆除后安装新门框；门框局部变形的，采取校正措施；</w:t>
            </w:r>
            <w:r w:rsidRPr="0064799C">
              <w:rPr>
                <w:rFonts w:ascii="仿宋" w:eastAsia="仿宋" w:hAnsi="仿宋" w:cs="宋体" w:hint="eastAsia"/>
                <w:sz w:val="20"/>
                <w:szCs w:val="20"/>
              </w:rPr>
              <w:br/>
              <w:t>3.门扇凹陷局部</w:t>
            </w:r>
            <w:proofErr w:type="gramStart"/>
            <w:r w:rsidRPr="0064799C">
              <w:rPr>
                <w:rFonts w:ascii="仿宋" w:eastAsia="仿宋" w:hAnsi="仿宋" w:cs="宋体" w:hint="eastAsia"/>
                <w:sz w:val="20"/>
                <w:szCs w:val="20"/>
              </w:rPr>
              <w:t>钣</w:t>
            </w:r>
            <w:proofErr w:type="gramEnd"/>
            <w:r w:rsidRPr="0064799C">
              <w:rPr>
                <w:rFonts w:ascii="仿宋" w:eastAsia="仿宋" w:hAnsi="仿宋" w:cs="宋体" w:hint="eastAsia"/>
                <w:sz w:val="20"/>
                <w:szCs w:val="20"/>
              </w:rPr>
              <w:t>金修复、刮腻子补平。</w:t>
            </w:r>
          </w:p>
        </w:tc>
        <w:tc>
          <w:tcPr>
            <w:tcW w:w="210" w:type="pct"/>
            <w:tcBorders>
              <w:top w:val="nil"/>
              <w:left w:val="nil"/>
              <w:bottom w:val="single" w:sz="4" w:space="0" w:color="auto"/>
              <w:right w:val="single" w:sz="4" w:space="0" w:color="auto"/>
            </w:tcBorders>
            <w:shd w:val="clear" w:color="auto" w:fill="auto"/>
            <w:noWrap/>
            <w:vAlign w:val="center"/>
            <w:hideMark/>
          </w:tcPr>
          <w:p w14:paraId="609B37A5" w14:textId="77777777" w:rsidR="0073408F" w:rsidRPr="0064799C" w:rsidRDefault="0073408F" w:rsidP="0073408F">
            <w:pPr>
              <w:spacing w:after="0" w:line="240" w:lineRule="auto"/>
              <w:jc w:val="center"/>
              <w:rPr>
                <w:rFonts w:ascii="仿宋" w:eastAsia="仿宋" w:hAnsi="仿宋" w:cs="宋体"/>
                <w:color w:val="000000"/>
                <w:sz w:val="20"/>
                <w:szCs w:val="20"/>
              </w:rPr>
            </w:pPr>
            <w:proofErr w:type="gramStart"/>
            <w:r w:rsidRPr="0064799C">
              <w:rPr>
                <w:rFonts w:ascii="仿宋" w:eastAsia="仿宋" w:hAnsi="仿宋" w:cs="宋体" w:hint="eastAsia"/>
                <w:color w:val="000000"/>
                <w:sz w:val="20"/>
                <w:szCs w:val="20"/>
              </w:rPr>
              <w:t>樘</w:t>
            </w:r>
            <w:proofErr w:type="gramEnd"/>
          </w:p>
        </w:tc>
        <w:tc>
          <w:tcPr>
            <w:tcW w:w="374" w:type="pct"/>
            <w:tcBorders>
              <w:top w:val="nil"/>
              <w:left w:val="nil"/>
              <w:bottom w:val="single" w:sz="4" w:space="0" w:color="auto"/>
              <w:right w:val="single" w:sz="4" w:space="0" w:color="auto"/>
            </w:tcBorders>
            <w:shd w:val="clear" w:color="auto" w:fill="auto"/>
            <w:noWrap/>
            <w:vAlign w:val="center"/>
            <w:hideMark/>
          </w:tcPr>
          <w:p w14:paraId="3DB29261"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2.00 </w:t>
            </w:r>
          </w:p>
        </w:tc>
        <w:tc>
          <w:tcPr>
            <w:tcW w:w="412" w:type="pct"/>
            <w:tcBorders>
              <w:top w:val="nil"/>
              <w:left w:val="nil"/>
              <w:bottom w:val="single" w:sz="4" w:space="0" w:color="auto"/>
              <w:right w:val="single" w:sz="4" w:space="0" w:color="auto"/>
            </w:tcBorders>
            <w:shd w:val="clear" w:color="auto" w:fill="auto"/>
            <w:vAlign w:val="center"/>
            <w:hideMark/>
          </w:tcPr>
          <w:p w14:paraId="06A65A20"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432" w:type="pct"/>
            <w:tcBorders>
              <w:top w:val="nil"/>
              <w:left w:val="nil"/>
              <w:bottom w:val="single" w:sz="4" w:space="0" w:color="auto"/>
              <w:right w:val="single" w:sz="4" w:space="0" w:color="auto"/>
            </w:tcBorders>
            <w:shd w:val="clear" w:color="auto" w:fill="auto"/>
            <w:vAlign w:val="center"/>
            <w:hideMark/>
          </w:tcPr>
          <w:p w14:paraId="36DC2AA8"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375D4F3D"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r>
      <w:tr w:rsidR="0073408F" w:rsidRPr="0064799C" w14:paraId="440A9713" w14:textId="77777777" w:rsidTr="0064799C">
        <w:trPr>
          <w:trHeight w:val="619"/>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03A18FAD"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5</w:t>
            </w:r>
          </w:p>
        </w:tc>
        <w:tc>
          <w:tcPr>
            <w:tcW w:w="740" w:type="pct"/>
            <w:tcBorders>
              <w:top w:val="nil"/>
              <w:left w:val="nil"/>
              <w:bottom w:val="single" w:sz="4" w:space="0" w:color="auto"/>
              <w:right w:val="single" w:sz="4" w:space="0" w:color="auto"/>
            </w:tcBorders>
            <w:shd w:val="clear" w:color="FFFFFF" w:fill="FFFFFF"/>
            <w:vAlign w:val="center"/>
            <w:hideMark/>
          </w:tcPr>
          <w:p w14:paraId="68118130"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墙地面及设备保护</w:t>
            </w:r>
          </w:p>
        </w:tc>
        <w:tc>
          <w:tcPr>
            <w:tcW w:w="1849" w:type="pct"/>
            <w:tcBorders>
              <w:top w:val="nil"/>
              <w:left w:val="nil"/>
              <w:bottom w:val="single" w:sz="4" w:space="0" w:color="auto"/>
              <w:right w:val="single" w:sz="4" w:space="0" w:color="auto"/>
            </w:tcBorders>
            <w:shd w:val="clear" w:color="FFFFFF" w:fill="FFFFFF"/>
            <w:vAlign w:val="center"/>
            <w:hideMark/>
          </w:tcPr>
          <w:p w14:paraId="02960820" w14:textId="77777777" w:rsidR="0073408F" w:rsidRPr="0064799C" w:rsidRDefault="0073408F" w:rsidP="0073408F">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1.墙面及设备采用薄型塑料薄膜粘贴遮盖；</w:t>
            </w:r>
            <w:r w:rsidRPr="0064799C">
              <w:rPr>
                <w:rFonts w:ascii="仿宋" w:eastAsia="仿宋" w:hAnsi="仿宋" w:cs="宋体" w:hint="eastAsia"/>
                <w:sz w:val="20"/>
                <w:szCs w:val="20"/>
              </w:rPr>
              <w:br/>
              <w:t>2.地面采用彩条布覆盖。</w:t>
            </w:r>
          </w:p>
        </w:tc>
        <w:tc>
          <w:tcPr>
            <w:tcW w:w="210" w:type="pct"/>
            <w:tcBorders>
              <w:top w:val="nil"/>
              <w:left w:val="nil"/>
              <w:bottom w:val="single" w:sz="4" w:space="0" w:color="auto"/>
              <w:right w:val="single" w:sz="4" w:space="0" w:color="auto"/>
            </w:tcBorders>
            <w:shd w:val="clear" w:color="auto" w:fill="auto"/>
            <w:noWrap/>
            <w:vAlign w:val="center"/>
            <w:hideMark/>
          </w:tcPr>
          <w:p w14:paraId="50C26680"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m2</w:t>
            </w:r>
          </w:p>
        </w:tc>
        <w:tc>
          <w:tcPr>
            <w:tcW w:w="374" w:type="pct"/>
            <w:tcBorders>
              <w:top w:val="nil"/>
              <w:left w:val="nil"/>
              <w:bottom w:val="single" w:sz="4" w:space="0" w:color="auto"/>
              <w:right w:val="single" w:sz="4" w:space="0" w:color="auto"/>
            </w:tcBorders>
            <w:shd w:val="clear" w:color="FFFFFF" w:fill="FFFFFF"/>
            <w:vAlign w:val="center"/>
            <w:hideMark/>
          </w:tcPr>
          <w:p w14:paraId="4CE32327"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384</w:t>
            </w:r>
          </w:p>
        </w:tc>
        <w:tc>
          <w:tcPr>
            <w:tcW w:w="412" w:type="pct"/>
            <w:tcBorders>
              <w:top w:val="nil"/>
              <w:left w:val="nil"/>
              <w:bottom w:val="single" w:sz="4" w:space="0" w:color="auto"/>
              <w:right w:val="single" w:sz="4" w:space="0" w:color="auto"/>
            </w:tcBorders>
            <w:shd w:val="clear" w:color="FFFFFF" w:fill="FFFFFF"/>
            <w:vAlign w:val="center"/>
            <w:hideMark/>
          </w:tcPr>
          <w:p w14:paraId="40C87A2A"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 xml:space="preserve">　</w:t>
            </w:r>
          </w:p>
        </w:tc>
        <w:tc>
          <w:tcPr>
            <w:tcW w:w="432" w:type="pct"/>
            <w:tcBorders>
              <w:top w:val="nil"/>
              <w:left w:val="nil"/>
              <w:bottom w:val="single" w:sz="4" w:space="0" w:color="auto"/>
              <w:right w:val="single" w:sz="4" w:space="0" w:color="auto"/>
            </w:tcBorders>
            <w:shd w:val="clear" w:color="auto" w:fill="auto"/>
            <w:vAlign w:val="center"/>
            <w:hideMark/>
          </w:tcPr>
          <w:p w14:paraId="660385C8"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30303268"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r>
      <w:tr w:rsidR="0073408F" w:rsidRPr="0064799C" w14:paraId="27659727" w14:textId="77777777" w:rsidTr="0064799C">
        <w:trPr>
          <w:trHeight w:val="600"/>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65527ED4"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6</w:t>
            </w:r>
          </w:p>
        </w:tc>
        <w:tc>
          <w:tcPr>
            <w:tcW w:w="740" w:type="pct"/>
            <w:tcBorders>
              <w:top w:val="nil"/>
              <w:left w:val="nil"/>
              <w:bottom w:val="single" w:sz="4" w:space="0" w:color="auto"/>
              <w:right w:val="single" w:sz="4" w:space="0" w:color="auto"/>
            </w:tcBorders>
            <w:shd w:val="clear" w:color="FFFFFF" w:fill="FFFFFF"/>
            <w:vAlign w:val="center"/>
            <w:hideMark/>
          </w:tcPr>
          <w:p w14:paraId="28D87D6F"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开荒保洁</w:t>
            </w:r>
          </w:p>
        </w:tc>
        <w:tc>
          <w:tcPr>
            <w:tcW w:w="1849" w:type="pct"/>
            <w:tcBorders>
              <w:top w:val="nil"/>
              <w:left w:val="nil"/>
              <w:bottom w:val="single" w:sz="4" w:space="0" w:color="auto"/>
              <w:right w:val="single" w:sz="4" w:space="0" w:color="auto"/>
            </w:tcBorders>
            <w:shd w:val="clear" w:color="FFFFFF" w:fill="FFFFFF"/>
            <w:vAlign w:val="center"/>
            <w:hideMark/>
          </w:tcPr>
          <w:p w14:paraId="1450CCD1"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 xml:space="preserve">　</w:t>
            </w:r>
          </w:p>
        </w:tc>
        <w:tc>
          <w:tcPr>
            <w:tcW w:w="210" w:type="pct"/>
            <w:tcBorders>
              <w:top w:val="nil"/>
              <w:left w:val="nil"/>
              <w:bottom w:val="single" w:sz="4" w:space="0" w:color="auto"/>
              <w:right w:val="single" w:sz="4" w:space="0" w:color="auto"/>
            </w:tcBorders>
            <w:shd w:val="clear" w:color="auto" w:fill="auto"/>
            <w:noWrap/>
            <w:vAlign w:val="center"/>
            <w:hideMark/>
          </w:tcPr>
          <w:p w14:paraId="7ACE17F5"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m2</w:t>
            </w:r>
          </w:p>
        </w:tc>
        <w:tc>
          <w:tcPr>
            <w:tcW w:w="374" w:type="pct"/>
            <w:tcBorders>
              <w:top w:val="nil"/>
              <w:left w:val="nil"/>
              <w:bottom w:val="single" w:sz="4" w:space="0" w:color="auto"/>
              <w:right w:val="single" w:sz="4" w:space="0" w:color="auto"/>
            </w:tcBorders>
            <w:shd w:val="clear" w:color="FFFFFF" w:fill="FFFFFF"/>
            <w:vAlign w:val="center"/>
            <w:hideMark/>
          </w:tcPr>
          <w:p w14:paraId="4F7A0E62"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384</w:t>
            </w:r>
          </w:p>
        </w:tc>
        <w:tc>
          <w:tcPr>
            <w:tcW w:w="412" w:type="pct"/>
            <w:tcBorders>
              <w:top w:val="nil"/>
              <w:left w:val="nil"/>
              <w:bottom w:val="single" w:sz="4" w:space="0" w:color="auto"/>
              <w:right w:val="single" w:sz="4" w:space="0" w:color="auto"/>
            </w:tcBorders>
            <w:shd w:val="clear" w:color="FFFFFF" w:fill="FFFFFF"/>
            <w:vAlign w:val="center"/>
            <w:hideMark/>
          </w:tcPr>
          <w:p w14:paraId="1886B386"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 xml:space="preserve">　</w:t>
            </w:r>
          </w:p>
        </w:tc>
        <w:tc>
          <w:tcPr>
            <w:tcW w:w="432" w:type="pct"/>
            <w:tcBorders>
              <w:top w:val="nil"/>
              <w:left w:val="nil"/>
              <w:bottom w:val="single" w:sz="4" w:space="0" w:color="auto"/>
              <w:right w:val="single" w:sz="4" w:space="0" w:color="auto"/>
            </w:tcBorders>
            <w:shd w:val="clear" w:color="auto" w:fill="auto"/>
            <w:vAlign w:val="center"/>
            <w:hideMark/>
          </w:tcPr>
          <w:p w14:paraId="02A1E111"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1744044C"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r>
      <w:tr w:rsidR="0073408F" w:rsidRPr="0064799C" w14:paraId="429F3630" w14:textId="77777777" w:rsidTr="0064799C">
        <w:trPr>
          <w:trHeight w:val="480"/>
        </w:trPr>
        <w:tc>
          <w:tcPr>
            <w:tcW w:w="4035" w:type="pct"/>
            <w:gridSpan w:val="6"/>
            <w:tcBorders>
              <w:top w:val="single" w:sz="4" w:space="0" w:color="auto"/>
              <w:left w:val="single" w:sz="4" w:space="0" w:color="auto"/>
              <w:bottom w:val="single" w:sz="4" w:space="0" w:color="auto"/>
              <w:right w:val="single" w:sz="4" w:space="0" w:color="000000"/>
            </w:tcBorders>
            <w:shd w:val="clear" w:color="FFFFFF" w:fill="FFFFFF"/>
            <w:vAlign w:val="center"/>
            <w:hideMark/>
          </w:tcPr>
          <w:p w14:paraId="7F647ED8"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小计</w:t>
            </w:r>
          </w:p>
        </w:tc>
        <w:tc>
          <w:tcPr>
            <w:tcW w:w="432" w:type="pct"/>
            <w:tcBorders>
              <w:top w:val="nil"/>
              <w:left w:val="nil"/>
              <w:bottom w:val="single" w:sz="4" w:space="0" w:color="auto"/>
              <w:right w:val="single" w:sz="4" w:space="0" w:color="auto"/>
            </w:tcBorders>
            <w:shd w:val="clear" w:color="auto" w:fill="auto"/>
            <w:noWrap/>
            <w:vAlign w:val="center"/>
            <w:hideMark/>
          </w:tcPr>
          <w:p w14:paraId="4D630FD7"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0</w:t>
            </w:r>
          </w:p>
        </w:tc>
        <w:tc>
          <w:tcPr>
            <w:tcW w:w="533" w:type="pct"/>
            <w:tcBorders>
              <w:top w:val="nil"/>
              <w:left w:val="nil"/>
              <w:bottom w:val="single" w:sz="4" w:space="0" w:color="auto"/>
              <w:right w:val="single" w:sz="4" w:space="0" w:color="auto"/>
            </w:tcBorders>
            <w:shd w:val="clear" w:color="auto" w:fill="auto"/>
            <w:noWrap/>
            <w:vAlign w:val="center"/>
            <w:hideMark/>
          </w:tcPr>
          <w:p w14:paraId="6C63902E" w14:textId="77777777" w:rsidR="0073408F" w:rsidRPr="0064799C" w:rsidRDefault="0073408F" w:rsidP="0073408F">
            <w:pPr>
              <w:spacing w:after="0" w:line="240" w:lineRule="auto"/>
              <w:jc w:val="left"/>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r>
      <w:tr w:rsidR="0073408F" w:rsidRPr="0064799C" w14:paraId="0E28E2BF" w14:textId="77777777" w:rsidTr="0064799C">
        <w:trPr>
          <w:trHeight w:val="480"/>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0EEA47A" w14:textId="77777777" w:rsidR="0073408F" w:rsidRPr="0064799C" w:rsidRDefault="0073408F" w:rsidP="0073408F">
            <w:pPr>
              <w:spacing w:after="0" w:line="240" w:lineRule="auto"/>
              <w:jc w:val="left"/>
              <w:rPr>
                <w:rFonts w:ascii="仿宋" w:eastAsia="仿宋" w:hAnsi="仿宋" w:cs="宋体"/>
                <w:b/>
                <w:bCs/>
                <w:color w:val="000000"/>
                <w:sz w:val="20"/>
                <w:szCs w:val="20"/>
              </w:rPr>
            </w:pPr>
            <w:r w:rsidRPr="0064799C">
              <w:rPr>
                <w:rFonts w:ascii="仿宋" w:eastAsia="仿宋" w:hAnsi="仿宋" w:cs="宋体" w:hint="eastAsia"/>
                <w:b/>
                <w:bCs/>
                <w:color w:val="000000"/>
                <w:sz w:val="20"/>
                <w:szCs w:val="20"/>
              </w:rPr>
              <w:t>四、图书馆阅览室</w:t>
            </w:r>
            <w:proofErr w:type="gramStart"/>
            <w:r w:rsidRPr="0064799C">
              <w:rPr>
                <w:rFonts w:ascii="仿宋" w:eastAsia="仿宋" w:hAnsi="仿宋" w:cs="宋体" w:hint="eastAsia"/>
                <w:b/>
                <w:bCs/>
                <w:color w:val="000000"/>
                <w:sz w:val="20"/>
                <w:szCs w:val="20"/>
              </w:rPr>
              <w:t>111、217、318室换门</w:t>
            </w:r>
            <w:proofErr w:type="gramEnd"/>
          </w:p>
        </w:tc>
      </w:tr>
      <w:tr w:rsidR="0073408F" w:rsidRPr="0064799C" w14:paraId="2F86F492" w14:textId="77777777" w:rsidTr="0064799C">
        <w:trPr>
          <w:trHeight w:val="2520"/>
        </w:trPr>
        <w:tc>
          <w:tcPr>
            <w:tcW w:w="450" w:type="pct"/>
            <w:tcBorders>
              <w:top w:val="nil"/>
              <w:left w:val="single" w:sz="4" w:space="0" w:color="auto"/>
              <w:bottom w:val="single" w:sz="4" w:space="0" w:color="auto"/>
              <w:right w:val="nil"/>
            </w:tcBorders>
            <w:shd w:val="clear" w:color="FFFFFF" w:fill="FFFFFF"/>
            <w:vAlign w:val="center"/>
            <w:hideMark/>
          </w:tcPr>
          <w:p w14:paraId="518F679E"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lastRenderedPageBreak/>
              <w:t>1</w:t>
            </w:r>
          </w:p>
        </w:tc>
        <w:tc>
          <w:tcPr>
            <w:tcW w:w="740" w:type="pct"/>
            <w:tcBorders>
              <w:top w:val="nil"/>
              <w:left w:val="single" w:sz="4" w:space="0" w:color="auto"/>
              <w:bottom w:val="single" w:sz="4" w:space="0" w:color="auto"/>
              <w:right w:val="single" w:sz="4" w:space="0" w:color="auto"/>
            </w:tcBorders>
            <w:shd w:val="clear" w:color="auto" w:fill="auto"/>
            <w:vAlign w:val="center"/>
            <w:hideMark/>
          </w:tcPr>
          <w:p w14:paraId="0586F504"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双开钢质门(含玻璃观察窗)</w:t>
            </w:r>
          </w:p>
        </w:tc>
        <w:tc>
          <w:tcPr>
            <w:tcW w:w="1849" w:type="pct"/>
            <w:tcBorders>
              <w:top w:val="nil"/>
              <w:left w:val="nil"/>
              <w:bottom w:val="single" w:sz="4" w:space="0" w:color="auto"/>
              <w:right w:val="single" w:sz="4" w:space="0" w:color="auto"/>
            </w:tcBorders>
            <w:shd w:val="clear" w:color="auto" w:fill="auto"/>
            <w:vAlign w:val="center"/>
            <w:hideMark/>
          </w:tcPr>
          <w:p w14:paraId="25723B0D" w14:textId="77777777" w:rsidR="0073408F" w:rsidRPr="0064799C" w:rsidRDefault="0073408F" w:rsidP="0073408F">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1.尺寸：1.5*2.1m；</w:t>
            </w:r>
            <w:r w:rsidRPr="0064799C">
              <w:rPr>
                <w:rFonts w:ascii="仿宋" w:eastAsia="仿宋" w:hAnsi="仿宋" w:cs="宋体" w:hint="eastAsia"/>
                <w:sz w:val="20"/>
                <w:szCs w:val="20"/>
              </w:rPr>
              <w:br/>
              <w:t>2.</w:t>
            </w:r>
            <w:proofErr w:type="gramStart"/>
            <w:r w:rsidRPr="0064799C">
              <w:rPr>
                <w:rFonts w:ascii="仿宋" w:eastAsia="仿宋" w:hAnsi="仿宋" w:cs="宋体" w:hint="eastAsia"/>
                <w:sz w:val="20"/>
                <w:szCs w:val="20"/>
              </w:rPr>
              <w:t>门形式</w:t>
            </w:r>
            <w:proofErr w:type="gramEnd"/>
            <w:r w:rsidRPr="0064799C">
              <w:rPr>
                <w:rFonts w:ascii="仿宋" w:eastAsia="仿宋" w:hAnsi="仿宋" w:cs="宋体" w:hint="eastAsia"/>
                <w:sz w:val="20"/>
                <w:szCs w:val="20"/>
              </w:rPr>
              <w:t xml:space="preserve">:双开钢质门（不含玻璃观察窗）； </w:t>
            </w:r>
            <w:r w:rsidRPr="0064799C">
              <w:rPr>
                <w:rFonts w:ascii="仿宋" w:eastAsia="仿宋" w:hAnsi="仿宋" w:cs="宋体" w:hint="eastAsia"/>
                <w:sz w:val="20"/>
                <w:szCs w:val="20"/>
              </w:rPr>
              <w:br/>
              <w:t>3.材质:烤漆钢质门；</w:t>
            </w:r>
            <w:r w:rsidRPr="0064799C">
              <w:rPr>
                <w:rFonts w:ascii="仿宋" w:eastAsia="仿宋" w:hAnsi="仿宋" w:cs="宋体" w:hint="eastAsia"/>
                <w:sz w:val="20"/>
                <w:szCs w:val="20"/>
              </w:rPr>
              <w:br/>
              <w:t>4.颜色:由需求单位确定，钢质门上框及立柱1.5mm壁厚，下门槛为1.0mm壁厚，热镀锌钢板，门外皮钢板厚度0.8mm，中间为氧化镁防火芯板,内皮0.6mm；</w:t>
            </w:r>
            <w:r w:rsidRPr="0064799C">
              <w:rPr>
                <w:rFonts w:ascii="仿宋" w:eastAsia="仿宋" w:hAnsi="仿宋" w:cs="宋体" w:hint="eastAsia"/>
                <w:sz w:val="20"/>
                <w:szCs w:val="20"/>
              </w:rPr>
              <w:br/>
              <w:t>5.含所有五金件；</w:t>
            </w:r>
            <w:r w:rsidRPr="0064799C">
              <w:rPr>
                <w:rFonts w:ascii="仿宋" w:eastAsia="仿宋" w:hAnsi="仿宋" w:cs="宋体" w:hint="eastAsia"/>
                <w:sz w:val="20"/>
                <w:szCs w:val="20"/>
              </w:rPr>
              <w:br/>
              <w:t>6、含门框灌浆及缝隙水泥砂浆填实；</w:t>
            </w:r>
            <w:r w:rsidRPr="0064799C">
              <w:rPr>
                <w:rFonts w:ascii="仿宋" w:eastAsia="仿宋" w:hAnsi="仿宋" w:cs="宋体" w:hint="eastAsia"/>
                <w:sz w:val="20"/>
                <w:szCs w:val="20"/>
              </w:rPr>
              <w:br/>
              <w:t>7.含材料、构配件垂直运输。</w:t>
            </w:r>
          </w:p>
        </w:tc>
        <w:tc>
          <w:tcPr>
            <w:tcW w:w="210" w:type="pct"/>
            <w:tcBorders>
              <w:top w:val="nil"/>
              <w:left w:val="nil"/>
              <w:bottom w:val="single" w:sz="4" w:space="0" w:color="auto"/>
              <w:right w:val="single" w:sz="4" w:space="0" w:color="auto"/>
            </w:tcBorders>
            <w:shd w:val="clear" w:color="auto" w:fill="auto"/>
            <w:vAlign w:val="center"/>
            <w:hideMark/>
          </w:tcPr>
          <w:p w14:paraId="2A5015B9" w14:textId="77777777" w:rsidR="0073408F" w:rsidRPr="0064799C" w:rsidRDefault="0073408F" w:rsidP="0073408F">
            <w:pPr>
              <w:spacing w:after="0" w:line="240" w:lineRule="auto"/>
              <w:jc w:val="center"/>
              <w:rPr>
                <w:rFonts w:ascii="仿宋" w:eastAsia="仿宋" w:hAnsi="仿宋" w:cs="宋体"/>
              </w:rPr>
            </w:pPr>
            <w:r w:rsidRPr="0064799C">
              <w:rPr>
                <w:rFonts w:ascii="仿宋" w:eastAsia="仿宋" w:hAnsi="仿宋" w:cs="宋体" w:hint="eastAsia"/>
              </w:rPr>
              <w:t>㎡</w:t>
            </w:r>
          </w:p>
        </w:tc>
        <w:tc>
          <w:tcPr>
            <w:tcW w:w="374" w:type="pct"/>
            <w:tcBorders>
              <w:top w:val="nil"/>
              <w:left w:val="nil"/>
              <w:bottom w:val="single" w:sz="4" w:space="0" w:color="auto"/>
              <w:right w:val="single" w:sz="4" w:space="0" w:color="auto"/>
            </w:tcBorders>
            <w:shd w:val="clear" w:color="auto" w:fill="auto"/>
            <w:noWrap/>
            <w:vAlign w:val="center"/>
            <w:hideMark/>
          </w:tcPr>
          <w:p w14:paraId="5D5E364B"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28.35</w:t>
            </w:r>
          </w:p>
        </w:tc>
        <w:tc>
          <w:tcPr>
            <w:tcW w:w="412" w:type="pct"/>
            <w:tcBorders>
              <w:top w:val="nil"/>
              <w:left w:val="nil"/>
              <w:bottom w:val="single" w:sz="4" w:space="0" w:color="auto"/>
              <w:right w:val="single" w:sz="4" w:space="0" w:color="auto"/>
            </w:tcBorders>
            <w:shd w:val="clear" w:color="auto" w:fill="auto"/>
            <w:noWrap/>
            <w:vAlign w:val="center"/>
            <w:hideMark/>
          </w:tcPr>
          <w:p w14:paraId="0255BE28"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 xml:space="preserve">　</w:t>
            </w:r>
          </w:p>
        </w:tc>
        <w:tc>
          <w:tcPr>
            <w:tcW w:w="432" w:type="pct"/>
            <w:tcBorders>
              <w:top w:val="nil"/>
              <w:left w:val="nil"/>
              <w:bottom w:val="single" w:sz="4" w:space="0" w:color="auto"/>
              <w:right w:val="single" w:sz="4" w:space="0" w:color="auto"/>
            </w:tcBorders>
            <w:shd w:val="clear" w:color="FFFFFF" w:fill="FFFFFF"/>
            <w:vAlign w:val="center"/>
            <w:hideMark/>
          </w:tcPr>
          <w:p w14:paraId="2E6CAF04"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 xml:space="preserve">　</w:t>
            </w:r>
          </w:p>
        </w:tc>
        <w:tc>
          <w:tcPr>
            <w:tcW w:w="533" w:type="pct"/>
            <w:tcBorders>
              <w:top w:val="nil"/>
              <w:left w:val="nil"/>
              <w:bottom w:val="single" w:sz="4" w:space="0" w:color="auto"/>
              <w:right w:val="single" w:sz="4" w:space="0" w:color="auto"/>
            </w:tcBorders>
            <w:shd w:val="clear" w:color="FFFFFF" w:fill="FFFFFF"/>
            <w:vAlign w:val="center"/>
            <w:hideMark/>
          </w:tcPr>
          <w:p w14:paraId="1A8305EC"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9</w:t>
            </w:r>
            <w:proofErr w:type="gramStart"/>
            <w:r w:rsidRPr="0064799C">
              <w:rPr>
                <w:rFonts w:ascii="仿宋" w:eastAsia="仿宋" w:hAnsi="仿宋" w:cs="宋体" w:hint="eastAsia"/>
                <w:sz w:val="20"/>
                <w:szCs w:val="20"/>
              </w:rPr>
              <w:t>樘</w:t>
            </w:r>
            <w:proofErr w:type="gramEnd"/>
            <w:r w:rsidRPr="0064799C">
              <w:rPr>
                <w:rFonts w:ascii="仿宋" w:eastAsia="仿宋" w:hAnsi="仿宋" w:cs="宋体" w:hint="eastAsia"/>
                <w:sz w:val="20"/>
                <w:szCs w:val="20"/>
              </w:rPr>
              <w:t>门</w:t>
            </w:r>
          </w:p>
        </w:tc>
      </w:tr>
      <w:tr w:rsidR="0073408F" w:rsidRPr="0064799C" w14:paraId="34C3D9CC" w14:textId="77777777" w:rsidTr="0064799C">
        <w:trPr>
          <w:trHeight w:val="2820"/>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6761439A"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2</w:t>
            </w:r>
          </w:p>
        </w:tc>
        <w:tc>
          <w:tcPr>
            <w:tcW w:w="740" w:type="pct"/>
            <w:tcBorders>
              <w:top w:val="nil"/>
              <w:left w:val="nil"/>
              <w:bottom w:val="single" w:sz="4" w:space="0" w:color="auto"/>
              <w:right w:val="single" w:sz="4" w:space="0" w:color="auto"/>
            </w:tcBorders>
            <w:shd w:val="clear" w:color="auto" w:fill="auto"/>
            <w:vAlign w:val="center"/>
            <w:hideMark/>
          </w:tcPr>
          <w:p w14:paraId="196B5E7D" w14:textId="77777777" w:rsidR="0073408F" w:rsidRPr="0064799C" w:rsidRDefault="0073408F" w:rsidP="0073408F">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门洞修复收边收口及清洁:</w:t>
            </w:r>
          </w:p>
        </w:tc>
        <w:tc>
          <w:tcPr>
            <w:tcW w:w="1849" w:type="pct"/>
            <w:tcBorders>
              <w:top w:val="nil"/>
              <w:left w:val="nil"/>
              <w:bottom w:val="single" w:sz="4" w:space="0" w:color="auto"/>
              <w:right w:val="single" w:sz="4" w:space="0" w:color="auto"/>
            </w:tcBorders>
            <w:shd w:val="clear" w:color="auto" w:fill="auto"/>
            <w:vAlign w:val="center"/>
            <w:hideMark/>
          </w:tcPr>
          <w:p w14:paraId="47149855" w14:textId="77777777" w:rsidR="0073408F" w:rsidRPr="0064799C" w:rsidRDefault="0073408F" w:rsidP="0073408F">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1.</w:t>
            </w:r>
            <w:proofErr w:type="gramStart"/>
            <w:r w:rsidRPr="0064799C">
              <w:rPr>
                <w:rFonts w:ascii="仿宋" w:eastAsia="仿宋" w:hAnsi="仿宋" w:cs="宋体" w:hint="eastAsia"/>
                <w:sz w:val="20"/>
                <w:szCs w:val="20"/>
              </w:rPr>
              <w:t>门形式</w:t>
            </w:r>
            <w:proofErr w:type="gramEnd"/>
            <w:r w:rsidRPr="0064799C">
              <w:rPr>
                <w:rFonts w:ascii="仿宋" w:eastAsia="仿宋" w:hAnsi="仿宋" w:cs="宋体" w:hint="eastAsia"/>
                <w:sz w:val="20"/>
                <w:szCs w:val="20"/>
              </w:rPr>
              <w:t>:双开钢质门；</w:t>
            </w:r>
            <w:r w:rsidRPr="0064799C">
              <w:rPr>
                <w:rFonts w:ascii="仿宋" w:eastAsia="仿宋" w:hAnsi="仿宋" w:cs="宋体" w:hint="eastAsia"/>
                <w:sz w:val="20"/>
                <w:szCs w:val="20"/>
              </w:rPr>
              <w:br/>
              <w:t>2.门洞四周零星水泥砂浆粉刷；</w:t>
            </w:r>
            <w:r w:rsidRPr="0064799C">
              <w:rPr>
                <w:rFonts w:ascii="仿宋" w:eastAsia="仿宋" w:hAnsi="仿宋" w:cs="宋体" w:hint="eastAsia"/>
                <w:sz w:val="20"/>
                <w:szCs w:val="20"/>
              </w:rPr>
              <w:br/>
              <w:t>3.门洞四周刮瓷乳胶漆修补；</w:t>
            </w:r>
            <w:r w:rsidRPr="0064799C">
              <w:rPr>
                <w:rFonts w:ascii="仿宋" w:eastAsia="仿宋" w:hAnsi="仿宋" w:cs="宋体" w:hint="eastAsia"/>
                <w:sz w:val="20"/>
                <w:szCs w:val="20"/>
              </w:rPr>
              <w:br/>
              <w:t>4.门边踢脚</w:t>
            </w:r>
            <w:proofErr w:type="gramStart"/>
            <w:r w:rsidRPr="0064799C">
              <w:rPr>
                <w:rFonts w:ascii="仿宋" w:eastAsia="仿宋" w:hAnsi="仿宋" w:cs="宋体" w:hint="eastAsia"/>
                <w:sz w:val="20"/>
                <w:szCs w:val="20"/>
              </w:rPr>
              <w:t>线打拆及</w:t>
            </w:r>
            <w:proofErr w:type="gramEnd"/>
            <w:r w:rsidRPr="0064799C">
              <w:rPr>
                <w:rFonts w:ascii="仿宋" w:eastAsia="仿宋" w:hAnsi="仿宋" w:cs="宋体" w:hint="eastAsia"/>
                <w:sz w:val="20"/>
                <w:szCs w:val="20"/>
              </w:rPr>
              <w:t>修复(含地砖、木质等各种材</w:t>
            </w:r>
            <w:r w:rsidRPr="0064799C">
              <w:rPr>
                <w:rFonts w:ascii="仿宋" w:eastAsia="仿宋" w:hAnsi="仿宋" w:cs="宋体" w:hint="eastAsia"/>
                <w:sz w:val="20"/>
                <w:szCs w:val="20"/>
              </w:rPr>
              <w:br/>
              <w:t>质踢脚线)；</w:t>
            </w:r>
            <w:r w:rsidRPr="0064799C">
              <w:rPr>
                <w:rFonts w:ascii="仿宋" w:eastAsia="仿宋" w:hAnsi="仿宋" w:cs="宋体" w:hint="eastAsia"/>
                <w:sz w:val="20"/>
                <w:szCs w:val="20"/>
              </w:rPr>
              <w:br/>
              <w:t>5.卫生清理；</w:t>
            </w:r>
            <w:r w:rsidRPr="0064799C">
              <w:rPr>
                <w:rFonts w:ascii="仿宋" w:eastAsia="仿宋" w:hAnsi="仿宋" w:cs="宋体" w:hint="eastAsia"/>
                <w:sz w:val="20"/>
                <w:szCs w:val="20"/>
              </w:rPr>
              <w:br/>
              <w:t>6.拆除原有旧木门，垃圾人工转运下楼及外运弃渣，运距自行考虑。</w:t>
            </w:r>
            <w:r w:rsidRPr="0064799C">
              <w:rPr>
                <w:rFonts w:ascii="仿宋" w:eastAsia="仿宋" w:hAnsi="仿宋" w:cs="宋体" w:hint="eastAsia"/>
                <w:sz w:val="20"/>
                <w:szCs w:val="20"/>
              </w:rPr>
              <w:br/>
              <w:t>7.含材料、构配件垂直运输；</w:t>
            </w:r>
            <w:r w:rsidRPr="0064799C">
              <w:rPr>
                <w:rFonts w:ascii="仿宋" w:eastAsia="仿宋" w:hAnsi="仿宋" w:cs="宋体" w:hint="eastAsia"/>
                <w:sz w:val="20"/>
                <w:szCs w:val="20"/>
              </w:rPr>
              <w:br/>
              <w:t>8.含脚手架搭拆。</w:t>
            </w:r>
          </w:p>
        </w:tc>
        <w:tc>
          <w:tcPr>
            <w:tcW w:w="210" w:type="pct"/>
            <w:tcBorders>
              <w:top w:val="nil"/>
              <w:left w:val="nil"/>
              <w:bottom w:val="single" w:sz="4" w:space="0" w:color="auto"/>
              <w:right w:val="single" w:sz="4" w:space="0" w:color="auto"/>
            </w:tcBorders>
            <w:shd w:val="clear" w:color="auto" w:fill="auto"/>
            <w:noWrap/>
            <w:vAlign w:val="center"/>
            <w:hideMark/>
          </w:tcPr>
          <w:p w14:paraId="7C24D42F" w14:textId="77777777" w:rsidR="0073408F" w:rsidRPr="0064799C" w:rsidRDefault="0073408F" w:rsidP="0073408F">
            <w:pPr>
              <w:spacing w:after="0" w:line="240" w:lineRule="auto"/>
              <w:jc w:val="center"/>
              <w:rPr>
                <w:rFonts w:ascii="仿宋" w:eastAsia="仿宋" w:hAnsi="仿宋" w:cs="宋体"/>
                <w:sz w:val="20"/>
                <w:szCs w:val="20"/>
              </w:rPr>
            </w:pPr>
            <w:proofErr w:type="gramStart"/>
            <w:r w:rsidRPr="0064799C">
              <w:rPr>
                <w:rFonts w:ascii="仿宋" w:eastAsia="仿宋" w:hAnsi="仿宋" w:cs="宋体" w:hint="eastAsia"/>
                <w:sz w:val="20"/>
                <w:szCs w:val="20"/>
              </w:rPr>
              <w:t>樘</w:t>
            </w:r>
            <w:proofErr w:type="gramEnd"/>
          </w:p>
        </w:tc>
        <w:tc>
          <w:tcPr>
            <w:tcW w:w="374" w:type="pct"/>
            <w:tcBorders>
              <w:top w:val="nil"/>
              <w:left w:val="nil"/>
              <w:bottom w:val="single" w:sz="4" w:space="0" w:color="auto"/>
              <w:right w:val="single" w:sz="4" w:space="0" w:color="auto"/>
            </w:tcBorders>
            <w:shd w:val="clear" w:color="auto" w:fill="auto"/>
            <w:noWrap/>
            <w:vAlign w:val="center"/>
            <w:hideMark/>
          </w:tcPr>
          <w:p w14:paraId="2BED1114"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9</w:t>
            </w:r>
          </w:p>
        </w:tc>
        <w:tc>
          <w:tcPr>
            <w:tcW w:w="412" w:type="pct"/>
            <w:tcBorders>
              <w:top w:val="nil"/>
              <w:left w:val="nil"/>
              <w:bottom w:val="single" w:sz="4" w:space="0" w:color="auto"/>
              <w:right w:val="single" w:sz="4" w:space="0" w:color="auto"/>
            </w:tcBorders>
            <w:shd w:val="clear" w:color="auto" w:fill="auto"/>
            <w:noWrap/>
            <w:vAlign w:val="center"/>
            <w:hideMark/>
          </w:tcPr>
          <w:p w14:paraId="40B4E570"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 xml:space="preserve">　</w:t>
            </w:r>
          </w:p>
        </w:tc>
        <w:tc>
          <w:tcPr>
            <w:tcW w:w="432" w:type="pct"/>
            <w:tcBorders>
              <w:top w:val="nil"/>
              <w:left w:val="nil"/>
              <w:bottom w:val="single" w:sz="4" w:space="0" w:color="auto"/>
              <w:right w:val="single" w:sz="4" w:space="0" w:color="auto"/>
            </w:tcBorders>
            <w:shd w:val="clear" w:color="FFFFFF" w:fill="FFFFFF"/>
            <w:vAlign w:val="center"/>
            <w:hideMark/>
          </w:tcPr>
          <w:p w14:paraId="76D2C3DD"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 xml:space="preserve">　</w:t>
            </w:r>
          </w:p>
        </w:tc>
        <w:tc>
          <w:tcPr>
            <w:tcW w:w="533" w:type="pct"/>
            <w:tcBorders>
              <w:top w:val="nil"/>
              <w:left w:val="nil"/>
              <w:bottom w:val="single" w:sz="4" w:space="0" w:color="auto"/>
              <w:right w:val="single" w:sz="4" w:space="0" w:color="auto"/>
            </w:tcBorders>
            <w:shd w:val="clear" w:color="auto" w:fill="auto"/>
            <w:noWrap/>
            <w:vAlign w:val="center"/>
            <w:hideMark/>
          </w:tcPr>
          <w:p w14:paraId="0EB0EEBF" w14:textId="77777777" w:rsidR="0073408F" w:rsidRPr="0064799C" w:rsidRDefault="0073408F" w:rsidP="0073408F">
            <w:pPr>
              <w:spacing w:after="0" w:line="240" w:lineRule="auto"/>
              <w:jc w:val="left"/>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r>
      <w:tr w:rsidR="0073408F" w:rsidRPr="0064799C" w14:paraId="161A5785" w14:textId="77777777" w:rsidTr="0064799C">
        <w:trPr>
          <w:trHeight w:val="480"/>
        </w:trPr>
        <w:tc>
          <w:tcPr>
            <w:tcW w:w="4035"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8873ABA" w14:textId="77777777" w:rsidR="0073408F" w:rsidRPr="0064799C" w:rsidRDefault="0073408F" w:rsidP="0073408F">
            <w:pPr>
              <w:spacing w:after="0" w:line="240" w:lineRule="auto"/>
              <w:jc w:val="center"/>
              <w:rPr>
                <w:rFonts w:ascii="仿宋" w:eastAsia="仿宋" w:hAnsi="仿宋" w:cs="宋体"/>
                <w:b/>
                <w:bCs/>
                <w:color w:val="000000"/>
                <w:sz w:val="20"/>
                <w:szCs w:val="20"/>
              </w:rPr>
            </w:pPr>
            <w:r w:rsidRPr="0064799C">
              <w:rPr>
                <w:rFonts w:ascii="仿宋" w:eastAsia="仿宋" w:hAnsi="仿宋" w:cs="宋体" w:hint="eastAsia"/>
                <w:b/>
                <w:bCs/>
                <w:color w:val="000000"/>
                <w:sz w:val="20"/>
                <w:szCs w:val="20"/>
              </w:rPr>
              <w:t>小计</w:t>
            </w:r>
          </w:p>
        </w:tc>
        <w:tc>
          <w:tcPr>
            <w:tcW w:w="432" w:type="pct"/>
            <w:tcBorders>
              <w:top w:val="nil"/>
              <w:left w:val="nil"/>
              <w:bottom w:val="single" w:sz="4" w:space="0" w:color="auto"/>
              <w:right w:val="single" w:sz="4" w:space="0" w:color="auto"/>
            </w:tcBorders>
            <w:shd w:val="clear" w:color="auto" w:fill="auto"/>
            <w:noWrap/>
            <w:vAlign w:val="center"/>
            <w:hideMark/>
          </w:tcPr>
          <w:p w14:paraId="56E4E6AF" w14:textId="77777777" w:rsidR="0073408F" w:rsidRPr="0064799C" w:rsidRDefault="0073408F" w:rsidP="0073408F">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0</w:t>
            </w:r>
          </w:p>
        </w:tc>
        <w:tc>
          <w:tcPr>
            <w:tcW w:w="533" w:type="pct"/>
            <w:tcBorders>
              <w:top w:val="nil"/>
              <w:left w:val="nil"/>
              <w:bottom w:val="single" w:sz="4" w:space="0" w:color="auto"/>
              <w:right w:val="single" w:sz="4" w:space="0" w:color="auto"/>
            </w:tcBorders>
            <w:shd w:val="clear" w:color="auto" w:fill="auto"/>
            <w:noWrap/>
            <w:vAlign w:val="center"/>
            <w:hideMark/>
          </w:tcPr>
          <w:p w14:paraId="26729DBE" w14:textId="77777777" w:rsidR="0073408F" w:rsidRPr="0064799C" w:rsidRDefault="0073408F" w:rsidP="0073408F">
            <w:pPr>
              <w:spacing w:after="0" w:line="240" w:lineRule="auto"/>
              <w:jc w:val="left"/>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r>
      <w:tr w:rsidR="0073408F" w:rsidRPr="0064799C" w14:paraId="3FE9F224" w14:textId="77777777" w:rsidTr="0064799C">
        <w:trPr>
          <w:trHeight w:val="619"/>
        </w:trPr>
        <w:tc>
          <w:tcPr>
            <w:tcW w:w="119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C4676" w14:textId="77777777" w:rsidR="0073408F" w:rsidRPr="0064799C" w:rsidRDefault="0073408F" w:rsidP="0073408F">
            <w:pPr>
              <w:spacing w:after="0" w:line="240" w:lineRule="auto"/>
              <w:jc w:val="center"/>
              <w:rPr>
                <w:rFonts w:ascii="仿宋" w:eastAsia="仿宋" w:hAnsi="仿宋" w:cs="宋体"/>
                <w:b/>
                <w:bCs/>
                <w:sz w:val="20"/>
                <w:szCs w:val="20"/>
              </w:rPr>
            </w:pPr>
            <w:r w:rsidRPr="0064799C">
              <w:rPr>
                <w:rFonts w:ascii="仿宋" w:eastAsia="仿宋" w:hAnsi="仿宋" w:cs="宋体" w:hint="eastAsia"/>
                <w:b/>
                <w:bCs/>
                <w:sz w:val="20"/>
                <w:szCs w:val="20"/>
              </w:rPr>
              <w:t>合   计：</w:t>
            </w:r>
          </w:p>
        </w:tc>
        <w:tc>
          <w:tcPr>
            <w:tcW w:w="18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7D8BD" w14:textId="77777777" w:rsidR="0073408F" w:rsidRPr="0064799C" w:rsidRDefault="0073408F" w:rsidP="0073408F">
            <w:pPr>
              <w:spacing w:after="0" w:line="240" w:lineRule="auto"/>
              <w:jc w:val="left"/>
              <w:rPr>
                <w:rFonts w:ascii="仿宋" w:eastAsia="仿宋" w:hAnsi="仿宋" w:cs="宋体"/>
                <w:color w:val="000000"/>
              </w:rPr>
            </w:pP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528328" w14:textId="77777777" w:rsidR="0073408F" w:rsidRPr="0064799C" w:rsidRDefault="0073408F" w:rsidP="0073408F">
            <w:pPr>
              <w:spacing w:after="0" w:line="240" w:lineRule="auto"/>
              <w:jc w:val="left"/>
              <w:rPr>
                <w:rFonts w:ascii="仿宋" w:eastAsia="仿宋" w:hAnsi="仿宋" w:cs="宋体"/>
                <w:color w:val="000000"/>
              </w:rPr>
            </w:pPr>
          </w:p>
        </w:tc>
        <w:tc>
          <w:tcPr>
            <w:tcW w:w="3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7E6DB8" w14:textId="77777777" w:rsidR="0073408F" w:rsidRPr="0064799C" w:rsidRDefault="0073408F" w:rsidP="0073408F">
            <w:pPr>
              <w:spacing w:after="0" w:line="240" w:lineRule="auto"/>
              <w:jc w:val="left"/>
              <w:rPr>
                <w:rFonts w:ascii="仿宋" w:eastAsia="仿宋" w:hAnsi="仿宋" w:cs="宋体"/>
                <w:color w:val="000000"/>
              </w:rPr>
            </w:pP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42407" w14:textId="77777777" w:rsidR="0073408F" w:rsidRPr="0064799C" w:rsidRDefault="0073408F" w:rsidP="0073408F">
            <w:pPr>
              <w:spacing w:after="0" w:line="240" w:lineRule="auto"/>
              <w:jc w:val="left"/>
              <w:rPr>
                <w:rFonts w:ascii="仿宋" w:eastAsia="仿宋" w:hAnsi="仿宋" w:cs="宋体"/>
                <w:color w:val="000000"/>
              </w:rPr>
            </w:pPr>
          </w:p>
        </w:tc>
        <w:tc>
          <w:tcPr>
            <w:tcW w:w="432" w:type="pct"/>
            <w:tcBorders>
              <w:top w:val="single" w:sz="4" w:space="0" w:color="auto"/>
              <w:left w:val="single" w:sz="4" w:space="0" w:color="auto"/>
              <w:bottom w:val="single" w:sz="4" w:space="0" w:color="auto"/>
              <w:right w:val="single" w:sz="4" w:space="0" w:color="auto"/>
            </w:tcBorders>
            <w:shd w:val="clear" w:color="FFFFFF" w:fill="FFFFFF"/>
            <w:vAlign w:val="center"/>
            <w:hideMark/>
          </w:tcPr>
          <w:p w14:paraId="322707DF" w14:textId="77777777" w:rsidR="0073408F" w:rsidRPr="0064799C" w:rsidRDefault="0073408F" w:rsidP="0073408F">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 xml:space="preserve">0.00 </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65BBFF" w14:textId="77777777" w:rsidR="0073408F" w:rsidRPr="0064799C" w:rsidRDefault="0073408F" w:rsidP="0073408F">
            <w:pPr>
              <w:spacing w:after="0" w:line="240" w:lineRule="auto"/>
              <w:jc w:val="center"/>
              <w:rPr>
                <w:rFonts w:ascii="仿宋" w:eastAsia="仿宋" w:hAnsi="仿宋" w:cs="宋体"/>
                <w:b/>
                <w:bCs/>
                <w:sz w:val="20"/>
                <w:szCs w:val="20"/>
              </w:rPr>
            </w:pPr>
            <w:r w:rsidRPr="0064799C">
              <w:rPr>
                <w:rFonts w:ascii="仿宋" w:eastAsia="仿宋" w:hAnsi="仿宋" w:cs="宋体" w:hint="eastAsia"/>
                <w:b/>
                <w:bCs/>
                <w:sz w:val="20"/>
                <w:szCs w:val="20"/>
              </w:rPr>
              <w:t xml:space="preserve">　</w:t>
            </w:r>
          </w:p>
        </w:tc>
      </w:tr>
    </w:tbl>
    <w:p w14:paraId="083B6A03" w14:textId="11A1857A" w:rsidR="007B0F09" w:rsidRPr="005F125A" w:rsidRDefault="007B0F09" w:rsidP="005F125A">
      <w:pPr>
        <w:spacing w:line="420" w:lineRule="exact"/>
        <w:jc w:val="center"/>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105063">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277BDEB" w14:textId="77777777" w:rsidR="00A95B94" w:rsidRDefault="00A95B94" w:rsidP="00A95B94">
      <w:pPr>
        <w:spacing w:after="0" w:line="440" w:lineRule="exact"/>
        <w:rPr>
          <w:rFonts w:ascii="仿宋" w:eastAsia="仿宋" w:hAnsi="仿宋"/>
          <w:bCs/>
          <w:sz w:val="24"/>
          <w:szCs w:val="24"/>
        </w:rPr>
      </w:pPr>
    </w:p>
    <w:p w14:paraId="382A54F4" w14:textId="77777777" w:rsidR="00A95B94" w:rsidRDefault="00A95B94" w:rsidP="00A95B94">
      <w:pPr>
        <w:spacing w:after="0" w:line="440" w:lineRule="exact"/>
        <w:rPr>
          <w:rFonts w:ascii="仿宋" w:eastAsia="仿宋" w:hAnsi="仿宋"/>
          <w:bCs/>
          <w:sz w:val="24"/>
          <w:szCs w:val="24"/>
        </w:rPr>
      </w:pPr>
    </w:p>
    <w:p w14:paraId="4B09E3EA" w14:textId="77777777" w:rsidR="00A95B94" w:rsidRDefault="00A95B94" w:rsidP="00A95B94">
      <w:pPr>
        <w:spacing w:after="0" w:line="440" w:lineRule="exact"/>
        <w:rPr>
          <w:rFonts w:ascii="仿宋" w:eastAsia="仿宋" w:hAnsi="仿宋"/>
          <w:bCs/>
          <w:sz w:val="24"/>
          <w:szCs w:val="24"/>
        </w:rPr>
      </w:pPr>
    </w:p>
    <w:p w14:paraId="77F197D6" w14:textId="77777777" w:rsidR="00A95B94" w:rsidRPr="00D95E73" w:rsidRDefault="00A95B94" w:rsidP="00A95B94">
      <w:pPr>
        <w:spacing w:after="0" w:line="440" w:lineRule="exact"/>
        <w:rPr>
          <w:rFonts w:ascii="仿宋" w:eastAsia="仿宋" w:hAnsi="仿宋"/>
          <w:bCs/>
          <w:sz w:val="24"/>
          <w:szCs w:val="24"/>
        </w:rPr>
        <w:sectPr w:rsidR="00A95B94"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5CEC99C7"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w:t>
      </w:r>
      <w:r w:rsidR="00C66E1E" w:rsidRPr="0073408F">
        <w:rPr>
          <w:rFonts w:ascii="仿宋" w:eastAsia="仿宋" w:hAnsi="仿宋" w:hint="eastAsia"/>
          <w:b/>
          <w:sz w:val="44"/>
          <w:szCs w:val="44"/>
        </w:rPr>
        <w:t>于</w:t>
      </w:r>
      <w:r w:rsidR="006A6C52" w:rsidRPr="0073408F">
        <w:rPr>
          <w:rFonts w:ascii="仿宋" w:eastAsia="仿宋" w:hAnsi="仿宋" w:hint="eastAsia"/>
          <w:b/>
          <w:color w:val="000000" w:themeColor="text1"/>
          <w:sz w:val="44"/>
          <w:szCs w:val="44"/>
        </w:rPr>
        <w:t>两江校区2026年暑期教室门维修及更换项目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19D75A49" w14:textId="77777777" w:rsidR="00D95E73" w:rsidRPr="00D95E73" w:rsidRDefault="00D95E73" w:rsidP="004C1978">
      <w:pPr>
        <w:spacing w:line="500" w:lineRule="exact"/>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1" w:name="_Toc160880160"/>
      <w:bookmarkStart w:id="52" w:name="_Toc160880529"/>
      <w:bookmarkStart w:id="53" w:name="_Toc169332838"/>
      <w:bookmarkStart w:id="54" w:name="_Toc169332949"/>
      <w:bookmarkStart w:id="55" w:name="_Toc170798793"/>
      <w:bookmarkStart w:id="56" w:name="_Toc177985469"/>
      <w:bookmarkStart w:id="57" w:name="_Toc180302913"/>
      <w:bookmarkStart w:id="58" w:name="_Toc181436461"/>
      <w:bookmarkStart w:id="59" w:name="_Toc181436565"/>
      <w:bookmarkStart w:id="60" w:name="_Toc182372782"/>
      <w:bookmarkStart w:id="61" w:name="_Toc182805217"/>
      <w:bookmarkStart w:id="62" w:name="_Toc191783222"/>
      <w:bookmarkStart w:id="63" w:name="_Toc191789329"/>
      <w:bookmarkStart w:id="64" w:name="_Toc191802690"/>
      <w:bookmarkStart w:id="65" w:name="_Toc191803626"/>
      <w:bookmarkStart w:id="66" w:name="_Toc192663686"/>
      <w:bookmarkStart w:id="67" w:name="_Toc192663835"/>
      <w:bookmarkStart w:id="68" w:name="_Toc192664153"/>
      <w:bookmarkStart w:id="69" w:name="_Toc192996338"/>
      <w:bookmarkStart w:id="70" w:name="_Toc192996446"/>
      <w:bookmarkStart w:id="71" w:name="_Toc193160448"/>
      <w:bookmarkStart w:id="72" w:name="_Toc193165734"/>
      <w:bookmarkStart w:id="73" w:name="_Toc203355733"/>
      <w:bookmarkStart w:id="74" w:name="_Toc211917116"/>
      <w:bookmarkStart w:id="75" w:name="_Toc213208766"/>
      <w:bookmarkStart w:id="76" w:name="_Toc213755858"/>
      <w:bookmarkStart w:id="77" w:name="_Toc213755939"/>
      <w:bookmarkStart w:id="78" w:name="_Toc213755995"/>
      <w:bookmarkStart w:id="79" w:name="_Toc213756051"/>
      <w:bookmarkStart w:id="80" w:name="_Toc217891402"/>
      <w:bookmarkStart w:id="81" w:name="_Toc219800243"/>
      <w:bookmarkStart w:id="82" w:name="_Toc223146608"/>
      <w:bookmarkStart w:id="83" w:name="_Toc225669322"/>
      <w:bookmarkStart w:id="84" w:name="_Toc227058530"/>
      <w:bookmarkStart w:id="85" w:name="_Toc230071147"/>
      <w:bookmarkStart w:id="86" w:name="_Toc232302115"/>
      <w:bookmarkStart w:id="87" w:name="_Toc235437991"/>
      <w:bookmarkStart w:id="88" w:name="_Toc235438274"/>
      <w:bookmarkStart w:id="89" w:name="_Toc235438344"/>
      <w:bookmarkStart w:id="90" w:name="_Toc236021449"/>
      <w:bookmarkStart w:id="91" w:name="_Toc249325711"/>
      <w:bookmarkStart w:id="92" w:name="_Toc251586231"/>
      <w:bookmarkStart w:id="93" w:name="_Toc251613829"/>
      <w:bookmarkStart w:id="94" w:name="_Toc253066614"/>
      <w:bookmarkStart w:id="95" w:name="_Toc254790899"/>
      <w:bookmarkStart w:id="96" w:name="_Toc255975007"/>
      <w:bookmarkStart w:id="97" w:name="_Toc258401256"/>
      <w:bookmarkStart w:id="98" w:name="_Toc259520865"/>
      <w:bookmarkStart w:id="99" w:name="_Toc259692647"/>
      <w:bookmarkStart w:id="100" w:name="_Toc259692740"/>
      <w:bookmarkStart w:id="101" w:name="_Toc266868670"/>
      <w:bookmarkStart w:id="102" w:name="_Toc266868937"/>
      <w:bookmarkStart w:id="103" w:name="_Toc266870432"/>
      <w:bookmarkStart w:id="104" w:name="_Toc266870833"/>
      <w:bookmarkStart w:id="105" w:name="_Toc266870907"/>
      <w:bookmarkStart w:id="106" w:name="_Toc267059030"/>
      <w:bookmarkStart w:id="107" w:name="_Toc267059181"/>
      <w:bookmarkStart w:id="108" w:name="_Toc267059539"/>
      <w:bookmarkStart w:id="109" w:name="_Toc267059653"/>
      <w:bookmarkStart w:id="110" w:name="_Toc267059806"/>
      <w:bookmarkStart w:id="111" w:name="_Toc267059919"/>
      <w:bookmarkStart w:id="112" w:name="_Toc267060068"/>
      <w:bookmarkStart w:id="113" w:name="_Toc267060208"/>
      <w:bookmarkStart w:id="114" w:name="_Toc267060321"/>
      <w:bookmarkStart w:id="115" w:name="_Toc267060453"/>
      <w:bookmarkStart w:id="116" w:name="_Toc273178698"/>
      <w:r w:rsidRPr="00E47041">
        <w:rPr>
          <w:rFonts w:ascii="仿宋" w:eastAsia="仿宋" w:hAnsi="仿宋" w:hint="eastAsia"/>
          <w:b/>
          <w:bCs/>
          <w:sz w:val="24"/>
          <w:szCs w:val="24"/>
        </w:rPr>
        <w:lastRenderedPageBreak/>
        <w:t>1、</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392D40" w:rsidRDefault="00C66E1E" w:rsidP="00F876DE">
      <w:pPr>
        <w:jc w:val="center"/>
        <w:outlineLvl w:val="1"/>
        <w:rPr>
          <w:rFonts w:ascii="仿宋" w:eastAsia="仿宋" w:hAnsi="仿宋"/>
          <w:b/>
          <w:bCs/>
          <w:sz w:val="24"/>
          <w:szCs w:val="24"/>
        </w:rPr>
      </w:pPr>
      <w:r w:rsidRPr="00392D40">
        <w:rPr>
          <w:rFonts w:ascii="仿宋" w:eastAsia="仿宋" w:hAnsi="仿宋"/>
          <w:b/>
          <w:bCs/>
          <w:sz w:val="24"/>
          <w:szCs w:val="24"/>
        </w:rPr>
        <w:lastRenderedPageBreak/>
        <w:t>2</w:t>
      </w:r>
      <w:r w:rsidR="00F876DE" w:rsidRPr="00392D40">
        <w:rPr>
          <w:rFonts w:ascii="仿宋" w:eastAsia="仿宋" w:hAnsi="仿宋" w:hint="eastAsia"/>
          <w:b/>
          <w:bCs/>
          <w:sz w:val="24"/>
          <w:szCs w:val="24"/>
        </w:rPr>
        <w:t>、报价一览表</w:t>
      </w:r>
    </w:p>
    <w:p w14:paraId="489C8C28" w14:textId="77777777" w:rsidR="00B554E7" w:rsidRPr="00392D40" w:rsidRDefault="00B554E7" w:rsidP="00B554E7">
      <w:pPr>
        <w:spacing w:line="380" w:lineRule="exact"/>
        <w:ind w:leftChars="67" w:left="147"/>
        <w:rPr>
          <w:rFonts w:ascii="仿宋" w:eastAsia="仿宋" w:hAnsi="仿宋"/>
          <w:sz w:val="24"/>
          <w:szCs w:val="24"/>
        </w:rPr>
      </w:pPr>
      <w:r w:rsidRPr="00392D40">
        <w:rPr>
          <w:rFonts w:ascii="仿宋" w:eastAsia="仿宋" w:hAnsi="仿宋" w:hint="eastAsia"/>
          <w:sz w:val="24"/>
          <w:szCs w:val="24"/>
        </w:rPr>
        <w:t>参与人：</w:t>
      </w:r>
      <w:r w:rsidRPr="00392D40">
        <w:rPr>
          <w:rFonts w:ascii="仿宋" w:eastAsia="仿宋" w:hAnsi="仿宋" w:hint="eastAsia"/>
          <w:sz w:val="24"/>
          <w:szCs w:val="24"/>
          <w:lang w:val="zh-CN"/>
        </w:rPr>
        <w:t>（</w:t>
      </w:r>
      <w:r w:rsidR="00994E59" w:rsidRPr="00392D40">
        <w:rPr>
          <w:rFonts w:ascii="仿宋" w:eastAsia="仿宋" w:hAnsi="仿宋" w:hint="eastAsia"/>
          <w:sz w:val="24"/>
          <w:szCs w:val="24"/>
          <w:lang w:val="zh-CN"/>
        </w:rPr>
        <w:t>公司全称并加盖公章</w:t>
      </w:r>
      <w:r w:rsidRPr="00392D40">
        <w:rPr>
          <w:rFonts w:ascii="仿宋" w:eastAsia="仿宋" w:hAnsi="仿宋" w:hint="eastAsia"/>
          <w:sz w:val="24"/>
          <w:szCs w:val="24"/>
          <w:lang w:val="zh-CN"/>
        </w:rPr>
        <w:t>）</w:t>
      </w:r>
      <w:r w:rsidRPr="00392D40">
        <w:rPr>
          <w:rFonts w:ascii="仿宋" w:eastAsia="仿宋" w:hAnsi="仿宋" w:hint="eastAsia"/>
          <w:sz w:val="24"/>
          <w:szCs w:val="24"/>
        </w:rPr>
        <w:t xml:space="preserve">                   </w:t>
      </w:r>
      <w:r w:rsidR="00874219" w:rsidRPr="00392D40">
        <w:rPr>
          <w:rFonts w:ascii="仿宋" w:eastAsia="仿宋" w:hAnsi="仿宋" w:hint="eastAsia"/>
          <w:sz w:val="24"/>
          <w:szCs w:val="24"/>
        </w:rPr>
        <w:t>项目</w:t>
      </w:r>
      <w:r w:rsidRPr="00392D40">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392D40">
        <w:rPr>
          <w:rFonts w:ascii="仿宋" w:eastAsia="仿宋" w:hAnsi="仿宋" w:hint="eastAsia"/>
          <w:sz w:val="24"/>
          <w:szCs w:val="24"/>
        </w:rPr>
        <w:t>货币单位：</w:t>
      </w:r>
    </w:p>
    <w:tbl>
      <w:tblPr>
        <w:tblW w:w="5460" w:type="pct"/>
        <w:tblInd w:w="-459" w:type="dxa"/>
        <w:tblLook w:val="04A0" w:firstRow="1" w:lastRow="0" w:firstColumn="1" w:lastColumn="0" w:noHBand="0" w:noVBand="1"/>
      </w:tblPr>
      <w:tblGrid>
        <w:gridCol w:w="917"/>
        <w:gridCol w:w="1616"/>
        <w:gridCol w:w="3842"/>
        <w:gridCol w:w="457"/>
        <w:gridCol w:w="816"/>
        <w:gridCol w:w="837"/>
        <w:gridCol w:w="879"/>
        <w:gridCol w:w="1089"/>
      </w:tblGrid>
      <w:tr w:rsidR="0064799C" w:rsidRPr="0064799C" w14:paraId="2FA59E8B" w14:textId="77777777" w:rsidTr="00B1169B">
        <w:trPr>
          <w:trHeight w:val="285"/>
        </w:trPr>
        <w:tc>
          <w:tcPr>
            <w:tcW w:w="450" w:type="pct"/>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18A1A5F1" w14:textId="77777777" w:rsidR="0064799C" w:rsidRPr="0064799C" w:rsidRDefault="0064799C" w:rsidP="00B1169B">
            <w:pPr>
              <w:spacing w:after="0" w:line="240" w:lineRule="auto"/>
              <w:jc w:val="center"/>
              <w:rPr>
                <w:rFonts w:ascii="仿宋" w:eastAsia="仿宋" w:hAnsi="仿宋" w:cs="宋体"/>
                <w:b/>
                <w:bCs/>
                <w:sz w:val="24"/>
                <w:szCs w:val="24"/>
              </w:rPr>
            </w:pPr>
            <w:r w:rsidRPr="0064799C">
              <w:rPr>
                <w:rFonts w:ascii="仿宋" w:eastAsia="仿宋" w:hAnsi="仿宋" w:cs="宋体" w:hint="eastAsia"/>
                <w:b/>
                <w:bCs/>
                <w:sz w:val="24"/>
                <w:szCs w:val="24"/>
              </w:rPr>
              <w:t>序号</w:t>
            </w:r>
          </w:p>
        </w:tc>
        <w:tc>
          <w:tcPr>
            <w:tcW w:w="740" w:type="pct"/>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0C67C447" w14:textId="77777777" w:rsidR="0064799C" w:rsidRPr="0064799C" w:rsidRDefault="0064799C" w:rsidP="00B1169B">
            <w:pPr>
              <w:spacing w:after="0" w:line="240" w:lineRule="auto"/>
              <w:jc w:val="center"/>
              <w:rPr>
                <w:rFonts w:ascii="仿宋" w:eastAsia="仿宋" w:hAnsi="仿宋" w:cs="宋体"/>
                <w:b/>
                <w:bCs/>
                <w:sz w:val="24"/>
                <w:szCs w:val="24"/>
              </w:rPr>
            </w:pPr>
            <w:r w:rsidRPr="0064799C">
              <w:rPr>
                <w:rFonts w:ascii="仿宋" w:eastAsia="仿宋" w:hAnsi="仿宋" w:cs="宋体" w:hint="eastAsia"/>
                <w:b/>
                <w:bCs/>
                <w:sz w:val="24"/>
                <w:szCs w:val="24"/>
              </w:rPr>
              <w:t>项目名称</w:t>
            </w:r>
          </w:p>
        </w:tc>
        <w:tc>
          <w:tcPr>
            <w:tcW w:w="1849" w:type="pct"/>
            <w:vMerge w:val="restart"/>
            <w:tcBorders>
              <w:top w:val="single" w:sz="4" w:space="0" w:color="auto"/>
              <w:left w:val="single" w:sz="4" w:space="0" w:color="auto"/>
              <w:bottom w:val="nil"/>
              <w:right w:val="single" w:sz="4" w:space="0" w:color="auto"/>
            </w:tcBorders>
            <w:shd w:val="clear" w:color="FFFFFF" w:fill="FFFFFF"/>
            <w:vAlign w:val="center"/>
            <w:hideMark/>
          </w:tcPr>
          <w:p w14:paraId="03E19457" w14:textId="77777777" w:rsidR="0064799C" w:rsidRPr="0064799C" w:rsidRDefault="0064799C" w:rsidP="00B1169B">
            <w:pPr>
              <w:spacing w:after="0" w:line="240" w:lineRule="auto"/>
              <w:jc w:val="center"/>
              <w:rPr>
                <w:rFonts w:ascii="仿宋" w:eastAsia="仿宋" w:hAnsi="仿宋" w:cs="宋体"/>
                <w:b/>
                <w:bCs/>
                <w:sz w:val="24"/>
                <w:szCs w:val="24"/>
              </w:rPr>
            </w:pPr>
            <w:r w:rsidRPr="0064799C">
              <w:rPr>
                <w:rFonts w:ascii="仿宋" w:eastAsia="仿宋" w:hAnsi="仿宋" w:cs="宋体" w:hint="eastAsia"/>
                <w:b/>
                <w:bCs/>
                <w:sz w:val="24"/>
                <w:szCs w:val="24"/>
              </w:rPr>
              <w:t>项目特征</w:t>
            </w:r>
          </w:p>
        </w:tc>
        <w:tc>
          <w:tcPr>
            <w:tcW w:w="210" w:type="pct"/>
            <w:vMerge w:val="restart"/>
            <w:tcBorders>
              <w:top w:val="single" w:sz="4" w:space="0" w:color="auto"/>
              <w:left w:val="single" w:sz="4" w:space="0" w:color="auto"/>
              <w:bottom w:val="nil"/>
              <w:right w:val="single" w:sz="4" w:space="0" w:color="auto"/>
            </w:tcBorders>
            <w:shd w:val="clear" w:color="FFFFFF" w:fill="FFFFFF"/>
            <w:vAlign w:val="center"/>
            <w:hideMark/>
          </w:tcPr>
          <w:p w14:paraId="00047818" w14:textId="77777777" w:rsidR="0064799C" w:rsidRPr="0064799C" w:rsidRDefault="0064799C" w:rsidP="00B1169B">
            <w:pPr>
              <w:spacing w:after="0" w:line="240" w:lineRule="auto"/>
              <w:jc w:val="center"/>
              <w:rPr>
                <w:rFonts w:ascii="仿宋" w:eastAsia="仿宋" w:hAnsi="仿宋" w:cs="宋体"/>
                <w:b/>
                <w:bCs/>
                <w:sz w:val="24"/>
                <w:szCs w:val="24"/>
              </w:rPr>
            </w:pPr>
            <w:r w:rsidRPr="0064799C">
              <w:rPr>
                <w:rFonts w:ascii="仿宋" w:eastAsia="仿宋" w:hAnsi="仿宋" w:cs="宋体" w:hint="eastAsia"/>
                <w:b/>
                <w:bCs/>
                <w:sz w:val="24"/>
                <w:szCs w:val="24"/>
              </w:rPr>
              <w:t>计量单位</w:t>
            </w:r>
          </w:p>
        </w:tc>
        <w:tc>
          <w:tcPr>
            <w:tcW w:w="374" w:type="pct"/>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467FE3D2" w14:textId="77777777" w:rsidR="0064799C" w:rsidRPr="0064799C" w:rsidRDefault="0064799C" w:rsidP="00B1169B">
            <w:pPr>
              <w:spacing w:after="0" w:line="240" w:lineRule="auto"/>
              <w:jc w:val="center"/>
              <w:rPr>
                <w:rFonts w:ascii="仿宋" w:eastAsia="仿宋" w:hAnsi="仿宋" w:cs="宋体"/>
                <w:b/>
                <w:bCs/>
                <w:sz w:val="24"/>
                <w:szCs w:val="24"/>
              </w:rPr>
            </w:pPr>
            <w:r w:rsidRPr="0064799C">
              <w:rPr>
                <w:rFonts w:ascii="仿宋" w:eastAsia="仿宋" w:hAnsi="仿宋" w:cs="宋体" w:hint="eastAsia"/>
                <w:b/>
                <w:bCs/>
                <w:sz w:val="24"/>
                <w:szCs w:val="24"/>
              </w:rPr>
              <w:t>数量</w:t>
            </w:r>
          </w:p>
        </w:tc>
        <w:tc>
          <w:tcPr>
            <w:tcW w:w="1377" w:type="pct"/>
            <w:gridSpan w:val="3"/>
            <w:tcBorders>
              <w:top w:val="single" w:sz="4" w:space="0" w:color="auto"/>
              <w:left w:val="nil"/>
              <w:bottom w:val="single" w:sz="4" w:space="0" w:color="auto"/>
              <w:right w:val="single" w:sz="4" w:space="0" w:color="000000"/>
            </w:tcBorders>
            <w:shd w:val="clear" w:color="FFFFFF" w:fill="FFFFFF"/>
            <w:vAlign w:val="center"/>
            <w:hideMark/>
          </w:tcPr>
          <w:p w14:paraId="3353C47C" w14:textId="77777777" w:rsidR="0064799C" w:rsidRPr="0064799C" w:rsidRDefault="0064799C" w:rsidP="00B1169B">
            <w:pPr>
              <w:spacing w:after="0" w:line="240" w:lineRule="auto"/>
              <w:jc w:val="center"/>
              <w:rPr>
                <w:rFonts w:ascii="仿宋" w:eastAsia="仿宋" w:hAnsi="仿宋" w:cs="宋体"/>
                <w:b/>
                <w:bCs/>
                <w:sz w:val="24"/>
                <w:szCs w:val="24"/>
              </w:rPr>
            </w:pPr>
            <w:r w:rsidRPr="0064799C">
              <w:rPr>
                <w:rFonts w:ascii="仿宋" w:eastAsia="仿宋" w:hAnsi="仿宋" w:cs="宋体" w:hint="eastAsia"/>
                <w:b/>
                <w:bCs/>
                <w:sz w:val="24"/>
                <w:szCs w:val="24"/>
              </w:rPr>
              <w:t>金额（元）</w:t>
            </w:r>
          </w:p>
        </w:tc>
      </w:tr>
      <w:tr w:rsidR="0064799C" w:rsidRPr="0064799C" w14:paraId="3C27C245" w14:textId="77777777" w:rsidTr="00B1169B">
        <w:trPr>
          <w:trHeight w:val="660"/>
        </w:trPr>
        <w:tc>
          <w:tcPr>
            <w:tcW w:w="450" w:type="pct"/>
            <w:vMerge/>
            <w:tcBorders>
              <w:top w:val="single" w:sz="4" w:space="0" w:color="auto"/>
              <w:left w:val="single" w:sz="4" w:space="0" w:color="auto"/>
              <w:bottom w:val="single" w:sz="4" w:space="0" w:color="auto"/>
              <w:right w:val="single" w:sz="4" w:space="0" w:color="auto"/>
            </w:tcBorders>
            <w:vAlign w:val="center"/>
            <w:hideMark/>
          </w:tcPr>
          <w:p w14:paraId="7FBFF7A2" w14:textId="77777777" w:rsidR="0064799C" w:rsidRPr="0064799C" w:rsidRDefault="0064799C" w:rsidP="00B1169B">
            <w:pPr>
              <w:spacing w:after="0" w:line="240" w:lineRule="auto"/>
              <w:jc w:val="left"/>
              <w:rPr>
                <w:rFonts w:ascii="仿宋" w:eastAsia="仿宋" w:hAnsi="仿宋" w:cs="宋体"/>
                <w:b/>
                <w:bCs/>
                <w:sz w:val="24"/>
                <w:szCs w:val="24"/>
              </w:rPr>
            </w:pPr>
          </w:p>
        </w:tc>
        <w:tc>
          <w:tcPr>
            <w:tcW w:w="740" w:type="pct"/>
            <w:vMerge/>
            <w:tcBorders>
              <w:top w:val="single" w:sz="4" w:space="0" w:color="auto"/>
              <w:left w:val="single" w:sz="4" w:space="0" w:color="auto"/>
              <w:bottom w:val="single" w:sz="4" w:space="0" w:color="auto"/>
              <w:right w:val="single" w:sz="4" w:space="0" w:color="auto"/>
            </w:tcBorders>
            <w:vAlign w:val="center"/>
            <w:hideMark/>
          </w:tcPr>
          <w:p w14:paraId="028C0A73" w14:textId="77777777" w:rsidR="0064799C" w:rsidRPr="0064799C" w:rsidRDefault="0064799C" w:rsidP="00B1169B">
            <w:pPr>
              <w:spacing w:after="0" w:line="240" w:lineRule="auto"/>
              <w:jc w:val="left"/>
              <w:rPr>
                <w:rFonts w:ascii="仿宋" w:eastAsia="仿宋" w:hAnsi="仿宋" w:cs="宋体"/>
                <w:b/>
                <w:bCs/>
                <w:sz w:val="24"/>
                <w:szCs w:val="24"/>
              </w:rPr>
            </w:pPr>
          </w:p>
        </w:tc>
        <w:tc>
          <w:tcPr>
            <w:tcW w:w="1849" w:type="pct"/>
            <w:vMerge/>
            <w:tcBorders>
              <w:top w:val="single" w:sz="4" w:space="0" w:color="auto"/>
              <w:left w:val="single" w:sz="4" w:space="0" w:color="auto"/>
              <w:bottom w:val="nil"/>
              <w:right w:val="single" w:sz="4" w:space="0" w:color="auto"/>
            </w:tcBorders>
            <w:vAlign w:val="center"/>
            <w:hideMark/>
          </w:tcPr>
          <w:p w14:paraId="51799659" w14:textId="77777777" w:rsidR="0064799C" w:rsidRPr="0064799C" w:rsidRDefault="0064799C" w:rsidP="00B1169B">
            <w:pPr>
              <w:spacing w:after="0" w:line="240" w:lineRule="auto"/>
              <w:jc w:val="left"/>
              <w:rPr>
                <w:rFonts w:ascii="仿宋" w:eastAsia="仿宋" w:hAnsi="仿宋" w:cs="宋体"/>
                <w:b/>
                <w:bCs/>
                <w:sz w:val="24"/>
                <w:szCs w:val="24"/>
              </w:rPr>
            </w:pPr>
          </w:p>
        </w:tc>
        <w:tc>
          <w:tcPr>
            <w:tcW w:w="210" w:type="pct"/>
            <w:vMerge/>
            <w:tcBorders>
              <w:top w:val="single" w:sz="4" w:space="0" w:color="auto"/>
              <w:left w:val="single" w:sz="4" w:space="0" w:color="auto"/>
              <w:bottom w:val="nil"/>
              <w:right w:val="single" w:sz="4" w:space="0" w:color="auto"/>
            </w:tcBorders>
            <w:vAlign w:val="center"/>
            <w:hideMark/>
          </w:tcPr>
          <w:p w14:paraId="4089B37E" w14:textId="77777777" w:rsidR="0064799C" w:rsidRPr="0064799C" w:rsidRDefault="0064799C" w:rsidP="00B1169B">
            <w:pPr>
              <w:spacing w:after="0" w:line="240" w:lineRule="auto"/>
              <w:jc w:val="left"/>
              <w:rPr>
                <w:rFonts w:ascii="仿宋" w:eastAsia="仿宋" w:hAnsi="仿宋" w:cs="宋体"/>
                <w:b/>
                <w:bCs/>
                <w:sz w:val="24"/>
                <w:szCs w:val="24"/>
              </w:rPr>
            </w:pPr>
          </w:p>
        </w:tc>
        <w:tc>
          <w:tcPr>
            <w:tcW w:w="374" w:type="pct"/>
            <w:vMerge/>
            <w:tcBorders>
              <w:top w:val="single" w:sz="4" w:space="0" w:color="auto"/>
              <w:left w:val="single" w:sz="4" w:space="0" w:color="auto"/>
              <w:bottom w:val="single" w:sz="4" w:space="0" w:color="auto"/>
              <w:right w:val="single" w:sz="4" w:space="0" w:color="auto"/>
            </w:tcBorders>
            <w:vAlign w:val="center"/>
            <w:hideMark/>
          </w:tcPr>
          <w:p w14:paraId="7DB7CD79" w14:textId="77777777" w:rsidR="0064799C" w:rsidRPr="0064799C" w:rsidRDefault="0064799C" w:rsidP="00B1169B">
            <w:pPr>
              <w:spacing w:after="0" w:line="240" w:lineRule="auto"/>
              <w:jc w:val="left"/>
              <w:rPr>
                <w:rFonts w:ascii="仿宋" w:eastAsia="仿宋" w:hAnsi="仿宋" w:cs="宋体"/>
                <w:b/>
                <w:bCs/>
                <w:sz w:val="24"/>
                <w:szCs w:val="24"/>
              </w:rPr>
            </w:pPr>
          </w:p>
        </w:tc>
        <w:tc>
          <w:tcPr>
            <w:tcW w:w="412" w:type="pct"/>
            <w:tcBorders>
              <w:top w:val="nil"/>
              <w:left w:val="nil"/>
              <w:bottom w:val="nil"/>
              <w:right w:val="single" w:sz="4" w:space="0" w:color="auto"/>
            </w:tcBorders>
            <w:shd w:val="clear" w:color="FFFFFF" w:fill="FFFFFF"/>
            <w:vAlign w:val="center"/>
            <w:hideMark/>
          </w:tcPr>
          <w:p w14:paraId="0F529FF5" w14:textId="77777777" w:rsidR="0064799C" w:rsidRPr="0064799C" w:rsidRDefault="0064799C" w:rsidP="00B1169B">
            <w:pPr>
              <w:spacing w:after="0" w:line="240" w:lineRule="auto"/>
              <w:jc w:val="center"/>
              <w:rPr>
                <w:rFonts w:ascii="仿宋" w:eastAsia="仿宋" w:hAnsi="仿宋" w:cs="宋体"/>
                <w:b/>
                <w:bCs/>
              </w:rPr>
            </w:pPr>
            <w:proofErr w:type="gramStart"/>
            <w:r w:rsidRPr="0064799C">
              <w:rPr>
                <w:rFonts w:ascii="仿宋" w:eastAsia="仿宋" w:hAnsi="仿宋" w:cs="宋体" w:hint="eastAsia"/>
                <w:b/>
                <w:bCs/>
              </w:rPr>
              <w:t>全费用</w:t>
            </w:r>
            <w:proofErr w:type="gramEnd"/>
            <w:r w:rsidRPr="0064799C">
              <w:rPr>
                <w:rFonts w:ascii="仿宋" w:eastAsia="仿宋" w:hAnsi="仿宋" w:cs="宋体" w:hint="eastAsia"/>
                <w:b/>
                <w:bCs/>
              </w:rPr>
              <w:t>综合单价</w:t>
            </w:r>
          </w:p>
        </w:tc>
        <w:tc>
          <w:tcPr>
            <w:tcW w:w="432" w:type="pct"/>
            <w:tcBorders>
              <w:top w:val="nil"/>
              <w:left w:val="nil"/>
              <w:bottom w:val="nil"/>
              <w:right w:val="single" w:sz="4" w:space="0" w:color="auto"/>
            </w:tcBorders>
            <w:shd w:val="clear" w:color="FFFFFF" w:fill="FFFFFF"/>
            <w:vAlign w:val="center"/>
            <w:hideMark/>
          </w:tcPr>
          <w:p w14:paraId="6FCF3D5D" w14:textId="77777777" w:rsidR="0064799C" w:rsidRPr="0064799C" w:rsidRDefault="0064799C" w:rsidP="00B1169B">
            <w:pPr>
              <w:spacing w:after="0" w:line="240" w:lineRule="auto"/>
              <w:jc w:val="center"/>
              <w:rPr>
                <w:rFonts w:ascii="仿宋" w:eastAsia="仿宋" w:hAnsi="仿宋" w:cs="宋体"/>
                <w:b/>
                <w:bCs/>
                <w:sz w:val="24"/>
                <w:szCs w:val="24"/>
              </w:rPr>
            </w:pPr>
            <w:r w:rsidRPr="0064799C">
              <w:rPr>
                <w:rFonts w:ascii="仿宋" w:eastAsia="仿宋" w:hAnsi="仿宋" w:cs="宋体" w:hint="eastAsia"/>
                <w:b/>
                <w:bCs/>
                <w:sz w:val="24"/>
                <w:szCs w:val="24"/>
              </w:rPr>
              <w:t>合价</w:t>
            </w:r>
          </w:p>
        </w:tc>
        <w:tc>
          <w:tcPr>
            <w:tcW w:w="533" w:type="pct"/>
            <w:tcBorders>
              <w:top w:val="nil"/>
              <w:left w:val="nil"/>
              <w:bottom w:val="nil"/>
              <w:right w:val="single" w:sz="4" w:space="0" w:color="auto"/>
            </w:tcBorders>
            <w:shd w:val="clear" w:color="FFFFFF" w:fill="FFFFFF"/>
            <w:vAlign w:val="center"/>
            <w:hideMark/>
          </w:tcPr>
          <w:p w14:paraId="7C71FDEF" w14:textId="77777777" w:rsidR="0064799C" w:rsidRPr="0064799C" w:rsidRDefault="0064799C" w:rsidP="00B1169B">
            <w:pPr>
              <w:spacing w:after="0" w:line="240" w:lineRule="auto"/>
              <w:jc w:val="center"/>
              <w:rPr>
                <w:rFonts w:ascii="仿宋" w:eastAsia="仿宋" w:hAnsi="仿宋" w:cs="宋体"/>
                <w:b/>
                <w:bCs/>
                <w:sz w:val="18"/>
                <w:szCs w:val="18"/>
              </w:rPr>
            </w:pPr>
            <w:r w:rsidRPr="0064799C">
              <w:rPr>
                <w:rFonts w:ascii="仿宋" w:eastAsia="仿宋" w:hAnsi="仿宋" w:cs="宋体" w:hint="eastAsia"/>
                <w:b/>
                <w:bCs/>
                <w:sz w:val="18"/>
                <w:szCs w:val="18"/>
              </w:rPr>
              <w:t>备注</w:t>
            </w:r>
          </w:p>
        </w:tc>
      </w:tr>
      <w:tr w:rsidR="0064799C" w:rsidRPr="0064799C" w14:paraId="35DA2737" w14:textId="77777777" w:rsidTr="00B1169B">
        <w:trPr>
          <w:trHeight w:val="522"/>
        </w:trPr>
        <w:tc>
          <w:tcPr>
            <w:tcW w:w="5000" w:type="pct"/>
            <w:gridSpan w:val="8"/>
            <w:tcBorders>
              <w:top w:val="single" w:sz="4" w:space="0" w:color="auto"/>
              <w:left w:val="single" w:sz="4" w:space="0" w:color="auto"/>
              <w:bottom w:val="single" w:sz="4" w:space="0" w:color="auto"/>
              <w:right w:val="single" w:sz="4" w:space="0" w:color="auto"/>
            </w:tcBorders>
            <w:shd w:val="clear" w:color="FFFFFF" w:fill="FFFFFF"/>
            <w:vAlign w:val="center"/>
            <w:hideMark/>
          </w:tcPr>
          <w:p w14:paraId="5C54A210" w14:textId="77777777" w:rsidR="0064799C" w:rsidRPr="0064799C" w:rsidRDefault="0064799C" w:rsidP="00B1169B">
            <w:pPr>
              <w:spacing w:after="0" w:line="240" w:lineRule="auto"/>
              <w:jc w:val="left"/>
              <w:rPr>
                <w:rFonts w:ascii="仿宋" w:eastAsia="仿宋" w:hAnsi="仿宋" w:cs="宋体"/>
                <w:b/>
                <w:bCs/>
                <w:sz w:val="20"/>
                <w:szCs w:val="20"/>
              </w:rPr>
            </w:pPr>
            <w:r w:rsidRPr="0064799C">
              <w:rPr>
                <w:rFonts w:ascii="仿宋" w:eastAsia="仿宋" w:hAnsi="仿宋" w:cs="宋体" w:hint="eastAsia"/>
                <w:b/>
                <w:bCs/>
                <w:sz w:val="20"/>
                <w:szCs w:val="20"/>
              </w:rPr>
              <w:t>一、I</w:t>
            </w:r>
            <w:proofErr w:type="gramStart"/>
            <w:r w:rsidRPr="0064799C">
              <w:rPr>
                <w:rFonts w:ascii="仿宋" w:eastAsia="仿宋" w:hAnsi="仿宋" w:cs="宋体" w:hint="eastAsia"/>
                <w:b/>
                <w:bCs/>
                <w:sz w:val="20"/>
                <w:szCs w:val="20"/>
              </w:rPr>
              <w:t>号教学</w:t>
            </w:r>
            <w:proofErr w:type="gramEnd"/>
            <w:r w:rsidRPr="0064799C">
              <w:rPr>
                <w:rFonts w:ascii="仿宋" w:eastAsia="仿宋" w:hAnsi="仿宋" w:cs="宋体" w:hint="eastAsia"/>
                <w:b/>
                <w:bCs/>
                <w:sz w:val="20"/>
                <w:szCs w:val="20"/>
              </w:rPr>
              <w:t>楼</w:t>
            </w:r>
          </w:p>
        </w:tc>
      </w:tr>
      <w:tr w:rsidR="0064799C" w:rsidRPr="0064799C" w14:paraId="14C3E083" w14:textId="77777777" w:rsidTr="00B1169B">
        <w:trPr>
          <w:trHeight w:val="1422"/>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0D1F35EF"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1</w:t>
            </w:r>
          </w:p>
        </w:tc>
        <w:tc>
          <w:tcPr>
            <w:tcW w:w="740" w:type="pct"/>
            <w:tcBorders>
              <w:top w:val="nil"/>
              <w:left w:val="nil"/>
              <w:bottom w:val="single" w:sz="4" w:space="0" w:color="auto"/>
              <w:right w:val="single" w:sz="4" w:space="0" w:color="auto"/>
            </w:tcBorders>
            <w:shd w:val="clear" w:color="auto" w:fill="auto"/>
            <w:noWrap/>
            <w:vAlign w:val="center"/>
            <w:hideMark/>
          </w:tcPr>
          <w:p w14:paraId="0164DA36"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防盗门打磨除锈</w:t>
            </w:r>
          </w:p>
        </w:tc>
        <w:tc>
          <w:tcPr>
            <w:tcW w:w="1849" w:type="pct"/>
            <w:tcBorders>
              <w:top w:val="nil"/>
              <w:left w:val="nil"/>
              <w:bottom w:val="single" w:sz="4" w:space="0" w:color="auto"/>
              <w:right w:val="single" w:sz="4" w:space="0" w:color="auto"/>
            </w:tcBorders>
            <w:shd w:val="clear" w:color="auto" w:fill="auto"/>
            <w:vAlign w:val="center"/>
            <w:hideMark/>
          </w:tcPr>
          <w:p w14:paraId="1513E891" w14:textId="77777777" w:rsidR="0064799C" w:rsidRPr="0064799C" w:rsidRDefault="0064799C" w:rsidP="00B1169B">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1.采用角磨机+钢丝轮</w:t>
            </w:r>
            <w:r w:rsidRPr="0064799C">
              <w:rPr>
                <w:rFonts w:ascii="仿宋" w:eastAsia="仿宋" w:hAnsi="仿宋" w:cs="宋体" w:hint="eastAsia"/>
                <w:color w:val="FF0000"/>
                <w:sz w:val="20"/>
                <w:szCs w:val="20"/>
              </w:rPr>
              <w:t>人工</w:t>
            </w:r>
            <w:r w:rsidRPr="0064799C">
              <w:rPr>
                <w:rFonts w:ascii="仿宋" w:eastAsia="仿宋" w:hAnsi="仿宋" w:cs="宋体" w:hint="eastAsia"/>
                <w:sz w:val="20"/>
                <w:szCs w:val="20"/>
              </w:rPr>
              <w:t>打磨，局部采用砂纸打磨，彻底铲除起鼓、开裂、粉化旧漆膜，锈蚀处打磨至光亮；</w:t>
            </w:r>
            <w:r w:rsidRPr="0064799C">
              <w:rPr>
                <w:rFonts w:ascii="仿宋" w:eastAsia="仿宋" w:hAnsi="仿宋" w:cs="宋体" w:hint="eastAsia"/>
                <w:sz w:val="20"/>
                <w:szCs w:val="20"/>
              </w:rPr>
              <w:br/>
              <w:t>2.焊缝、切口必须磨平、除锈、除焊渣；</w:t>
            </w:r>
            <w:r w:rsidRPr="0064799C">
              <w:rPr>
                <w:rFonts w:ascii="仿宋" w:eastAsia="仿宋" w:hAnsi="仿宋" w:cs="宋体" w:hint="eastAsia"/>
                <w:sz w:val="20"/>
                <w:szCs w:val="20"/>
              </w:rPr>
              <w:br/>
              <w:t>3.擦净油污，清灰，最终表面 无油、无锈、无尘、无松动、干燥。</w:t>
            </w:r>
          </w:p>
        </w:tc>
        <w:tc>
          <w:tcPr>
            <w:tcW w:w="210" w:type="pct"/>
            <w:tcBorders>
              <w:top w:val="nil"/>
              <w:left w:val="nil"/>
              <w:bottom w:val="single" w:sz="4" w:space="0" w:color="auto"/>
              <w:right w:val="single" w:sz="4" w:space="0" w:color="auto"/>
            </w:tcBorders>
            <w:shd w:val="clear" w:color="auto" w:fill="auto"/>
            <w:noWrap/>
            <w:vAlign w:val="center"/>
            <w:hideMark/>
          </w:tcPr>
          <w:p w14:paraId="37CDB6D4"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m2</w:t>
            </w:r>
          </w:p>
        </w:tc>
        <w:tc>
          <w:tcPr>
            <w:tcW w:w="374" w:type="pct"/>
            <w:tcBorders>
              <w:top w:val="nil"/>
              <w:left w:val="nil"/>
              <w:bottom w:val="single" w:sz="4" w:space="0" w:color="auto"/>
              <w:right w:val="single" w:sz="4" w:space="0" w:color="auto"/>
            </w:tcBorders>
            <w:shd w:val="clear" w:color="auto" w:fill="auto"/>
            <w:noWrap/>
            <w:vAlign w:val="center"/>
            <w:hideMark/>
          </w:tcPr>
          <w:p w14:paraId="69EBB22D"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224.73 </w:t>
            </w:r>
          </w:p>
        </w:tc>
        <w:tc>
          <w:tcPr>
            <w:tcW w:w="412" w:type="pct"/>
            <w:tcBorders>
              <w:top w:val="nil"/>
              <w:left w:val="nil"/>
              <w:bottom w:val="single" w:sz="4" w:space="0" w:color="auto"/>
              <w:right w:val="single" w:sz="4" w:space="0" w:color="auto"/>
            </w:tcBorders>
            <w:shd w:val="clear" w:color="auto" w:fill="auto"/>
            <w:vAlign w:val="center"/>
            <w:hideMark/>
          </w:tcPr>
          <w:p w14:paraId="121F51B3"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432" w:type="pct"/>
            <w:tcBorders>
              <w:top w:val="nil"/>
              <w:left w:val="nil"/>
              <w:bottom w:val="single" w:sz="4" w:space="0" w:color="auto"/>
              <w:right w:val="single" w:sz="4" w:space="0" w:color="auto"/>
            </w:tcBorders>
            <w:shd w:val="clear" w:color="auto" w:fill="auto"/>
            <w:vAlign w:val="center"/>
            <w:hideMark/>
          </w:tcPr>
          <w:p w14:paraId="568E0256"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20FC93EE"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37</w:t>
            </w:r>
            <w:proofErr w:type="gramStart"/>
            <w:r w:rsidRPr="0064799C">
              <w:rPr>
                <w:rFonts w:ascii="仿宋" w:eastAsia="仿宋" w:hAnsi="仿宋" w:cs="宋体" w:hint="eastAsia"/>
                <w:color w:val="000000"/>
                <w:sz w:val="20"/>
                <w:szCs w:val="20"/>
              </w:rPr>
              <w:t>樘</w:t>
            </w:r>
            <w:proofErr w:type="gramEnd"/>
            <w:r w:rsidRPr="0064799C">
              <w:rPr>
                <w:rFonts w:ascii="仿宋" w:eastAsia="仿宋" w:hAnsi="仿宋" w:cs="宋体" w:hint="eastAsia"/>
                <w:color w:val="000000"/>
                <w:sz w:val="20"/>
                <w:szCs w:val="20"/>
              </w:rPr>
              <w:t>门</w:t>
            </w:r>
          </w:p>
        </w:tc>
      </w:tr>
      <w:tr w:rsidR="0064799C" w:rsidRPr="0064799C" w14:paraId="3ED71463" w14:textId="77777777" w:rsidTr="00B1169B">
        <w:trPr>
          <w:trHeight w:val="1020"/>
        </w:trPr>
        <w:tc>
          <w:tcPr>
            <w:tcW w:w="450" w:type="pct"/>
            <w:tcBorders>
              <w:top w:val="nil"/>
              <w:left w:val="single" w:sz="4" w:space="0" w:color="auto"/>
              <w:bottom w:val="single" w:sz="4" w:space="0" w:color="auto"/>
              <w:right w:val="single" w:sz="4" w:space="0" w:color="auto"/>
            </w:tcBorders>
            <w:shd w:val="clear" w:color="FFFFFF" w:fill="FFFFFF"/>
            <w:vAlign w:val="center"/>
            <w:hideMark/>
          </w:tcPr>
          <w:p w14:paraId="3988CD45"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2</w:t>
            </w:r>
          </w:p>
        </w:tc>
        <w:tc>
          <w:tcPr>
            <w:tcW w:w="740" w:type="pct"/>
            <w:tcBorders>
              <w:top w:val="nil"/>
              <w:left w:val="nil"/>
              <w:bottom w:val="single" w:sz="4" w:space="0" w:color="auto"/>
              <w:right w:val="single" w:sz="4" w:space="0" w:color="auto"/>
            </w:tcBorders>
            <w:shd w:val="clear" w:color="auto" w:fill="auto"/>
            <w:noWrap/>
            <w:vAlign w:val="center"/>
            <w:hideMark/>
          </w:tcPr>
          <w:p w14:paraId="50379513"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防盗门防锈漆</w:t>
            </w:r>
          </w:p>
        </w:tc>
        <w:tc>
          <w:tcPr>
            <w:tcW w:w="1849" w:type="pct"/>
            <w:tcBorders>
              <w:top w:val="nil"/>
              <w:left w:val="nil"/>
              <w:bottom w:val="single" w:sz="4" w:space="0" w:color="auto"/>
              <w:right w:val="single" w:sz="4" w:space="0" w:color="auto"/>
            </w:tcBorders>
            <w:shd w:val="clear" w:color="auto" w:fill="auto"/>
            <w:vAlign w:val="center"/>
            <w:hideMark/>
          </w:tcPr>
          <w:p w14:paraId="7F5EDEE7" w14:textId="77777777" w:rsidR="0064799C" w:rsidRPr="0064799C" w:rsidRDefault="0064799C" w:rsidP="00B1169B">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1.用毛刷+吹风机除尘，除锈完成4小时内需刷底漆；</w:t>
            </w:r>
            <w:r w:rsidRPr="0064799C">
              <w:rPr>
                <w:rFonts w:ascii="仿宋" w:eastAsia="仿宋" w:hAnsi="仿宋" w:cs="宋体" w:hint="eastAsia"/>
                <w:sz w:val="20"/>
                <w:szCs w:val="20"/>
              </w:rPr>
              <w:br/>
              <w:t>2.喷涂2遍环氧富锌底漆，每遍间隔 ≥4～8h，完成后干膜60-80</w:t>
            </w:r>
            <w:r w:rsidRPr="0064799C">
              <w:rPr>
                <w:rFonts w:ascii="宋体" w:eastAsia="宋体" w:hAnsi="宋体" w:cs="宋体" w:hint="eastAsia"/>
                <w:sz w:val="20"/>
                <w:szCs w:val="20"/>
              </w:rPr>
              <w:t>µ</w:t>
            </w:r>
            <w:r w:rsidRPr="0064799C">
              <w:rPr>
                <w:rFonts w:ascii="仿宋" w:eastAsia="仿宋" w:hAnsi="仿宋" w:cs="宋体" w:hint="eastAsia"/>
                <w:sz w:val="20"/>
                <w:szCs w:val="20"/>
              </w:rPr>
              <w:t>m。</w:t>
            </w:r>
          </w:p>
        </w:tc>
        <w:tc>
          <w:tcPr>
            <w:tcW w:w="210" w:type="pct"/>
            <w:tcBorders>
              <w:top w:val="nil"/>
              <w:left w:val="nil"/>
              <w:bottom w:val="single" w:sz="4" w:space="0" w:color="auto"/>
              <w:right w:val="single" w:sz="4" w:space="0" w:color="auto"/>
            </w:tcBorders>
            <w:shd w:val="clear" w:color="auto" w:fill="auto"/>
            <w:noWrap/>
            <w:vAlign w:val="center"/>
            <w:hideMark/>
          </w:tcPr>
          <w:p w14:paraId="759A3E6C"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m2</w:t>
            </w:r>
          </w:p>
        </w:tc>
        <w:tc>
          <w:tcPr>
            <w:tcW w:w="374" w:type="pct"/>
            <w:tcBorders>
              <w:top w:val="nil"/>
              <w:left w:val="nil"/>
              <w:bottom w:val="single" w:sz="4" w:space="0" w:color="auto"/>
              <w:right w:val="single" w:sz="4" w:space="0" w:color="auto"/>
            </w:tcBorders>
            <w:shd w:val="clear" w:color="auto" w:fill="auto"/>
            <w:noWrap/>
            <w:vAlign w:val="center"/>
            <w:hideMark/>
          </w:tcPr>
          <w:p w14:paraId="3959B4D7"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224.73 </w:t>
            </w:r>
          </w:p>
        </w:tc>
        <w:tc>
          <w:tcPr>
            <w:tcW w:w="412" w:type="pct"/>
            <w:tcBorders>
              <w:top w:val="nil"/>
              <w:left w:val="nil"/>
              <w:bottom w:val="single" w:sz="4" w:space="0" w:color="auto"/>
              <w:right w:val="single" w:sz="4" w:space="0" w:color="auto"/>
            </w:tcBorders>
            <w:shd w:val="clear" w:color="FFFFFF" w:fill="FFFFFF"/>
            <w:vAlign w:val="center"/>
            <w:hideMark/>
          </w:tcPr>
          <w:p w14:paraId="417B5C78"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 xml:space="preserve">　</w:t>
            </w:r>
          </w:p>
        </w:tc>
        <w:tc>
          <w:tcPr>
            <w:tcW w:w="432" w:type="pct"/>
            <w:tcBorders>
              <w:top w:val="nil"/>
              <w:left w:val="nil"/>
              <w:bottom w:val="single" w:sz="4" w:space="0" w:color="auto"/>
              <w:right w:val="single" w:sz="4" w:space="0" w:color="auto"/>
            </w:tcBorders>
            <w:shd w:val="clear" w:color="auto" w:fill="auto"/>
            <w:vAlign w:val="center"/>
            <w:hideMark/>
          </w:tcPr>
          <w:p w14:paraId="3497428F"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29E12F0F"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37</w:t>
            </w:r>
            <w:proofErr w:type="gramStart"/>
            <w:r w:rsidRPr="0064799C">
              <w:rPr>
                <w:rFonts w:ascii="仿宋" w:eastAsia="仿宋" w:hAnsi="仿宋" w:cs="宋体" w:hint="eastAsia"/>
                <w:color w:val="000000"/>
                <w:sz w:val="20"/>
                <w:szCs w:val="20"/>
              </w:rPr>
              <w:t>樘</w:t>
            </w:r>
            <w:proofErr w:type="gramEnd"/>
            <w:r w:rsidRPr="0064799C">
              <w:rPr>
                <w:rFonts w:ascii="仿宋" w:eastAsia="仿宋" w:hAnsi="仿宋" w:cs="宋体" w:hint="eastAsia"/>
                <w:color w:val="000000"/>
                <w:sz w:val="20"/>
                <w:szCs w:val="20"/>
              </w:rPr>
              <w:t>门</w:t>
            </w:r>
          </w:p>
        </w:tc>
      </w:tr>
      <w:tr w:rsidR="0064799C" w:rsidRPr="0064799C" w14:paraId="09451928" w14:textId="77777777" w:rsidTr="00B1169B">
        <w:trPr>
          <w:trHeight w:val="900"/>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5C35EDCF"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3</w:t>
            </w:r>
          </w:p>
        </w:tc>
        <w:tc>
          <w:tcPr>
            <w:tcW w:w="740" w:type="pct"/>
            <w:tcBorders>
              <w:top w:val="nil"/>
              <w:left w:val="nil"/>
              <w:bottom w:val="single" w:sz="4" w:space="0" w:color="auto"/>
              <w:right w:val="single" w:sz="4" w:space="0" w:color="auto"/>
            </w:tcBorders>
            <w:shd w:val="clear" w:color="auto" w:fill="auto"/>
            <w:noWrap/>
            <w:vAlign w:val="center"/>
            <w:hideMark/>
          </w:tcPr>
          <w:p w14:paraId="1BF101DB"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防盗门氟碳漆</w:t>
            </w:r>
          </w:p>
        </w:tc>
        <w:tc>
          <w:tcPr>
            <w:tcW w:w="1849" w:type="pct"/>
            <w:tcBorders>
              <w:top w:val="nil"/>
              <w:left w:val="nil"/>
              <w:bottom w:val="single" w:sz="4" w:space="0" w:color="auto"/>
              <w:right w:val="single" w:sz="4" w:space="0" w:color="auto"/>
            </w:tcBorders>
            <w:shd w:val="clear" w:color="auto" w:fill="auto"/>
            <w:vAlign w:val="center"/>
            <w:hideMark/>
          </w:tcPr>
          <w:p w14:paraId="07E0F85E" w14:textId="77777777" w:rsidR="0064799C" w:rsidRPr="0064799C" w:rsidRDefault="0064799C" w:rsidP="00B1169B">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1.待底漆施工完成后8-24小时后，轻磨底漆表面、除尘除粉；</w:t>
            </w:r>
            <w:r w:rsidRPr="0064799C">
              <w:rPr>
                <w:rFonts w:ascii="仿宋" w:eastAsia="仿宋" w:hAnsi="仿宋" w:cs="宋体" w:hint="eastAsia"/>
                <w:sz w:val="20"/>
                <w:szCs w:val="20"/>
              </w:rPr>
              <w:br/>
              <w:t>2.喷涂2遍面漆，单道干膜30~40</w:t>
            </w:r>
            <w:r w:rsidRPr="0064799C">
              <w:rPr>
                <w:rFonts w:ascii="宋体" w:eastAsia="宋体" w:hAnsi="宋体" w:cs="宋体" w:hint="eastAsia"/>
                <w:sz w:val="20"/>
                <w:szCs w:val="20"/>
              </w:rPr>
              <w:t>µ</w:t>
            </w:r>
            <w:r w:rsidRPr="0064799C">
              <w:rPr>
                <w:rFonts w:ascii="仿宋" w:eastAsia="仿宋" w:hAnsi="仿宋" w:cs="宋体" w:hint="eastAsia"/>
                <w:sz w:val="20"/>
                <w:szCs w:val="20"/>
              </w:rPr>
              <w:t>m，总面漆膜厚度≥60</w:t>
            </w:r>
            <w:r w:rsidRPr="0064799C">
              <w:rPr>
                <w:rFonts w:ascii="宋体" w:eastAsia="宋体" w:hAnsi="宋体" w:cs="宋体" w:hint="eastAsia"/>
                <w:sz w:val="20"/>
                <w:szCs w:val="20"/>
              </w:rPr>
              <w:t>µ</w:t>
            </w:r>
            <w:r w:rsidRPr="0064799C">
              <w:rPr>
                <w:rFonts w:ascii="仿宋" w:eastAsia="仿宋" w:hAnsi="仿宋" w:cs="宋体" w:hint="eastAsia"/>
                <w:sz w:val="20"/>
                <w:szCs w:val="20"/>
              </w:rPr>
              <w:t>m。</w:t>
            </w:r>
          </w:p>
        </w:tc>
        <w:tc>
          <w:tcPr>
            <w:tcW w:w="210" w:type="pct"/>
            <w:tcBorders>
              <w:top w:val="nil"/>
              <w:left w:val="nil"/>
              <w:bottom w:val="single" w:sz="4" w:space="0" w:color="auto"/>
              <w:right w:val="single" w:sz="4" w:space="0" w:color="auto"/>
            </w:tcBorders>
            <w:shd w:val="clear" w:color="auto" w:fill="auto"/>
            <w:noWrap/>
            <w:vAlign w:val="center"/>
            <w:hideMark/>
          </w:tcPr>
          <w:p w14:paraId="5CA4DE67"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m2</w:t>
            </w:r>
          </w:p>
        </w:tc>
        <w:tc>
          <w:tcPr>
            <w:tcW w:w="374" w:type="pct"/>
            <w:tcBorders>
              <w:top w:val="nil"/>
              <w:left w:val="nil"/>
              <w:bottom w:val="single" w:sz="4" w:space="0" w:color="auto"/>
              <w:right w:val="single" w:sz="4" w:space="0" w:color="auto"/>
            </w:tcBorders>
            <w:shd w:val="clear" w:color="auto" w:fill="auto"/>
            <w:noWrap/>
            <w:vAlign w:val="center"/>
            <w:hideMark/>
          </w:tcPr>
          <w:p w14:paraId="3BF4EE5C"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224.73 </w:t>
            </w:r>
          </w:p>
        </w:tc>
        <w:tc>
          <w:tcPr>
            <w:tcW w:w="412" w:type="pct"/>
            <w:tcBorders>
              <w:top w:val="nil"/>
              <w:left w:val="nil"/>
              <w:bottom w:val="single" w:sz="4" w:space="0" w:color="auto"/>
              <w:right w:val="single" w:sz="4" w:space="0" w:color="auto"/>
            </w:tcBorders>
            <w:shd w:val="clear" w:color="auto" w:fill="auto"/>
            <w:vAlign w:val="center"/>
            <w:hideMark/>
          </w:tcPr>
          <w:p w14:paraId="3E690A33"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432" w:type="pct"/>
            <w:tcBorders>
              <w:top w:val="nil"/>
              <w:left w:val="nil"/>
              <w:bottom w:val="single" w:sz="4" w:space="0" w:color="auto"/>
              <w:right w:val="single" w:sz="4" w:space="0" w:color="auto"/>
            </w:tcBorders>
            <w:shd w:val="clear" w:color="auto" w:fill="auto"/>
            <w:vAlign w:val="center"/>
            <w:hideMark/>
          </w:tcPr>
          <w:p w14:paraId="5EB92B01"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00B3B576"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37</w:t>
            </w:r>
            <w:proofErr w:type="gramStart"/>
            <w:r w:rsidRPr="0064799C">
              <w:rPr>
                <w:rFonts w:ascii="仿宋" w:eastAsia="仿宋" w:hAnsi="仿宋" w:cs="宋体" w:hint="eastAsia"/>
                <w:color w:val="000000"/>
                <w:sz w:val="20"/>
                <w:szCs w:val="20"/>
              </w:rPr>
              <w:t>樘</w:t>
            </w:r>
            <w:proofErr w:type="gramEnd"/>
            <w:r w:rsidRPr="0064799C">
              <w:rPr>
                <w:rFonts w:ascii="仿宋" w:eastAsia="仿宋" w:hAnsi="仿宋" w:cs="宋体" w:hint="eastAsia"/>
                <w:color w:val="000000"/>
                <w:sz w:val="20"/>
                <w:szCs w:val="20"/>
              </w:rPr>
              <w:t>门</w:t>
            </w:r>
          </w:p>
        </w:tc>
      </w:tr>
      <w:tr w:rsidR="0064799C" w:rsidRPr="0064799C" w14:paraId="5350C5C3" w14:textId="77777777" w:rsidTr="00B1169B">
        <w:trPr>
          <w:trHeight w:val="1039"/>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3AE2CA3B"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4</w:t>
            </w:r>
          </w:p>
        </w:tc>
        <w:tc>
          <w:tcPr>
            <w:tcW w:w="740" w:type="pct"/>
            <w:tcBorders>
              <w:top w:val="nil"/>
              <w:left w:val="nil"/>
              <w:bottom w:val="single" w:sz="4" w:space="0" w:color="auto"/>
              <w:right w:val="single" w:sz="4" w:space="0" w:color="auto"/>
            </w:tcBorders>
            <w:shd w:val="clear" w:color="auto" w:fill="auto"/>
            <w:noWrap/>
            <w:vAlign w:val="center"/>
            <w:hideMark/>
          </w:tcPr>
          <w:p w14:paraId="29750F57"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防盗门维修</w:t>
            </w:r>
          </w:p>
        </w:tc>
        <w:tc>
          <w:tcPr>
            <w:tcW w:w="1849" w:type="pct"/>
            <w:tcBorders>
              <w:top w:val="nil"/>
              <w:left w:val="nil"/>
              <w:bottom w:val="single" w:sz="4" w:space="0" w:color="auto"/>
              <w:right w:val="single" w:sz="4" w:space="0" w:color="auto"/>
            </w:tcBorders>
            <w:shd w:val="clear" w:color="auto" w:fill="auto"/>
            <w:vAlign w:val="center"/>
            <w:hideMark/>
          </w:tcPr>
          <w:p w14:paraId="0ADA4CEF" w14:textId="77777777" w:rsidR="0064799C" w:rsidRPr="0064799C" w:rsidRDefault="0064799C" w:rsidP="00B1169B">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1.开关异响、合页生锈；</w:t>
            </w:r>
            <w:r w:rsidRPr="0064799C">
              <w:rPr>
                <w:rFonts w:ascii="仿宋" w:eastAsia="仿宋" w:hAnsi="仿宋" w:cs="宋体" w:hint="eastAsia"/>
                <w:sz w:val="20"/>
                <w:szCs w:val="20"/>
              </w:rPr>
              <w:br/>
              <w:t>2.门下框变形严重的，拆除后安装新门框；门框局部变形的，采取校正措施；</w:t>
            </w:r>
            <w:r w:rsidRPr="0064799C">
              <w:rPr>
                <w:rFonts w:ascii="仿宋" w:eastAsia="仿宋" w:hAnsi="仿宋" w:cs="宋体" w:hint="eastAsia"/>
                <w:sz w:val="20"/>
                <w:szCs w:val="20"/>
              </w:rPr>
              <w:br/>
              <w:t>3.门扇凹陷局部</w:t>
            </w:r>
            <w:proofErr w:type="gramStart"/>
            <w:r w:rsidRPr="0064799C">
              <w:rPr>
                <w:rFonts w:ascii="仿宋" w:eastAsia="仿宋" w:hAnsi="仿宋" w:cs="宋体" w:hint="eastAsia"/>
                <w:sz w:val="20"/>
                <w:szCs w:val="20"/>
              </w:rPr>
              <w:t>钣</w:t>
            </w:r>
            <w:proofErr w:type="gramEnd"/>
            <w:r w:rsidRPr="0064799C">
              <w:rPr>
                <w:rFonts w:ascii="仿宋" w:eastAsia="仿宋" w:hAnsi="仿宋" w:cs="宋体" w:hint="eastAsia"/>
                <w:sz w:val="20"/>
                <w:szCs w:val="20"/>
              </w:rPr>
              <w:t>金修复、刮腻子补平。</w:t>
            </w:r>
          </w:p>
        </w:tc>
        <w:tc>
          <w:tcPr>
            <w:tcW w:w="210" w:type="pct"/>
            <w:tcBorders>
              <w:top w:val="nil"/>
              <w:left w:val="nil"/>
              <w:bottom w:val="single" w:sz="4" w:space="0" w:color="auto"/>
              <w:right w:val="single" w:sz="4" w:space="0" w:color="auto"/>
            </w:tcBorders>
            <w:shd w:val="clear" w:color="auto" w:fill="auto"/>
            <w:noWrap/>
            <w:vAlign w:val="center"/>
            <w:hideMark/>
          </w:tcPr>
          <w:p w14:paraId="73C61582" w14:textId="77777777" w:rsidR="0064799C" w:rsidRPr="0064799C" w:rsidRDefault="0064799C" w:rsidP="00B1169B">
            <w:pPr>
              <w:spacing w:after="0" w:line="240" w:lineRule="auto"/>
              <w:jc w:val="center"/>
              <w:rPr>
                <w:rFonts w:ascii="仿宋" w:eastAsia="仿宋" w:hAnsi="仿宋" w:cs="宋体"/>
                <w:color w:val="000000"/>
                <w:sz w:val="20"/>
                <w:szCs w:val="20"/>
              </w:rPr>
            </w:pPr>
            <w:proofErr w:type="gramStart"/>
            <w:r w:rsidRPr="0064799C">
              <w:rPr>
                <w:rFonts w:ascii="仿宋" w:eastAsia="仿宋" w:hAnsi="仿宋" w:cs="宋体" w:hint="eastAsia"/>
                <w:color w:val="000000"/>
                <w:sz w:val="20"/>
                <w:szCs w:val="20"/>
              </w:rPr>
              <w:t>樘</w:t>
            </w:r>
            <w:proofErr w:type="gramEnd"/>
          </w:p>
        </w:tc>
        <w:tc>
          <w:tcPr>
            <w:tcW w:w="374" w:type="pct"/>
            <w:tcBorders>
              <w:top w:val="nil"/>
              <w:left w:val="nil"/>
              <w:bottom w:val="single" w:sz="4" w:space="0" w:color="auto"/>
              <w:right w:val="single" w:sz="4" w:space="0" w:color="auto"/>
            </w:tcBorders>
            <w:shd w:val="clear" w:color="auto" w:fill="auto"/>
            <w:noWrap/>
            <w:vAlign w:val="center"/>
            <w:hideMark/>
          </w:tcPr>
          <w:p w14:paraId="11340E45"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5.00 </w:t>
            </w:r>
          </w:p>
        </w:tc>
        <w:tc>
          <w:tcPr>
            <w:tcW w:w="412" w:type="pct"/>
            <w:tcBorders>
              <w:top w:val="nil"/>
              <w:left w:val="nil"/>
              <w:bottom w:val="single" w:sz="4" w:space="0" w:color="auto"/>
              <w:right w:val="single" w:sz="4" w:space="0" w:color="auto"/>
            </w:tcBorders>
            <w:shd w:val="clear" w:color="auto" w:fill="auto"/>
            <w:vAlign w:val="center"/>
            <w:hideMark/>
          </w:tcPr>
          <w:p w14:paraId="15143214"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432" w:type="pct"/>
            <w:tcBorders>
              <w:top w:val="nil"/>
              <w:left w:val="nil"/>
              <w:bottom w:val="single" w:sz="4" w:space="0" w:color="auto"/>
              <w:right w:val="single" w:sz="4" w:space="0" w:color="auto"/>
            </w:tcBorders>
            <w:shd w:val="clear" w:color="auto" w:fill="auto"/>
            <w:vAlign w:val="center"/>
            <w:hideMark/>
          </w:tcPr>
          <w:p w14:paraId="42D1E7E8"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09BA836E"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r>
      <w:tr w:rsidR="0064799C" w:rsidRPr="0064799C" w14:paraId="5DC3D949" w14:textId="77777777" w:rsidTr="00B1169B">
        <w:trPr>
          <w:trHeight w:val="642"/>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5CBFA986"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5</w:t>
            </w:r>
          </w:p>
        </w:tc>
        <w:tc>
          <w:tcPr>
            <w:tcW w:w="740" w:type="pct"/>
            <w:tcBorders>
              <w:top w:val="nil"/>
              <w:left w:val="nil"/>
              <w:bottom w:val="single" w:sz="4" w:space="0" w:color="auto"/>
              <w:right w:val="single" w:sz="4" w:space="0" w:color="auto"/>
            </w:tcBorders>
            <w:shd w:val="clear" w:color="FFFFFF" w:fill="FFFFFF"/>
            <w:vAlign w:val="center"/>
            <w:hideMark/>
          </w:tcPr>
          <w:p w14:paraId="3FD751CC"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墙地面及设备保护</w:t>
            </w:r>
          </w:p>
        </w:tc>
        <w:tc>
          <w:tcPr>
            <w:tcW w:w="1849" w:type="pct"/>
            <w:tcBorders>
              <w:top w:val="nil"/>
              <w:left w:val="nil"/>
              <w:bottom w:val="single" w:sz="4" w:space="0" w:color="auto"/>
              <w:right w:val="single" w:sz="4" w:space="0" w:color="auto"/>
            </w:tcBorders>
            <w:shd w:val="clear" w:color="FFFFFF" w:fill="FFFFFF"/>
            <w:vAlign w:val="center"/>
            <w:hideMark/>
          </w:tcPr>
          <w:p w14:paraId="4269C9F7" w14:textId="77777777" w:rsidR="0064799C" w:rsidRPr="0064799C" w:rsidRDefault="0064799C" w:rsidP="00B1169B">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1.墙面及设备采用薄型塑料薄膜粘贴遮盖；</w:t>
            </w:r>
            <w:r w:rsidRPr="0064799C">
              <w:rPr>
                <w:rFonts w:ascii="仿宋" w:eastAsia="仿宋" w:hAnsi="仿宋" w:cs="宋体" w:hint="eastAsia"/>
                <w:sz w:val="20"/>
                <w:szCs w:val="20"/>
              </w:rPr>
              <w:br/>
              <w:t>2.地面采用彩条布覆盖。</w:t>
            </w:r>
          </w:p>
        </w:tc>
        <w:tc>
          <w:tcPr>
            <w:tcW w:w="210" w:type="pct"/>
            <w:tcBorders>
              <w:top w:val="nil"/>
              <w:left w:val="nil"/>
              <w:bottom w:val="single" w:sz="4" w:space="0" w:color="auto"/>
              <w:right w:val="single" w:sz="4" w:space="0" w:color="auto"/>
            </w:tcBorders>
            <w:shd w:val="clear" w:color="auto" w:fill="auto"/>
            <w:noWrap/>
            <w:vAlign w:val="center"/>
            <w:hideMark/>
          </w:tcPr>
          <w:p w14:paraId="6F75CDD0"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m2</w:t>
            </w:r>
          </w:p>
        </w:tc>
        <w:tc>
          <w:tcPr>
            <w:tcW w:w="374" w:type="pct"/>
            <w:tcBorders>
              <w:top w:val="nil"/>
              <w:left w:val="nil"/>
              <w:bottom w:val="single" w:sz="4" w:space="0" w:color="auto"/>
              <w:right w:val="single" w:sz="4" w:space="0" w:color="auto"/>
            </w:tcBorders>
            <w:shd w:val="clear" w:color="FFFFFF" w:fill="FFFFFF"/>
            <w:vAlign w:val="center"/>
            <w:hideMark/>
          </w:tcPr>
          <w:p w14:paraId="15659089"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1216</w:t>
            </w:r>
          </w:p>
        </w:tc>
        <w:tc>
          <w:tcPr>
            <w:tcW w:w="412" w:type="pct"/>
            <w:tcBorders>
              <w:top w:val="nil"/>
              <w:left w:val="nil"/>
              <w:bottom w:val="single" w:sz="4" w:space="0" w:color="auto"/>
              <w:right w:val="single" w:sz="4" w:space="0" w:color="auto"/>
            </w:tcBorders>
            <w:shd w:val="clear" w:color="FFFFFF" w:fill="FFFFFF"/>
            <w:vAlign w:val="center"/>
            <w:hideMark/>
          </w:tcPr>
          <w:p w14:paraId="7466A7DD"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 xml:space="preserve">　</w:t>
            </w:r>
          </w:p>
        </w:tc>
        <w:tc>
          <w:tcPr>
            <w:tcW w:w="432" w:type="pct"/>
            <w:tcBorders>
              <w:top w:val="nil"/>
              <w:left w:val="nil"/>
              <w:bottom w:val="single" w:sz="4" w:space="0" w:color="auto"/>
              <w:right w:val="single" w:sz="4" w:space="0" w:color="auto"/>
            </w:tcBorders>
            <w:shd w:val="clear" w:color="auto" w:fill="auto"/>
            <w:vAlign w:val="center"/>
            <w:hideMark/>
          </w:tcPr>
          <w:p w14:paraId="2142D029"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1B386693"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r>
      <w:tr w:rsidR="0064799C" w:rsidRPr="0064799C" w14:paraId="466FEEA7" w14:textId="77777777" w:rsidTr="00B1169B">
        <w:trPr>
          <w:trHeight w:val="480"/>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3D73B517"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6</w:t>
            </w:r>
          </w:p>
        </w:tc>
        <w:tc>
          <w:tcPr>
            <w:tcW w:w="740" w:type="pct"/>
            <w:tcBorders>
              <w:top w:val="nil"/>
              <w:left w:val="nil"/>
              <w:bottom w:val="single" w:sz="4" w:space="0" w:color="auto"/>
              <w:right w:val="single" w:sz="4" w:space="0" w:color="auto"/>
            </w:tcBorders>
            <w:shd w:val="clear" w:color="FFFFFF" w:fill="FFFFFF"/>
            <w:vAlign w:val="center"/>
            <w:hideMark/>
          </w:tcPr>
          <w:p w14:paraId="1AF6F898"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开荒保洁</w:t>
            </w:r>
          </w:p>
        </w:tc>
        <w:tc>
          <w:tcPr>
            <w:tcW w:w="1849" w:type="pct"/>
            <w:tcBorders>
              <w:top w:val="nil"/>
              <w:left w:val="nil"/>
              <w:bottom w:val="single" w:sz="4" w:space="0" w:color="auto"/>
              <w:right w:val="single" w:sz="4" w:space="0" w:color="auto"/>
            </w:tcBorders>
            <w:shd w:val="clear" w:color="FFFFFF" w:fill="FFFFFF"/>
            <w:vAlign w:val="center"/>
            <w:hideMark/>
          </w:tcPr>
          <w:p w14:paraId="0FAB8C67"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 xml:space="preserve">　</w:t>
            </w:r>
          </w:p>
        </w:tc>
        <w:tc>
          <w:tcPr>
            <w:tcW w:w="210" w:type="pct"/>
            <w:tcBorders>
              <w:top w:val="nil"/>
              <w:left w:val="nil"/>
              <w:bottom w:val="single" w:sz="4" w:space="0" w:color="auto"/>
              <w:right w:val="single" w:sz="4" w:space="0" w:color="auto"/>
            </w:tcBorders>
            <w:shd w:val="clear" w:color="auto" w:fill="auto"/>
            <w:noWrap/>
            <w:vAlign w:val="center"/>
            <w:hideMark/>
          </w:tcPr>
          <w:p w14:paraId="43361333"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m2</w:t>
            </w:r>
          </w:p>
        </w:tc>
        <w:tc>
          <w:tcPr>
            <w:tcW w:w="374" w:type="pct"/>
            <w:tcBorders>
              <w:top w:val="nil"/>
              <w:left w:val="nil"/>
              <w:bottom w:val="single" w:sz="4" w:space="0" w:color="auto"/>
              <w:right w:val="single" w:sz="4" w:space="0" w:color="auto"/>
            </w:tcBorders>
            <w:shd w:val="clear" w:color="FFFFFF" w:fill="FFFFFF"/>
            <w:vAlign w:val="center"/>
            <w:hideMark/>
          </w:tcPr>
          <w:p w14:paraId="0C8B65D2"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1216</w:t>
            </w:r>
          </w:p>
        </w:tc>
        <w:tc>
          <w:tcPr>
            <w:tcW w:w="412" w:type="pct"/>
            <w:tcBorders>
              <w:top w:val="nil"/>
              <w:left w:val="nil"/>
              <w:bottom w:val="single" w:sz="4" w:space="0" w:color="auto"/>
              <w:right w:val="single" w:sz="4" w:space="0" w:color="auto"/>
            </w:tcBorders>
            <w:shd w:val="clear" w:color="FFFFFF" w:fill="FFFFFF"/>
            <w:vAlign w:val="center"/>
            <w:hideMark/>
          </w:tcPr>
          <w:p w14:paraId="5ACDD80B"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 xml:space="preserve">　</w:t>
            </w:r>
          </w:p>
        </w:tc>
        <w:tc>
          <w:tcPr>
            <w:tcW w:w="432" w:type="pct"/>
            <w:tcBorders>
              <w:top w:val="nil"/>
              <w:left w:val="nil"/>
              <w:bottom w:val="single" w:sz="4" w:space="0" w:color="auto"/>
              <w:right w:val="single" w:sz="4" w:space="0" w:color="auto"/>
            </w:tcBorders>
            <w:shd w:val="clear" w:color="auto" w:fill="auto"/>
            <w:vAlign w:val="center"/>
            <w:hideMark/>
          </w:tcPr>
          <w:p w14:paraId="25E60506"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045B87A8"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r>
      <w:tr w:rsidR="0064799C" w:rsidRPr="0064799C" w14:paraId="21183755" w14:textId="77777777" w:rsidTr="00B1169B">
        <w:trPr>
          <w:trHeight w:val="402"/>
        </w:trPr>
        <w:tc>
          <w:tcPr>
            <w:tcW w:w="4035" w:type="pct"/>
            <w:gridSpan w:val="6"/>
            <w:tcBorders>
              <w:top w:val="single" w:sz="4" w:space="0" w:color="auto"/>
              <w:left w:val="single" w:sz="4" w:space="0" w:color="auto"/>
              <w:bottom w:val="single" w:sz="4" w:space="0" w:color="auto"/>
              <w:right w:val="single" w:sz="4" w:space="0" w:color="000000"/>
            </w:tcBorders>
            <w:shd w:val="clear" w:color="FFFFFF" w:fill="FFFFFF"/>
            <w:vAlign w:val="center"/>
            <w:hideMark/>
          </w:tcPr>
          <w:p w14:paraId="4F236677"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小计</w:t>
            </w:r>
          </w:p>
        </w:tc>
        <w:tc>
          <w:tcPr>
            <w:tcW w:w="432" w:type="pct"/>
            <w:tcBorders>
              <w:top w:val="nil"/>
              <w:left w:val="nil"/>
              <w:bottom w:val="single" w:sz="4" w:space="0" w:color="auto"/>
              <w:right w:val="single" w:sz="4" w:space="0" w:color="auto"/>
            </w:tcBorders>
            <w:shd w:val="clear" w:color="auto" w:fill="auto"/>
            <w:vAlign w:val="center"/>
            <w:hideMark/>
          </w:tcPr>
          <w:p w14:paraId="1C1ECF5B"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0.00 </w:t>
            </w:r>
          </w:p>
        </w:tc>
        <w:tc>
          <w:tcPr>
            <w:tcW w:w="533" w:type="pct"/>
            <w:tcBorders>
              <w:top w:val="nil"/>
              <w:left w:val="nil"/>
              <w:bottom w:val="single" w:sz="4" w:space="0" w:color="auto"/>
              <w:right w:val="single" w:sz="4" w:space="0" w:color="auto"/>
            </w:tcBorders>
            <w:shd w:val="clear" w:color="auto" w:fill="auto"/>
            <w:vAlign w:val="center"/>
            <w:hideMark/>
          </w:tcPr>
          <w:p w14:paraId="65058DA7"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r>
      <w:tr w:rsidR="0064799C" w:rsidRPr="0064799C" w14:paraId="200C2E6E" w14:textId="77777777" w:rsidTr="00B1169B">
        <w:trPr>
          <w:trHeight w:val="462"/>
        </w:trPr>
        <w:tc>
          <w:tcPr>
            <w:tcW w:w="5000" w:type="pct"/>
            <w:gridSpan w:val="8"/>
            <w:tcBorders>
              <w:top w:val="nil"/>
              <w:left w:val="nil"/>
              <w:bottom w:val="nil"/>
              <w:right w:val="nil"/>
            </w:tcBorders>
            <w:shd w:val="clear" w:color="auto" w:fill="auto"/>
            <w:noWrap/>
            <w:vAlign w:val="center"/>
            <w:hideMark/>
          </w:tcPr>
          <w:p w14:paraId="390F6E6D" w14:textId="77777777" w:rsidR="0064799C" w:rsidRPr="0064799C" w:rsidRDefault="0064799C" w:rsidP="00B1169B">
            <w:pPr>
              <w:spacing w:after="0" w:line="240" w:lineRule="auto"/>
              <w:jc w:val="left"/>
              <w:rPr>
                <w:rFonts w:ascii="仿宋" w:eastAsia="仿宋" w:hAnsi="仿宋" w:cs="宋体"/>
                <w:b/>
                <w:bCs/>
                <w:color w:val="000000"/>
                <w:sz w:val="20"/>
                <w:szCs w:val="20"/>
              </w:rPr>
            </w:pPr>
            <w:r w:rsidRPr="0064799C">
              <w:rPr>
                <w:rFonts w:ascii="仿宋" w:eastAsia="仿宋" w:hAnsi="仿宋" w:cs="宋体" w:hint="eastAsia"/>
                <w:b/>
                <w:bCs/>
                <w:color w:val="000000"/>
                <w:sz w:val="20"/>
                <w:szCs w:val="20"/>
              </w:rPr>
              <w:t>二、II</w:t>
            </w:r>
            <w:proofErr w:type="gramStart"/>
            <w:r w:rsidRPr="0064799C">
              <w:rPr>
                <w:rFonts w:ascii="仿宋" w:eastAsia="仿宋" w:hAnsi="仿宋" w:cs="宋体" w:hint="eastAsia"/>
                <w:b/>
                <w:bCs/>
                <w:color w:val="000000"/>
                <w:sz w:val="20"/>
                <w:szCs w:val="20"/>
              </w:rPr>
              <w:t>号教学</w:t>
            </w:r>
            <w:proofErr w:type="gramEnd"/>
            <w:r w:rsidRPr="0064799C">
              <w:rPr>
                <w:rFonts w:ascii="仿宋" w:eastAsia="仿宋" w:hAnsi="仿宋" w:cs="宋体" w:hint="eastAsia"/>
                <w:b/>
                <w:bCs/>
                <w:color w:val="000000"/>
                <w:sz w:val="20"/>
                <w:szCs w:val="20"/>
              </w:rPr>
              <w:t>楼</w:t>
            </w:r>
          </w:p>
        </w:tc>
      </w:tr>
      <w:tr w:rsidR="0064799C" w:rsidRPr="0064799C" w14:paraId="791EF569" w14:textId="77777777" w:rsidTr="00B1169B">
        <w:trPr>
          <w:trHeight w:val="1200"/>
        </w:trPr>
        <w:tc>
          <w:tcPr>
            <w:tcW w:w="4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5DFBD8"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1</w:t>
            </w:r>
          </w:p>
        </w:tc>
        <w:tc>
          <w:tcPr>
            <w:tcW w:w="740" w:type="pct"/>
            <w:tcBorders>
              <w:top w:val="single" w:sz="4" w:space="0" w:color="auto"/>
              <w:left w:val="nil"/>
              <w:bottom w:val="single" w:sz="4" w:space="0" w:color="auto"/>
              <w:right w:val="single" w:sz="4" w:space="0" w:color="auto"/>
            </w:tcBorders>
            <w:shd w:val="clear" w:color="auto" w:fill="auto"/>
            <w:noWrap/>
            <w:vAlign w:val="center"/>
            <w:hideMark/>
          </w:tcPr>
          <w:p w14:paraId="469344B1"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防盗门打磨除锈</w:t>
            </w:r>
          </w:p>
        </w:tc>
        <w:tc>
          <w:tcPr>
            <w:tcW w:w="1849" w:type="pct"/>
            <w:tcBorders>
              <w:top w:val="single" w:sz="4" w:space="0" w:color="auto"/>
              <w:left w:val="nil"/>
              <w:bottom w:val="single" w:sz="4" w:space="0" w:color="auto"/>
              <w:right w:val="single" w:sz="4" w:space="0" w:color="auto"/>
            </w:tcBorders>
            <w:shd w:val="clear" w:color="auto" w:fill="auto"/>
            <w:vAlign w:val="center"/>
            <w:hideMark/>
          </w:tcPr>
          <w:p w14:paraId="1ABF0F1F" w14:textId="77777777" w:rsidR="0064799C" w:rsidRPr="0064799C" w:rsidRDefault="0064799C" w:rsidP="00B1169B">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1.采用角磨机+钢丝轮</w:t>
            </w:r>
            <w:r w:rsidRPr="0064799C">
              <w:rPr>
                <w:rFonts w:ascii="仿宋" w:eastAsia="仿宋" w:hAnsi="仿宋" w:cs="宋体" w:hint="eastAsia"/>
                <w:color w:val="FF0000"/>
                <w:sz w:val="20"/>
                <w:szCs w:val="20"/>
              </w:rPr>
              <w:t>人工</w:t>
            </w:r>
            <w:r w:rsidRPr="0064799C">
              <w:rPr>
                <w:rFonts w:ascii="仿宋" w:eastAsia="仿宋" w:hAnsi="仿宋" w:cs="宋体" w:hint="eastAsia"/>
                <w:sz w:val="20"/>
                <w:szCs w:val="20"/>
              </w:rPr>
              <w:t>打磨，局部采用砂纸打磨，彻底铲除起鼓、开裂、粉化旧漆膜，锈蚀处打磨至光亮；</w:t>
            </w:r>
            <w:r w:rsidRPr="0064799C">
              <w:rPr>
                <w:rFonts w:ascii="仿宋" w:eastAsia="仿宋" w:hAnsi="仿宋" w:cs="宋体" w:hint="eastAsia"/>
                <w:sz w:val="20"/>
                <w:szCs w:val="20"/>
              </w:rPr>
              <w:br/>
              <w:t>2.焊缝、切口必须磨平、除锈、除焊渣；</w:t>
            </w:r>
            <w:r w:rsidRPr="0064799C">
              <w:rPr>
                <w:rFonts w:ascii="仿宋" w:eastAsia="仿宋" w:hAnsi="仿宋" w:cs="宋体" w:hint="eastAsia"/>
                <w:sz w:val="20"/>
                <w:szCs w:val="20"/>
              </w:rPr>
              <w:br/>
              <w:t>3.擦净油污，清灰，最终表面 无油、无锈、</w:t>
            </w:r>
            <w:r w:rsidRPr="0064799C">
              <w:rPr>
                <w:rFonts w:ascii="仿宋" w:eastAsia="仿宋" w:hAnsi="仿宋" w:cs="宋体" w:hint="eastAsia"/>
                <w:sz w:val="20"/>
                <w:szCs w:val="20"/>
              </w:rPr>
              <w:lastRenderedPageBreak/>
              <w:t>无尘、无松动、干燥。</w:t>
            </w:r>
          </w:p>
        </w:tc>
        <w:tc>
          <w:tcPr>
            <w:tcW w:w="210" w:type="pct"/>
            <w:tcBorders>
              <w:top w:val="single" w:sz="4" w:space="0" w:color="auto"/>
              <w:left w:val="nil"/>
              <w:bottom w:val="single" w:sz="4" w:space="0" w:color="auto"/>
              <w:right w:val="single" w:sz="4" w:space="0" w:color="auto"/>
            </w:tcBorders>
            <w:shd w:val="clear" w:color="auto" w:fill="auto"/>
            <w:noWrap/>
            <w:vAlign w:val="center"/>
            <w:hideMark/>
          </w:tcPr>
          <w:p w14:paraId="2EB3E36B"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lastRenderedPageBreak/>
              <w:t>m2</w:t>
            </w:r>
          </w:p>
        </w:tc>
        <w:tc>
          <w:tcPr>
            <w:tcW w:w="374" w:type="pct"/>
            <w:tcBorders>
              <w:top w:val="single" w:sz="4" w:space="0" w:color="auto"/>
              <w:left w:val="nil"/>
              <w:bottom w:val="single" w:sz="4" w:space="0" w:color="auto"/>
              <w:right w:val="single" w:sz="4" w:space="0" w:color="auto"/>
            </w:tcBorders>
            <w:shd w:val="clear" w:color="auto" w:fill="auto"/>
            <w:noWrap/>
            <w:vAlign w:val="center"/>
            <w:hideMark/>
          </w:tcPr>
          <w:p w14:paraId="46283A77"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245.66 </w:t>
            </w:r>
          </w:p>
        </w:tc>
        <w:tc>
          <w:tcPr>
            <w:tcW w:w="412" w:type="pct"/>
            <w:tcBorders>
              <w:top w:val="single" w:sz="4" w:space="0" w:color="auto"/>
              <w:left w:val="nil"/>
              <w:bottom w:val="single" w:sz="4" w:space="0" w:color="auto"/>
              <w:right w:val="single" w:sz="4" w:space="0" w:color="auto"/>
            </w:tcBorders>
            <w:shd w:val="clear" w:color="auto" w:fill="auto"/>
            <w:vAlign w:val="center"/>
            <w:hideMark/>
          </w:tcPr>
          <w:p w14:paraId="1057C2B9"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432" w:type="pct"/>
            <w:tcBorders>
              <w:top w:val="single" w:sz="4" w:space="0" w:color="auto"/>
              <w:left w:val="nil"/>
              <w:bottom w:val="single" w:sz="4" w:space="0" w:color="auto"/>
              <w:right w:val="single" w:sz="4" w:space="0" w:color="auto"/>
            </w:tcBorders>
            <w:shd w:val="clear" w:color="auto" w:fill="auto"/>
            <w:vAlign w:val="center"/>
            <w:hideMark/>
          </w:tcPr>
          <w:p w14:paraId="11D5DE5E"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single" w:sz="4" w:space="0" w:color="auto"/>
              <w:left w:val="nil"/>
              <w:bottom w:val="single" w:sz="4" w:space="0" w:color="auto"/>
              <w:right w:val="single" w:sz="4" w:space="0" w:color="auto"/>
            </w:tcBorders>
            <w:shd w:val="clear" w:color="auto" w:fill="auto"/>
            <w:vAlign w:val="center"/>
            <w:hideMark/>
          </w:tcPr>
          <w:p w14:paraId="54C0879A"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38</w:t>
            </w:r>
            <w:proofErr w:type="gramStart"/>
            <w:r w:rsidRPr="0064799C">
              <w:rPr>
                <w:rFonts w:ascii="仿宋" w:eastAsia="仿宋" w:hAnsi="仿宋" w:cs="宋体" w:hint="eastAsia"/>
                <w:color w:val="000000"/>
                <w:sz w:val="20"/>
                <w:szCs w:val="20"/>
              </w:rPr>
              <w:t>樘</w:t>
            </w:r>
            <w:proofErr w:type="gramEnd"/>
            <w:r w:rsidRPr="0064799C">
              <w:rPr>
                <w:rFonts w:ascii="仿宋" w:eastAsia="仿宋" w:hAnsi="仿宋" w:cs="宋体" w:hint="eastAsia"/>
                <w:color w:val="000000"/>
                <w:sz w:val="20"/>
                <w:szCs w:val="20"/>
              </w:rPr>
              <w:t>门</w:t>
            </w:r>
          </w:p>
        </w:tc>
      </w:tr>
      <w:tr w:rsidR="0064799C" w:rsidRPr="0064799C" w14:paraId="3BC4E25A" w14:textId="77777777" w:rsidTr="00B1169B">
        <w:trPr>
          <w:trHeight w:val="720"/>
        </w:trPr>
        <w:tc>
          <w:tcPr>
            <w:tcW w:w="450" w:type="pct"/>
            <w:tcBorders>
              <w:top w:val="nil"/>
              <w:left w:val="single" w:sz="4" w:space="0" w:color="auto"/>
              <w:bottom w:val="single" w:sz="4" w:space="0" w:color="auto"/>
              <w:right w:val="single" w:sz="4" w:space="0" w:color="auto"/>
            </w:tcBorders>
            <w:shd w:val="clear" w:color="FFFFFF" w:fill="FFFFFF"/>
            <w:vAlign w:val="center"/>
            <w:hideMark/>
          </w:tcPr>
          <w:p w14:paraId="33B9AE83"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lastRenderedPageBreak/>
              <w:t>2</w:t>
            </w:r>
          </w:p>
        </w:tc>
        <w:tc>
          <w:tcPr>
            <w:tcW w:w="740" w:type="pct"/>
            <w:tcBorders>
              <w:top w:val="nil"/>
              <w:left w:val="nil"/>
              <w:bottom w:val="single" w:sz="4" w:space="0" w:color="auto"/>
              <w:right w:val="single" w:sz="4" w:space="0" w:color="auto"/>
            </w:tcBorders>
            <w:shd w:val="clear" w:color="auto" w:fill="auto"/>
            <w:noWrap/>
            <w:vAlign w:val="center"/>
            <w:hideMark/>
          </w:tcPr>
          <w:p w14:paraId="7568AAAF"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防盗门防锈漆</w:t>
            </w:r>
          </w:p>
        </w:tc>
        <w:tc>
          <w:tcPr>
            <w:tcW w:w="1849" w:type="pct"/>
            <w:tcBorders>
              <w:top w:val="nil"/>
              <w:left w:val="nil"/>
              <w:bottom w:val="single" w:sz="4" w:space="0" w:color="auto"/>
              <w:right w:val="single" w:sz="4" w:space="0" w:color="auto"/>
            </w:tcBorders>
            <w:shd w:val="clear" w:color="auto" w:fill="auto"/>
            <w:vAlign w:val="center"/>
            <w:hideMark/>
          </w:tcPr>
          <w:p w14:paraId="4B68E646" w14:textId="77777777" w:rsidR="0064799C" w:rsidRPr="0064799C" w:rsidRDefault="0064799C" w:rsidP="00B1169B">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1.用毛刷+吹风机除尘，除锈完成4小时内需刷底漆；</w:t>
            </w:r>
            <w:r w:rsidRPr="0064799C">
              <w:rPr>
                <w:rFonts w:ascii="仿宋" w:eastAsia="仿宋" w:hAnsi="仿宋" w:cs="宋体" w:hint="eastAsia"/>
                <w:sz w:val="20"/>
                <w:szCs w:val="20"/>
              </w:rPr>
              <w:br/>
              <w:t>2.喷涂2遍环氧富锌底漆，每遍间隔 ≥4～8h，完成后干膜60-80</w:t>
            </w:r>
            <w:r w:rsidRPr="0064799C">
              <w:rPr>
                <w:rFonts w:ascii="宋体" w:eastAsia="宋体" w:hAnsi="宋体" w:cs="宋体" w:hint="eastAsia"/>
                <w:sz w:val="20"/>
                <w:szCs w:val="20"/>
              </w:rPr>
              <w:t>µ</w:t>
            </w:r>
            <w:r w:rsidRPr="0064799C">
              <w:rPr>
                <w:rFonts w:ascii="仿宋" w:eastAsia="仿宋" w:hAnsi="仿宋" w:cs="宋体" w:hint="eastAsia"/>
                <w:sz w:val="20"/>
                <w:szCs w:val="20"/>
              </w:rPr>
              <w:t>m。</w:t>
            </w:r>
          </w:p>
        </w:tc>
        <w:tc>
          <w:tcPr>
            <w:tcW w:w="210" w:type="pct"/>
            <w:tcBorders>
              <w:top w:val="nil"/>
              <w:left w:val="nil"/>
              <w:bottom w:val="single" w:sz="4" w:space="0" w:color="auto"/>
              <w:right w:val="single" w:sz="4" w:space="0" w:color="auto"/>
            </w:tcBorders>
            <w:shd w:val="clear" w:color="auto" w:fill="auto"/>
            <w:noWrap/>
            <w:vAlign w:val="center"/>
            <w:hideMark/>
          </w:tcPr>
          <w:p w14:paraId="1256D816"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m2</w:t>
            </w:r>
          </w:p>
        </w:tc>
        <w:tc>
          <w:tcPr>
            <w:tcW w:w="374" w:type="pct"/>
            <w:tcBorders>
              <w:top w:val="nil"/>
              <w:left w:val="nil"/>
              <w:bottom w:val="single" w:sz="4" w:space="0" w:color="auto"/>
              <w:right w:val="single" w:sz="4" w:space="0" w:color="auto"/>
            </w:tcBorders>
            <w:shd w:val="clear" w:color="auto" w:fill="auto"/>
            <w:noWrap/>
            <w:vAlign w:val="center"/>
            <w:hideMark/>
          </w:tcPr>
          <w:p w14:paraId="28AC7080"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245.66 </w:t>
            </w:r>
          </w:p>
        </w:tc>
        <w:tc>
          <w:tcPr>
            <w:tcW w:w="412" w:type="pct"/>
            <w:tcBorders>
              <w:top w:val="nil"/>
              <w:left w:val="nil"/>
              <w:bottom w:val="single" w:sz="4" w:space="0" w:color="auto"/>
              <w:right w:val="single" w:sz="4" w:space="0" w:color="auto"/>
            </w:tcBorders>
            <w:shd w:val="clear" w:color="FFFFFF" w:fill="FFFFFF"/>
            <w:vAlign w:val="center"/>
            <w:hideMark/>
          </w:tcPr>
          <w:p w14:paraId="7A64B44A"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 xml:space="preserve">　</w:t>
            </w:r>
          </w:p>
        </w:tc>
        <w:tc>
          <w:tcPr>
            <w:tcW w:w="432" w:type="pct"/>
            <w:tcBorders>
              <w:top w:val="nil"/>
              <w:left w:val="nil"/>
              <w:bottom w:val="single" w:sz="4" w:space="0" w:color="auto"/>
              <w:right w:val="single" w:sz="4" w:space="0" w:color="auto"/>
            </w:tcBorders>
            <w:shd w:val="clear" w:color="auto" w:fill="auto"/>
            <w:vAlign w:val="center"/>
            <w:hideMark/>
          </w:tcPr>
          <w:p w14:paraId="04657A44"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44102E16"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38</w:t>
            </w:r>
            <w:proofErr w:type="gramStart"/>
            <w:r w:rsidRPr="0064799C">
              <w:rPr>
                <w:rFonts w:ascii="仿宋" w:eastAsia="仿宋" w:hAnsi="仿宋" w:cs="宋体" w:hint="eastAsia"/>
                <w:color w:val="000000"/>
                <w:sz w:val="20"/>
                <w:szCs w:val="20"/>
              </w:rPr>
              <w:t>樘</w:t>
            </w:r>
            <w:proofErr w:type="gramEnd"/>
            <w:r w:rsidRPr="0064799C">
              <w:rPr>
                <w:rFonts w:ascii="仿宋" w:eastAsia="仿宋" w:hAnsi="仿宋" w:cs="宋体" w:hint="eastAsia"/>
                <w:color w:val="000000"/>
                <w:sz w:val="20"/>
                <w:szCs w:val="20"/>
              </w:rPr>
              <w:t>门</w:t>
            </w:r>
          </w:p>
        </w:tc>
      </w:tr>
      <w:tr w:rsidR="0064799C" w:rsidRPr="0064799C" w14:paraId="2E5DA10B" w14:textId="77777777" w:rsidTr="00B1169B">
        <w:trPr>
          <w:trHeight w:val="480"/>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0B2C60CE"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3</w:t>
            </w:r>
          </w:p>
        </w:tc>
        <w:tc>
          <w:tcPr>
            <w:tcW w:w="740" w:type="pct"/>
            <w:tcBorders>
              <w:top w:val="nil"/>
              <w:left w:val="nil"/>
              <w:bottom w:val="single" w:sz="4" w:space="0" w:color="auto"/>
              <w:right w:val="single" w:sz="4" w:space="0" w:color="auto"/>
            </w:tcBorders>
            <w:shd w:val="clear" w:color="auto" w:fill="auto"/>
            <w:noWrap/>
            <w:vAlign w:val="center"/>
            <w:hideMark/>
          </w:tcPr>
          <w:p w14:paraId="408A649A"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防盗门氟碳漆</w:t>
            </w:r>
          </w:p>
        </w:tc>
        <w:tc>
          <w:tcPr>
            <w:tcW w:w="1849" w:type="pct"/>
            <w:tcBorders>
              <w:top w:val="nil"/>
              <w:left w:val="nil"/>
              <w:bottom w:val="single" w:sz="4" w:space="0" w:color="auto"/>
              <w:right w:val="single" w:sz="4" w:space="0" w:color="auto"/>
            </w:tcBorders>
            <w:shd w:val="clear" w:color="auto" w:fill="auto"/>
            <w:vAlign w:val="center"/>
            <w:hideMark/>
          </w:tcPr>
          <w:p w14:paraId="18423067" w14:textId="77777777" w:rsidR="0064799C" w:rsidRPr="0064799C" w:rsidRDefault="0064799C" w:rsidP="00B1169B">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1.待底漆施工完成后8-24小时后，轻磨底漆表面、除尘除粉；</w:t>
            </w:r>
            <w:r w:rsidRPr="0064799C">
              <w:rPr>
                <w:rFonts w:ascii="仿宋" w:eastAsia="仿宋" w:hAnsi="仿宋" w:cs="宋体" w:hint="eastAsia"/>
                <w:sz w:val="20"/>
                <w:szCs w:val="20"/>
              </w:rPr>
              <w:br/>
              <w:t>2.喷涂2遍面漆，单道干膜30~40</w:t>
            </w:r>
            <w:r w:rsidRPr="0064799C">
              <w:rPr>
                <w:rFonts w:ascii="宋体" w:eastAsia="宋体" w:hAnsi="宋体" w:cs="宋体" w:hint="eastAsia"/>
                <w:sz w:val="20"/>
                <w:szCs w:val="20"/>
              </w:rPr>
              <w:t>µ</w:t>
            </w:r>
            <w:r w:rsidRPr="0064799C">
              <w:rPr>
                <w:rFonts w:ascii="仿宋" w:eastAsia="仿宋" w:hAnsi="仿宋" w:cs="宋体" w:hint="eastAsia"/>
                <w:sz w:val="20"/>
                <w:szCs w:val="20"/>
              </w:rPr>
              <w:t>m，总面漆膜厚度≥60</w:t>
            </w:r>
            <w:r w:rsidRPr="0064799C">
              <w:rPr>
                <w:rFonts w:ascii="宋体" w:eastAsia="宋体" w:hAnsi="宋体" w:cs="宋体" w:hint="eastAsia"/>
                <w:sz w:val="20"/>
                <w:szCs w:val="20"/>
              </w:rPr>
              <w:t>µ</w:t>
            </w:r>
            <w:r w:rsidRPr="0064799C">
              <w:rPr>
                <w:rFonts w:ascii="仿宋" w:eastAsia="仿宋" w:hAnsi="仿宋" w:cs="宋体" w:hint="eastAsia"/>
                <w:sz w:val="20"/>
                <w:szCs w:val="20"/>
              </w:rPr>
              <w:t>m。</w:t>
            </w:r>
          </w:p>
        </w:tc>
        <w:tc>
          <w:tcPr>
            <w:tcW w:w="210" w:type="pct"/>
            <w:tcBorders>
              <w:top w:val="nil"/>
              <w:left w:val="nil"/>
              <w:bottom w:val="single" w:sz="4" w:space="0" w:color="auto"/>
              <w:right w:val="single" w:sz="4" w:space="0" w:color="auto"/>
            </w:tcBorders>
            <w:shd w:val="clear" w:color="auto" w:fill="auto"/>
            <w:noWrap/>
            <w:vAlign w:val="center"/>
            <w:hideMark/>
          </w:tcPr>
          <w:p w14:paraId="3E47ABB2"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m2</w:t>
            </w:r>
          </w:p>
        </w:tc>
        <w:tc>
          <w:tcPr>
            <w:tcW w:w="374" w:type="pct"/>
            <w:tcBorders>
              <w:top w:val="nil"/>
              <w:left w:val="nil"/>
              <w:bottom w:val="single" w:sz="4" w:space="0" w:color="auto"/>
              <w:right w:val="single" w:sz="4" w:space="0" w:color="auto"/>
            </w:tcBorders>
            <w:shd w:val="clear" w:color="auto" w:fill="auto"/>
            <w:noWrap/>
            <w:vAlign w:val="center"/>
            <w:hideMark/>
          </w:tcPr>
          <w:p w14:paraId="5E92A20E"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245.66 </w:t>
            </w:r>
          </w:p>
        </w:tc>
        <w:tc>
          <w:tcPr>
            <w:tcW w:w="412" w:type="pct"/>
            <w:tcBorders>
              <w:top w:val="nil"/>
              <w:left w:val="nil"/>
              <w:bottom w:val="single" w:sz="4" w:space="0" w:color="auto"/>
              <w:right w:val="single" w:sz="4" w:space="0" w:color="auto"/>
            </w:tcBorders>
            <w:shd w:val="clear" w:color="auto" w:fill="auto"/>
            <w:vAlign w:val="center"/>
            <w:hideMark/>
          </w:tcPr>
          <w:p w14:paraId="3A5FDD7C"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432" w:type="pct"/>
            <w:tcBorders>
              <w:top w:val="nil"/>
              <w:left w:val="nil"/>
              <w:bottom w:val="single" w:sz="4" w:space="0" w:color="auto"/>
              <w:right w:val="single" w:sz="4" w:space="0" w:color="auto"/>
            </w:tcBorders>
            <w:shd w:val="clear" w:color="auto" w:fill="auto"/>
            <w:vAlign w:val="center"/>
            <w:hideMark/>
          </w:tcPr>
          <w:p w14:paraId="0AC0B531"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1DF3D5CB"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38</w:t>
            </w:r>
            <w:proofErr w:type="gramStart"/>
            <w:r w:rsidRPr="0064799C">
              <w:rPr>
                <w:rFonts w:ascii="仿宋" w:eastAsia="仿宋" w:hAnsi="仿宋" w:cs="宋体" w:hint="eastAsia"/>
                <w:color w:val="000000"/>
                <w:sz w:val="20"/>
                <w:szCs w:val="20"/>
              </w:rPr>
              <w:t>樘</w:t>
            </w:r>
            <w:proofErr w:type="gramEnd"/>
            <w:r w:rsidRPr="0064799C">
              <w:rPr>
                <w:rFonts w:ascii="仿宋" w:eastAsia="仿宋" w:hAnsi="仿宋" w:cs="宋体" w:hint="eastAsia"/>
                <w:color w:val="000000"/>
                <w:sz w:val="20"/>
                <w:szCs w:val="20"/>
              </w:rPr>
              <w:t>门</w:t>
            </w:r>
          </w:p>
        </w:tc>
      </w:tr>
      <w:tr w:rsidR="0064799C" w:rsidRPr="0064799C" w14:paraId="7C710AA0" w14:textId="77777777" w:rsidTr="00B1169B">
        <w:trPr>
          <w:trHeight w:val="1062"/>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58F7E3BC"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4</w:t>
            </w:r>
          </w:p>
        </w:tc>
        <w:tc>
          <w:tcPr>
            <w:tcW w:w="740" w:type="pct"/>
            <w:tcBorders>
              <w:top w:val="nil"/>
              <w:left w:val="nil"/>
              <w:bottom w:val="single" w:sz="4" w:space="0" w:color="auto"/>
              <w:right w:val="single" w:sz="4" w:space="0" w:color="auto"/>
            </w:tcBorders>
            <w:shd w:val="clear" w:color="auto" w:fill="auto"/>
            <w:noWrap/>
            <w:vAlign w:val="center"/>
            <w:hideMark/>
          </w:tcPr>
          <w:p w14:paraId="38E87ABD"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防盗门维修</w:t>
            </w:r>
          </w:p>
        </w:tc>
        <w:tc>
          <w:tcPr>
            <w:tcW w:w="1849" w:type="pct"/>
            <w:tcBorders>
              <w:top w:val="nil"/>
              <w:left w:val="nil"/>
              <w:bottom w:val="single" w:sz="4" w:space="0" w:color="auto"/>
              <w:right w:val="single" w:sz="4" w:space="0" w:color="auto"/>
            </w:tcBorders>
            <w:shd w:val="clear" w:color="auto" w:fill="auto"/>
            <w:vAlign w:val="center"/>
            <w:hideMark/>
          </w:tcPr>
          <w:p w14:paraId="49B97D86" w14:textId="77777777" w:rsidR="0064799C" w:rsidRPr="0064799C" w:rsidRDefault="0064799C" w:rsidP="00B1169B">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1.开关异响、合页生锈；</w:t>
            </w:r>
            <w:r w:rsidRPr="0064799C">
              <w:rPr>
                <w:rFonts w:ascii="仿宋" w:eastAsia="仿宋" w:hAnsi="仿宋" w:cs="宋体" w:hint="eastAsia"/>
                <w:sz w:val="20"/>
                <w:szCs w:val="20"/>
              </w:rPr>
              <w:br/>
              <w:t>2.门下框变形严重的，拆除后安装新门框；门框局部变形的，采取校正措施；</w:t>
            </w:r>
            <w:r w:rsidRPr="0064799C">
              <w:rPr>
                <w:rFonts w:ascii="仿宋" w:eastAsia="仿宋" w:hAnsi="仿宋" w:cs="宋体" w:hint="eastAsia"/>
                <w:sz w:val="20"/>
                <w:szCs w:val="20"/>
              </w:rPr>
              <w:br/>
              <w:t>3.门扇凹陷局部</w:t>
            </w:r>
            <w:proofErr w:type="gramStart"/>
            <w:r w:rsidRPr="0064799C">
              <w:rPr>
                <w:rFonts w:ascii="仿宋" w:eastAsia="仿宋" w:hAnsi="仿宋" w:cs="宋体" w:hint="eastAsia"/>
                <w:sz w:val="20"/>
                <w:szCs w:val="20"/>
              </w:rPr>
              <w:t>钣</w:t>
            </w:r>
            <w:proofErr w:type="gramEnd"/>
            <w:r w:rsidRPr="0064799C">
              <w:rPr>
                <w:rFonts w:ascii="仿宋" w:eastAsia="仿宋" w:hAnsi="仿宋" w:cs="宋体" w:hint="eastAsia"/>
                <w:sz w:val="20"/>
                <w:szCs w:val="20"/>
              </w:rPr>
              <w:t>金修复、刮腻子补平。</w:t>
            </w:r>
          </w:p>
        </w:tc>
        <w:tc>
          <w:tcPr>
            <w:tcW w:w="210" w:type="pct"/>
            <w:tcBorders>
              <w:top w:val="nil"/>
              <w:left w:val="nil"/>
              <w:bottom w:val="single" w:sz="4" w:space="0" w:color="auto"/>
              <w:right w:val="single" w:sz="4" w:space="0" w:color="auto"/>
            </w:tcBorders>
            <w:shd w:val="clear" w:color="auto" w:fill="auto"/>
            <w:noWrap/>
            <w:vAlign w:val="center"/>
            <w:hideMark/>
          </w:tcPr>
          <w:p w14:paraId="6C1167DA" w14:textId="77777777" w:rsidR="0064799C" w:rsidRPr="0064799C" w:rsidRDefault="0064799C" w:rsidP="00B1169B">
            <w:pPr>
              <w:spacing w:after="0" w:line="240" w:lineRule="auto"/>
              <w:jc w:val="center"/>
              <w:rPr>
                <w:rFonts w:ascii="仿宋" w:eastAsia="仿宋" w:hAnsi="仿宋" w:cs="宋体"/>
                <w:color w:val="000000"/>
                <w:sz w:val="20"/>
                <w:szCs w:val="20"/>
              </w:rPr>
            </w:pPr>
            <w:proofErr w:type="gramStart"/>
            <w:r w:rsidRPr="0064799C">
              <w:rPr>
                <w:rFonts w:ascii="仿宋" w:eastAsia="仿宋" w:hAnsi="仿宋" w:cs="宋体" w:hint="eastAsia"/>
                <w:color w:val="000000"/>
                <w:sz w:val="20"/>
                <w:szCs w:val="20"/>
              </w:rPr>
              <w:t>樘</w:t>
            </w:r>
            <w:proofErr w:type="gramEnd"/>
          </w:p>
        </w:tc>
        <w:tc>
          <w:tcPr>
            <w:tcW w:w="374" w:type="pct"/>
            <w:tcBorders>
              <w:top w:val="nil"/>
              <w:left w:val="nil"/>
              <w:bottom w:val="single" w:sz="4" w:space="0" w:color="auto"/>
              <w:right w:val="single" w:sz="4" w:space="0" w:color="auto"/>
            </w:tcBorders>
            <w:shd w:val="clear" w:color="auto" w:fill="auto"/>
            <w:noWrap/>
            <w:vAlign w:val="center"/>
            <w:hideMark/>
          </w:tcPr>
          <w:p w14:paraId="72C9FECB"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5.00 </w:t>
            </w:r>
          </w:p>
        </w:tc>
        <w:tc>
          <w:tcPr>
            <w:tcW w:w="412" w:type="pct"/>
            <w:tcBorders>
              <w:top w:val="nil"/>
              <w:left w:val="nil"/>
              <w:bottom w:val="single" w:sz="4" w:space="0" w:color="auto"/>
              <w:right w:val="single" w:sz="4" w:space="0" w:color="auto"/>
            </w:tcBorders>
            <w:shd w:val="clear" w:color="auto" w:fill="auto"/>
            <w:vAlign w:val="center"/>
            <w:hideMark/>
          </w:tcPr>
          <w:p w14:paraId="4A40A177"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432" w:type="pct"/>
            <w:tcBorders>
              <w:top w:val="nil"/>
              <w:left w:val="nil"/>
              <w:bottom w:val="single" w:sz="4" w:space="0" w:color="auto"/>
              <w:right w:val="single" w:sz="4" w:space="0" w:color="auto"/>
            </w:tcBorders>
            <w:shd w:val="clear" w:color="auto" w:fill="auto"/>
            <w:vAlign w:val="center"/>
            <w:hideMark/>
          </w:tcPr>
          <w:p w14:paraId="2C7F257A"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24CD8B98"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r>
      <w:tr w:rsidR="0064799C" w:rsidRPr="0064799C" w14:paraId="4FBA7408" w14:textId="77777777" w:rsidTr="00B1169B">
        <w:trPr>
          <w:trHeight w:val="660"/>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17B1961C"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5</w:t>
            </w:r>
          </w:p>
        </w:tc>
        <w:tc>
          <w:tcPr>
            <w:tcW w:w="740" w:type="pct"/>
            <w:tcBorders>
              <w:top w:val="nil"/>
              <w:left w:val="nil"/>
              <w:bottom w:val="single" w:sz="4" w:space="0" w:color="auto"/>
              <w:right w:val="single" w:sz="4" w:space="0" w:color="auto"/>
            </w:tcBorders>
            <w:shd w:val="clear" w:color="FFFFFF" w:fill="FFFFFF"/>
            <w:vAlign w:val="center"/>
            <w:hideMark/>
          </w:tcPr>
          <w:p w14:paraId="12D87EED"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墙地面及设备保护</w:t>
            </w:r>
          </w:p>
        </w:tc>
        <w:tc>
          <w:tcPr>
            <w:tcW w:w="1849" w:type="pct"/>
            <w:tcBorders>
              <w:top w:val="nil"/>
              <w:left w:val="nil"/>
              <w:bottom w:val="single" w:sz="4" w:space="0" w:color="auto"/>
              <w:right w:val="single" w:sz="4" w:space="0" w:color="auto"/>
            </w:tcBorders>
            <w:shd w:val="clear" w:color="FFFFFF" w:fill="FFFFFF"/>
            <w:vAlign w:val="center"/>
            <w:hideMark/>
          </w:tcPr>
          <w:p w14:paraId="1689F9E8" w14:textId="77777777" w:rsidR="0064799C" w:rsidRPr="0064799C" w:rsidRDefault="0064799C" w:rsidP="00B1169B">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1.墙面及设备采用薄型塑料薄膜粘贴遮盖；</w:t>
            </w:r>
            <w:r w:rsidRPr="0064799C">
              <w:rPr>
                <w:rFonts w:ascii="仿宋" w:eastAsia="仿宋" w:hAnsi="仿宋" w:cs="宋体" w:hint="eastAsia"/>
                <w:sz w:val="20"/>
                <w:szCs w:val="20"/>
              </w:rPr>
              <w:br/>
              <w:t>2.地面采用彩条布覆盖。</w:t>
            </w:r>
          </w:p>
        </w:tc>
        <w:tc>
          <w:tcPr>
            <w:tcW w:w="210" w:type="pct"/>
            <w:tcBorders>
              <w:top w:val="nil"/>
              <w:left w:val="nil"/>
              <w:bottom w:val="single" w:sz="4" w:space="0" w:color="auto"/>
              <w:right w:val="single" w:sz="4" w:space="0" w:color="auto"/>
            </w:tcBorders>
            <w:shd w:val="clear" w:color="auto" w:fill="auto"/>
            <w:noWrap/>
            <w:vAlign w:val="center"/>
            <w:hideMark/>
          </w:tcPr>
          <w:p w14:paraId="4644E869"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m2</w:t>
            </w:r>
          </w:p>
        </w:tc>
        <w:tc>
          <w:tcPr>
            <w:tcW w:w="374" w:type="pct"/>
            <w:tcBorders>
              <w:top w:val="nil"/>
              <w:left w:val="nil"/>
              <w:bottom w:val="single" w:sz="4" w:space="0" w:color="auto"/>
              <w:right w:val="single" w:sz="4" w:space="0" w:color="auto"/>
            </w:tcBorders>
            <w:shd w:val="clear" w:color="FFFFFF" w:fill="FFFFFF"/>
            <w:vAlign w:val="center"/>
            <w:hideMark/>
          </w:tcPr>
          <w:p w14:paraId="5C94E7A6"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1216</w:t>
            </w:r>
          </w:p>
        </w:tc>
        <w:tc>
          <w:tcPr>
            <w:tcW w:w="412" w:type="pct"/>
            <w:tcBorders>
              <w:top w:val="nil"/>
              <w:left w:val="nil"/>
              <w:bottom w:val="single" w:sz="4" w:space="0" w:color="auto"/>
              <w:right w:val="single" w:sz="4" w:space="0" w:color="auto"/>
            </w:tcBorders>
            <w:shd w:val="clear" w:color="FFFFFF" w:fill="FFFFFF"/>
            <w:vAlign w:val="center"/>
            <w:hideMark/>
          </w:tcPr>
          <w:p w14:paraId="5787AD89"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 xml:space="preserve">　</w:t>
            </w:r>
          </w:p>
        </w:tc>
        <w:tc>
          <w:tcPr>
            <w:tcW w:w="432" w:type="pct"/>
            <w:tcBorders>
              <w:top w:val="nil"/>
              <w:left w:val="nil"/>
              <w:bottom w:val="single" w:sz="4" w:space="0" w:color="auto"/>
              <w:right w:val="single" w:sz="4" w:space="0" w:color="auto"/>
            </w:tcBorders>
            <w:shd w:val="clear" w:color="auto" w:fill="auto"/>
            <w:vAlign w:val="center"/>
            <w:hideMark/>
          </w:tcPr>
          <w:p w14:paraId="0B193FA2"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62AADBAD"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r>
      <w:tr w:rsidR="0064799C" w:rsidRPr="0064799C" w14:paraId="1C452828" w14:textId="77777777" w:rsidTr="00B1169B">
        <w:trPr>
          <w:trHeight w:val="522"/>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3F023E3C"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6</w:t>
            </w:r>
          </w:p>
        </w:tc>
        <w:tc>
          <w:tcPr>
            <w:tcW w:w="740" w:type="pct"/>
            <w:tcBorders>
              <w:top w:val="nil"/>
              <w:left w:val="nil"/>
              <w:bottom w:val="single" w:sz="4" w:space="0" w:color="auto"/>
              <w:right w:val="single" w:sz="4" w:space="0" w:color="auto"/>
            </w:tcBorders>
            <w:shd w:val="clear" w:color="FFFFFF" w:fill="FFFFFF"/>
            <w:vAlign w:val="center"/>
            <w:hideMark/>
          </w:tcPr>
          <w:p w14:paraId="541A49C7"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开荒保洁</w:t>
            </w:r>
          </w:p>
        </w:tc>
        <w:tc>
          <w:tcPr>
            <w:tcW w:w="1849" w:type="pct"/>
            <w:tcBorders>
              <w:top w:val="nil"/>
              <w:left w:val="nil"/>
              <w:bottom w:val="single" w:sz="4" w:space="0" w:color="auto"/>
              <w:right w:val="single" w:sz="4" w:space="0" w:color="auto"/>
            </w:tcBorders>
            <w:shd w:val="clear" w:color="FFFFFF" w:fill="FFFFFF"/>
            <w:vAlign w:val="center"/>
            <w:hideMark/>
          </w:tcPr>
          <w:p w14:paraId="0F8D4A29"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 xml:space="preserve">　</w:t>
            </w:r>
          </w:p>
        </w:tc>
        <w:tc>
          <w:tcPr>
            <w:tcW w:w="210" w:type="pct"/>
            <w:tcBorders>
              <w:top w:val="nil"/>
              <w:left w:val="nil"/>
              <w:bottom w:val="single" w:sz="4" w:space="0" w:color="auto"/>
              <w:right w:val="single" w:sz="4" w:space="0" w:color="auto"/>
            </w:tcBorders>
            <w:shd w:val="clear" w:color="auto" w:fill="auto"/>
            <w:noWrap/>
            <w:vAlign w:val="center"/>
            <w:hideMark/>
          </w:tcPr>
          <w:p w14:paraId="3A62CBD4"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m2</w:t>
            </w:r>
          </w:p>
        </w:tc>
        <w:tc>
          <w:tcPr>
            <w:tcW w:w="374" w:type="pct"/>
            <w:tcBorders>
              <w:top w:val="nil"/>
              <w:left w:val="nil"/>
              <w:bottom w:val="single" w:sz="4" w:space="0" w:color="auto"/>
              <w:right w:val="single" w:sz="4" w:space="0" w:color="auto"/>
            </w:tcBorders>
            <w:shd w:val="clear" w:color="FFFFFF" w:fill="FFFFFF"/>
            <w:vAlign w:val="center"/>
            <w:hideMark/>
          </w:tcPr>
          <w:p w14:paraId="7B32620C"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1216</w:t>
            </w:r>
          </w:p>
        </w:tc>
        <w:tc>
          <w:tcPr>
            <w:tcW w:w="412" w:type="pct"/>
            <w:tcBorders>
              <w:top w:val="nil"/>
              <w:left w:val="nil"/>
              <w:bottom w:val="single" w:sz="4" w:space="0" w:color="auto"/>
              <w:right w:val="single" w:sz="4" w:space="0" w:color="auto"/>
            </w:tcBorders>
            <w:shd w:val="clear" w:color="FFFFFF" w:fill="FFFFFF"/>
            <w:vAlign w:val="center"/>
            <w:hideMark/>
          </w:tcPr>
          <w:p w14:paraId="56E864FD"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 xml:space="preserve">　</w:t>
            </w:r>
          </w:p>
        </w:tc>
        <w:tc>
          <w:tcPr>
            <w:tcW w:w="432" w:type="pct"/>
            <w:tcBorders>
              <w:top w:val="nil"/>
              <w:left w:val="nil"/>
              <w:bottom w:val="single" w:sz="4" w:space="0" w:color="auto"/>
              <w:right w:val="single" w:sz="4" w:space="0" w:color="auto"/>
            </w:tcBorders>
            <w:shd w:val="clear" w:color="auto" w:fill="auto"/>
            <w:vAlign w:val="center"/>
            <w:hideMark/>
          </w:tcPr>
          <w:p w14:paraId="2C7716B4"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6FAEB43B"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r>
      <w:tr w:rsidR="0064799C" w:rsidRPr="0064799C" w14:paraId="65AA2809" w14:textId="77777777" w:rsidTr="00B1169B">
        <w:trPr>
          <w:trHeight w:val="402"/>
        </w:trPr>
        <w:tc>
          <w:tcPr>
            <w:tcW w:w="4035" w:type="pct"/>
            <w:gridSpan w:val="6"/>
            <w:tcBorders>
              <w:top w:val="single" w:sz="4" w:space="0" w:color="auto"/>
              <w:left w:val="single" w:sz="4" w:space="0" w:color="auto"/>
              <w:bottom w:val="single" w:sz="4" w:space="0" w:color="auto"/>
              <w:right w:val="single" w:sz="4" w:space="0" w:color="000000"/>
            </w:tcBorders>
            <w:shd w:val="clear" w:color="FFFFFF" w:fill="FFFFFF"/>
            <w:vAlign w:val="center"/>
            <w:hideMark/>
          </w:tcPr>
          <w:p w14:paraId="24224F97"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小计</w:t>
            </w:r>
          </w:p>
        </w:tc>
        <w:tc>
          <w:tcPr>
            <w:tcW w:w="432" w:type="pct"/>
            <w:tcBorders>
              <w:top w:val="nil"/>
              <w:left w:val="nil"/>
              <w:bottom w:val="single" w:sz="4" w:space="0" w:color="auto"/>
              <w:right w:val="single" w:sz="4" w:space="0" w:color="auto"/>
            </w:tcBorders>
            <w:shd w:val="clear" w:color="auto" w:fill="auto"/>
            <w:vAlign w:val="center"/>
            <w:hideMark/>
          </w:tcPr>
          <w:p w14:paraId="53540B27"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0.00 </w:t>
            </w:r>
          </w:p>
        </w:tc>
        <w:tc>
          <w:tcPr>
            <w:tcW w:w="533" w:type="pct"/>
            <w:tcBorders>
              <w:top w:val="nil"/>
              <w:left w:val="nil"/>
              <w:bottom w:val="single" w:sz="4" w:space="0" w:color="auto"/>
              <w:right w:val="single" w:sz="4" w:space="0" w:color="auto"/>
            </w:tcBorders>
            <w:shd w:val="clear" w:color="auto" w:fill="auto"/>
            <w:vAlign w:val="center"/>
            <w:hideMark/>
          </w:tcPr>
          <w:p w14:paraId="5A3CB2F4"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r>
      <w:tr w:rsidR="0064799C" w:rsidRPr="0064799C" w14:paraId="560C65E9" w14:textId="77777777" w:rsidTr="00B1169B">
        <w:trPr>
          <w:trHeight w:val="439"/>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BCEC29A" w14:textId="77777777" w:rsidR="0064799C" w:rsidRPr="0064799C" w:rsidRDefault="0064799C" w:rsidP="00B1169B">
            <w:pPr>
              <w:spacing w:after="0" w:line="240" w:lineRule="auto"/>
              <w:jc w:val="left"/>
              <w:rPr>
                <w:rFonts w:ascii="仿宋" w:eastAsia="仿宋" w:hAnsi="仿宋" w:cs="宋体"/>
                <w:b/>
                <w:bCs/>
                <w:color w:val="000000"/>
                <w:sz w:val="20"/>
                <w:szCs w:val="20"/>
              </w:rPr>
            </w:pPr>
            <w:r w:rsidRPr="0064799C">
              <w:rPr>
                <w:rFonts w:ascii="仿宋" w:eastAsia="仿宋" w:hAnsi="仿宋" w:cs="宋体" w:hint="eastAsia"/>
                <w:b/>
                <w:bCs/>
                <w:color w:val="000000"/>
                <w:sz w:val="20"/>
                <w:szCs w:val="20"/>
              </w:rPr>
              <w:t>三、第一</w:t>
            </w:r>
            <w:proofErr w:type="gramStart"/>
            <w:r w:rsidRPr="0064799C">
              <w:rPr>
                <w:rFonts w:ascii="仿宋" w:eastAsia="仿宋" w:hAnsi="仿宋" w:cs="宋体" w:hint="eastAsia"/>
                <w:b/>
                <w:bCs/>
                <w:color w:val="000000"/>
                <w:sz w:val="20"/>
                <w:szCs w:val="20"/>
              </w:rPr>
              <w:t>实训楼</w:t>
            </w:r>
            <w:proofErr w:type="gramEnd"/>
          </w:p>
        </w:tc>
      </w:tr>
      <w:tr w:rsidR="0064799C" w:rsidRPr="0064799C" w14:paraId="2004B237" w14:textId="77777777" w:rsidTr="00B1169B">
        <w:trPr>
          <w:trHeight w:val="1200"/>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34AE7EED"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1</w:t>
            </w:r>
          </w:p>
        </w:tc>
        <w:tc>
          <w:tcPr>
            <w:tcW w:w="740" w:type="pct"/>
            <w:tcBorders>
              <w:top w:val="nil"/>
              <w:left w:val="nil"/>
              <w:bottom w:val="single" w:sz="4" w:space="0" w:color="auto"/>
              <w:right w:val="single" w:sz="4" w:space="0" w:color="auto"/>
            </w:tcBorders>
            <w:shd w:val="clear" w:color="auto" w:fill="auto"/>
            <w:noWrap/>
            <w:vAlign w:val="center"/>
            <w:hideMark/>
          </w:tcPr>
          <w:p w14:paraId="2548176D"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防盗门打磨除锈</w:t>
            </w:r>
          </w:p>
        </w:tc>
        <w:tc>
          <w:tcPr>
            <w:tcW w:w="1849" w:type="pct"/>
            <w:tcBorders>
              <w:top w:val="nil"/>
              <w:left w:val="nil"/>
              <w:bottom w:val="single" w:sz="4" w:space="0" w:color="auto"/>
              <w:right w:val="single" w:sz="4" w:space="0" w:color="auto"/>
            </w:tcBorders>
            <w:shd w:val="clear" w:color="auto" w:fill="auto"/>
            <w:vAlign w:val="center"/>
            <w:hideMark/>
          </w:tcPr>
          <w:p w14:paraId="59B77575" w14:textId="77777777" w:rsidR="0064799C" w:rsidRPr="0064799C" w:rsidRDefault="0064799C" w:rsidP="00B1169B">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1.采用角磨机+钢丝轮</w:t>
            </w:r>
            <w:r w:rsidRPr="0064799C">
              <w:rPr>
                <w:rFonts w:ascii="仿宋" w:eastAsia="仿宋" w:hAnsi="仿宋" w:cs="宋体" w:hint="eastAsia"/>
                <w:color w:val="FF0000"/>
                <w:sz w:val="20"/>
                <w:szCs w:val="20"/>
              </w:rPr>
              <w:t>人工</w:t>
            </w:r>
            <w:r w:rsidRPr="0064799C">
              <w:rPr>
                <w:rFonts w:ascii="仿宋" w:eastAsia="仿宋" w:hAnsi="仿宋" w:cs="宋体" w:hint="eastAsia"/>
                <w:sz w:val="20"/>
                <w:szCs w:val="20"/>
              </w:rPr>
              <w:t>打磨，局部采用砂纸打磨，彻底铲除起鼓、开裂、粉化旧漆膜，锈蚀处打磨至光亮；</w:t>
            </w:r>
            <w:r w:rsidRPr="0064799C">
              <w:rPr>
                <w:rFonts w:ascii="仿宋" w:eastAsia="仿宋" w:hAnsi="仿宋" w:cs="宋体" w:hint="eastAsia"/>
                <w:sz w:val="20"/>
                <w:szCs w:val="20"/>
              </w:rPr>
              <w:br/>
              <w:t>2.焊缝、切口必须磨平、除锈、除焊渣；</w:t>
            </w:r>
            <w:r w:rsidRPr="0064799C">
              <w:rPr>
                <w:rFonts w:ascii="仿宋" w:eastAsia="仿宋" w:hAnsi="仿宋" w:cs="宋体" w:hint="eastAsia"/>
                <w:sz w:val="20"/>
                <w:szCs w:val="20"/>
              </w:rPr>
              <w:br/>
              <w:t>3.擦净油污，清灰，最终表面 无油、无锈、无尘、无松动、干燥。</w:t>
            </w:r>
          </w:p>
        </w:tc>
        <w:tc>
          <w:tcPr>
            <w:tcW w:w="210" w:type="pct"/>
            <w:tcBorders>
              <w:top w:val="nil"/>
              <w:left w:val="nil"/>
              <w:bottom w:val="single" w:sz="4" w:space="0" w:color="auto"/>
              <w:right w:val="single" w:sz="4" w:space="0" w:color="auto"/>
            </w:tcBorders>
            <w:shd w:val="clear" w:color="auto" w:fill="auto"/>
            <w:noWrap/>
            <w:vAlign w:val="center"/>
            <w:hideMark/>
          </w:tcPr>
          <w:p w14:paraId="6E21E091"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m2</w:t>
            </w:r>
          </w:p>
        </w:tc>
        <w:tc>
          <w:tcPr>
            <w:tcW w:w="374" w:type="pct"/>
            <w:tcBorders>
              <w:top w:val="nil"/>
              <w:left w:val="nil"/>
              <w:bottom w:val="single" w:sz="4" w:space="0" w:color="auto"/>
              <w:right w:val="single" w:sz="4" w:space="0" w:color="auto"/>
            </w:tcBorders>
            <w:shd w:val="clear" w:color="auto" w:fill="auto"/>
            <w:noWrap/>
            <w:vAlign w:val="center"/>
            <w:hideMark/>
          </w:tcPr>
          <w:p w14:paraId="24B11D6D"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93.14 </w:t>
            </w:r>
          </w:p>
        </w:tc>
        <w:tc>
          <w:tcPr>
            <w:tcW w:w="412" w:type="pct"/>
            <w:tcBorders>
              <w:top w:val="nil"/>
              <w:left w:val="nil"/>
              <w:bottom w:val="single" w:sz="4" w:space="0" w:color="auto"/>
              <w:right w:val="single" w:sz="4" w:space="0" w:color="auto"/>
            </w:tcBorders>
            <w:shd w:val="clear" w:color="auto" w:fill="auto"/>
            <w:vAlign w:val="center"/>
            <w:hideMark/>
          </w:tcPr>
          <w:p w14:paraId="39C2B717"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432" w:type="pct"/>
            <w:tcBorders>
              <w:top w:val="nil"/>
              <w:left w:val="nil"/>
              <w:bottom w:val="single" w:sz="4" w:space="0" w:color="auto"/>
              <w:right w:val="single" w:sz="4" w:space="0" w:color="auto"/>
            </w:tcBorders>
            <w:shd w:val="clear" w:color="auto" w:fill="auto"/>
            <w:vAlign w:val="center"/>
            <w:hideMark/>
          </w:tcPr>
          <w:p w14:paraId="7DF6B4AF"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7C7E9AC7"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12</w:t>
            </w:r>
            <w:proofErr w:type="gramStart"/>
            <w:r w:rsidRPr="0064799C">
              <w:rPr>
                <w:rFonts w:ascii="仿宋" w:eastAsia="仿宋" w:hAnsi="仿宋" w:cs="宋体" w:hint="eastAsia"/>
                <w:color w:val="000000"/>
                <w:sz w:val="20"/>
                <w:szCs w:val="20"/>
              </w:rPr>
              <w:t>樘</w:t>
            </w:r>
            <w:proofErr w:type="gramEnd"/>
            <w:r w:rsidRPr="0064799C">
              <w:rPr>
                <w:rFonts w:ascii="仿宋" w:eastAsia="仿宋" w:hAnsi="仿宋" w:cs="宋体" w:hint="eastAsia"/>
                <w:color w:val="000000"/>
                <w:sz w:val="20"/>
                <w:szCs w:val="20"/>
              </w:rPr>
              <w:t>门</w:t>
            </w:r>
          </w:p>
        </w:tc>
      </w:tr>
      <w:tr w:rsidR="0064799C" w:rsidRPr="0064799C" w14:paraId="7016F377" w14:textId="77777777" w:rsidTr="00B1169B">
        <w:trPr>
          <w:trHeight w:val="720"/>
        </w:trPr>
        <w:tc>
          <w:tcPr>
            <w:tcW w:w="450" w:type="pct"/>
            <w:tcBorders>
              <w:top w:val="nil"/>
              <w:left w:val="single" w:sz="4" w:space="0" w:color="auto"/>
              <w:bottom w:val="single" w:sz="4" w:space="0" w:color="auto"/>
              <w:right w:val="single" w:sz="4" w:space="0" w:color="auto"/>
            </w:tcBorders>
            <w:shd w:val="clear" w:color="FFFFFF" w:fill="FFFFFF"/>
            <w:vAlign w:val="center"/>
            <w:hideMark/>
          </w:tcPr>
          <w:p w14:paraId="6F35AD70"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2</w:t>
            </w:r>
          </w:p>
        </w:tc>
        <w:tc>
          <w:tcPr>
            <w:tcW w:w="740" w:type="pct"/>
            <w:tcBorders>
              <w:top w:val="nil"/>
              <w:left w:val="nil"/>
              <w:bottom w:val="single" w:sz="4" w:space="0" w:color="auto"/>
              <w:right w:val="single" w:sz="4" w:space="0" w:color="auto"/>
            </w:tcBorders>
            <w:shd w:val="clear" w:color="auto" w:fill="auto"/>
            <w:noWrap/>
            <w:vAlign w:val="center"/>
            <w:hideMark/>
          </w:tcPr>
          <w:p w14:paraId="794B8A22"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防盗门防锈漆</w:t>
            </w:r>
          </w:p>
        </w:tc>
        <w:tc>
          <w:tcPr>
            <w:tcW w:w="1849" w:type="pct"/>
            <w:tcBorders>
              <w:top w:val="nil"/>
              <w:left w:val="nil"/>
              <w:bottom w:val="single" w:sz="4" w:space="0" w:color="auto"/>
              <w:right w:val="single" w:sz="4" w:space="0" w:color="auto"/>
            </w:tcBorders>
            <w:shd w:val="clear" w:color="auto" w:fill="auto"/>
            <w:vAlign w:val="center"/>
            <w:hideMark/>
          </w:tcPr>
          <w:p w14:paraId="61FF427F" w14:textId="77777777" w:rsidR="0064799C" w:rsidRPr="0064799C" w:rsidRDefault="0064799C" w:rsidP="00B1169B">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1.用毛刷+吹风机除尘，除锈完成4小时内需刷底漆；</w:t>
            </w:r>
            <w:r w:rsidRPr="0064799C">
              <w:rPr>
                <w:rFonts w:ascii="仿宋" w:eastAsia="仿宋" w:hAnsi="仿宋" w:cs="宋体" w:hint="eastAsia"/>
                <w:sz w:val="20"/>
                <w:szCs w:val="20"/>
              </w:rPr>
              <w:br/>
              <w:t>2.喷涂2遍环氧富锌底漆，每遍间隔 ≥4～8h，完成后干膜60-80</w:t>
            </w:r>
            <w:r w:rsidRPr="0064799C">
              <w:rPr>
                <w:rFonts w:ascii="宋体" w:eastAsia="宋体" w:hAnsi="宋体" w:cs="宋体" w:hint="eastAsia"/>
                <w:sz w:val="20"/>
                <w:szCs w:val="20"/>
              </w:rPr>
              <w:t>µ</w:t>
            </w:r>
            <w:r w:rsidRPr="0064799C">
              <w:rPr>
                <w:rFonts w:ascii="仿宋" w:eastAsia="仿宋" w:hAnsi="仿宋" w:cs="宋体" w:hint="eastAsia"/>
                <w:sz w:val="20"/>
                <w:szCs w:val="20"/>
              </w:rPr>
              <w:t>m。</w:t>
            </w:r>
          </w:p>
        </w:tc>
        <w:tc>
          <w:tcPr>
            <w:tcW w:w="210" w:type="pct"/>
            <w:tcBorders>
              <w:top w:val="nil"/>
              <w:left w:val="nil"/>
              <w:bottom w:val="single" w:sz="4" w:space="0" w:color="auto"/>
              <w:right w:val="single" w:sz="4" w:space="0" w:color="auto"/>
            </w:tcBorders>
            <w:shd w:val="clear" w:color="auto" w:fill="auto"/>
            <w:noWrap/>
            <w:vAlign w:val="center"/>
            <w:hideMark/>
          </w:tcPr>
          <w:p w14:paraId="18A6DDA0"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m2</w:t>
            </w:r>
          </w:p>
        </w:tc>
        <w:tc>
          <w:tcPr>
            <w:tcW w:w="374" w:type="pct"/>
            <w:tcBorders>
              <w:top w:val="nil"/>
              <w:left w:val="nil"/>
              <w:bottom w:val="single" w:sz="4" w:space="0" w:color="auto"/>
              <w:right w:val="single" w:sz="4" w:space="0" w:color="auto"/>
            </w:tcBorders>
            <w:shd w:val="clear" w:color="auto" w:fill="auto"/>
            <w:noWrap/>
            <w:vAlign w:val="center"/>
            <w:hideMark/>
          </w:tcPr>
          <w:p w14:paraId="549114A5"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93.14 </w:t>
            </w:r>
          </w:p>
        </w:tc>
        <w:tc>
          <w:tcPr>
            <w:tcW w:w="412" w:type="pct"/>
            <w:tcBorders>
              <w:top w:val="nil"/>
              <w:left w:val="nil"/>
              <w:bottom w:val="single" w:sz="4" w:space="0" w:color="auto"/>
              <w:right w:val="single" w:sz="4" w:space="0" w:color="auto"/>
            </w:tcBorders>
            <w:shd w:val="clear" w:color="FFFFFF" w:fill="FFFFFF"/>
            <w:vAlign w:val="center"/>
            <w:hideMark/>
          </w:tcPr>
          <w:p w14:paraId="5CD1EFC2"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 xml:space="preserve">　</w:t>
            </w:r>
          </w:p>
        </w:tc>
        <w:tc>
          <w:tcPr>
            <w:tcW w:w="432" w:type="pct"/>
            <w:tcBorders>
              <w:top w:val="nil"/>
              <w:left w:val="nil"/>
              <w:bottom w:val="single" w:sz="4" w:space="0" w:color="auto"/>
              <w:right w:val="single" w:sz="4" w:space="0" w:color="auto"/>
            </w:tcBorders>
            <w:shd w:val="clear" w:color="auto" w:fill="auto"/>
            <w:vAlign w:val="center"/>
            <w:hideMark/>
          </w:tcPr>
          <w:p w14:paraId="7CE7BBF1"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6121FDEA"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12</w:t>
            </w:r>
            <w:proofErr w:type="gramStart"/>
            <w:r w:rsidRPr="0064799C">
              <w:rPr>
                <w:rFonts w:ascii="仿宋" w:eastAsia="仿宋" w:hAnsi="仿宋" w:cs="宋体" w:hint="eastAsia"/>
                <w:color w:val="000000"/>
                <w:sz w:val="20"/>
                <w:szCs w:val="20"/>
              </w:rPr>
              <w:t>樘</w:t>
            </w:r>
            <w:proofErr w:type="gramEnd"/>
            <w:r w:rsidRPr="0064799C">
              <w:rPr>
                <w:rFonts w:ascii="仿宋" w:eastAsia="仿宋" w:hAnsi="仿宋" w:cs="宋体" w:hint="eastAsia"/>
                <w:color w:val="000000"/>
                <w:sz w:val="20"/>
                <w:szCs w:val="20"/>
              </w:rPr>
              <w:t>门</w:t>
            </w:r>
          </w:p>
        </w:tc>
      </w:tr>
      <w:tr w:rsidR="0064799C" w:rsidRPr="0064799C" w14:paraId="6172AE41" w14:textId="77777777" w:rsidTr="00B1169B">
        <w:trPr>
          <w:trHeight w:val="480"/>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3B8706EE"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3</w:t>
            </w:r>
          </w:p>
        </w:tc>
        <w:tc>
          <w:tcPr>
            <w:tcW w:w="740" w:type="pct"/>
            <w:tcBorders>
              <w:top w:val="nil"/>
              <w:left w:val="nil"/>
              <w:bottom w:val="single" w:sz="4" w:space="0" w:color="auto"/>
              <w:right w:val="single" w:sz="4" w:space="0" w:color="auto"/>
            </w:tcBorders>
            <w:shd w:val="clear" w:color="auto" w:fill="auto"/>
            <w:noWrap/>
            <w:vAlign w:val="center"/>
            <w:hideMark/>
          </w:tcPr>
          <w:p w14:paraId="4621A51D"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防盗门氟碳漆</w:t>
            </w:r>
          </w:p>
        </w:tc>
        <w:tc>
          <w:tcPr>
            <w:tcW w:w="1849" w:type="pct"/>
            <w:tcBorders>
              <w:top w:val="nil"/>
              <w:left w:val="nil"/>
              <w:bottom w:val="single" w:sz="4" w:space="0" w:color="auto"/>
              <w:right w:val="single" w:sz="4" w:space="0" w:color="auto"/>
            </w:tcBorders>
            <w:shd w:val="clear" w:color="auto" w:fill="auto"/>
            <w:vAlign w:val="center"/>
            <w:hideMark/>
          </w:tcPr>
          <w:p w14:paraId="13C81C69" w14:textId="77777777" w:rsidR="0064799C" w:rsidRPr="0064799C" w:rsidRDefault="0064799C" w:rsidP="00B1169B">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1.待底漆施工完成后8-24小时后，轻磨底漆表面、除尘除粉；</w:t>
            </w:r>
            <w:r w:rsidRPr="0064799C">
              <w:rPr>
                <w:rFonts w:ascii="仿宋" w:eastAsia="仿宋" w:hAnsi="仿宋" w:cs="宋体" w:hint="eastAsia"/>
                <w:sz w:val="20"/>
                <w:szCs w:val="20"/>
              </w:rPr>
              <w:br/>
              <w:t>2.喷涂2遍面漆，单道干膜30~40</w:t>
            </w:r>
            <w:r w:rsidRPr="0064799C">
              <w:rPr>
                <w:rFonts w:ascii="宋体" w:eastAsia="宋体" w:hAnsi="宋体" w:cs="宋体" w:hint="eastAsia"/>
                <w:sz w:val="20"/>
                <w:szCs w:val="20"/>
              </w:rPr>
              <w:t>µ</w:t>
            </w:r>
            <w:r w:rsidRPr="0064799C">
              <w:rPr>
                <w:rFonts w:ascii="仿宋" w:eastAsia="仿宋" w:hAnsi="仿宋" w:cs="宋体" w:hint="eastAsia"/>
                <w:sz w:val="20"/>
                <w:szCs w:val="20"/>
              </w:rPr>
              <w:t>m，总面漆膜厚度≥60</w:t>
            </w:r>
            <w:r w:rsidRPr="0064799C">
              <w:rPr>
                <w:rFonts w:ascii="宋体" w:eastAsia="宋体" w:hAnsi="宋体" w:cs="宋体" w:hint="eastAsia"/>
                <w:sz w:val="20"/>
                <w:szCs w:val="20"/>
              </w:rPr>
              <w:t>µ</w:t>
            </w:r>
            <w:r w:rsidRPr="0064799C">
              <w:rPr>
                <w:rFonts w:ascii="仿宋" w:eastAsia="仿宋" w:hAnsi="仿宋" w:cs="宋体" w:hint="eastAsia"/>
                <w:sz w:val="20"/>
                <w:szCs w:val="20"/>
              </w:rPr>
              <w:t>m。</w:t>
            </w:r>
          </w:p>
        </w:tc>
        <w:tc>
          <w:tcPr>
            <w:tcW w:w="210" w:type="pct"/>
            <w:tcBorders>
              <w:top w:val="nil"/>
              <w:left w:val="nil"/>
              <w:bottom w:val="single" w:sz="4" w:space="0" w:color="auto"/>
              <w:right w:val="single" w:sz="4" w:space="0" w:color="auto"/>
            </w:tcBorders>
            <w:shd w:val="clear" w:color="auto" w:fill="auto"/>
            <w:noWrap/>
            <w:vAlign w:val="center"/>
            <w:hideMark/>
          </w:tcPr>
          <w:p w14:paraId="7EF69792"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m2</w:t>
            </w:r>
          </w:p>
        </w:tc>
        <w:tc>
          <w:tcPr>
            <w:tcW w:w="374" w:type="pct"/>
            <w:tcBorders>
              <w:top w:val="nil"/>
              <w:left w:val="nil"/>
              <w:bottom w:val="single" w:sz="4" w:space="0" w:color="auto"/>
              <w:right w:val="single" w:sz="4" w:space="0" w:color="auto"/>
            </w:tcBorders>
            <w:shd w:val="clear" w:color="auto" w:fill="auto"/>
            <w:noWrap/>
            <w:vAlign w:val="center"/>
            <w:hideMark/>
          </w:tcPr>
          <w:p w14:paraId="5521BB6B"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93.14 </w:t>
            </w:r>
          </w:p>
        </w:tc>
        <w:tc>
          <w:tcPr>
            <w:tcW w:w="412" w:type="pct"/>
            <w:tcBorders>
              <w:top w:val="nil"/>
              <w:left w:val="nil"/>
              <w:bottom w:val="single" w:sz="4" w:space="0" w:color="auto"/>
              <w:right w:val="single" w:sz="4" w:space="0" w:color="auto"/>
            </w:tcBorders>
            <w:shd w:val="clear" w:color="auto" w:fill="auto"/>
            <w:vAlign w:val="center"/>
            <w:hideMark/>
          </w:tcPr>
          <w:p w14:paraId="0A1FC99F"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432" w:type="pct"/>
            <w:tcBorders>
              <w:top w:val="nil"/>
              <w:left w:val="nil"/>
              <w:bottom w:val="single" w:sz="4" w:space="0" w:color="auto"/>
              <w:right w:val="single" w:sz="4" w:space="0" w:color="auto"/>
            </w:tcBorders>
            <w:shd w:val="clear" w:color="auto" w:fill="auto"/>
            <w:vAlign w:val="center"/>
            <w:hideMark/>
          </w:tcPr>
          <w:p w14:paraId="008692C3"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45B8E695"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12</w:t>
            </w:r>
            <w:proofErr w:type="gramStart"/>
            <w:r w:rsidRPr="0064799C">
              <w:rPr>
                <w:rFonts w:ascii="仿宋" w:eastAsia="仿宋" w:hAnsi="仿宋" w:cs="宋体" w:hint="eastAsia"/>
                <w:color w:val="000000"/>
                <w:sz w:val="20"/>
                <w:szCs w:val="20"/>
              </w:rPr>
              <w:t>樘</w:t>
            </w:r>
            <w:proofErr w:type="gramEnd"/>
            <w:r w:rsidRPr="0064799C">
              <w:rPr>
                <w:rFonts w:ascii="仿宋" w:eastAsia="仿宋" w:hAnsi="仿宋" w:cs="宋体" w:hint="eastAsia"/>
                <w:color w:val="000000"/>
                <w:sz w:val="20"/>
                <w:szCs w:val="20"/>
              </w:rPr>
              <w:t>门</w:t>
            </w:r>
          </w:p>
        </w:tc>
      </w:tr>
      <w:tr w:rsidR="0064799C" w:rsidRPr="0064799C" w14:paraId="1C714014" w14:textId="77777777" w:rsidTr="00B1169B">
        <w:trPr>
          <w:trHeight w:val="1039"/>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0793EDE6"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4</w:t>
            </w:r>
          </w:p>
        </w:tc>
        <w:tc>
          <w:tcPr>
            <w:tcW w:w="740" w:type="pct"/>
            <w:tcBorders>
              <w:top w:val="nil"/>
              <w:left w:val="nil"/>
              <w:bottom w:val="single" w:sz="4" w:space="0" w:color="auto"/>
              <w:right w:val="single" w:sz="4" w:space="0" w:color="auto"/>
            </w:tcBorders>
            <w:shd w:val="clear" w:color="auto" w:fill="auto"/>
            <w:noWrap/>
            <w:vAlign w:val="center"/>
            <w:hideMark/>
          </w:tcPr>
          <w:p w14:paraId="511A54D0"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防盗门维修</w:t>
            </w:r>
          </w:p>
        </w:tc>
        <w:tc>
          <w:tcPr>
            <w:tcW w:w="1849" w:type="pct"/>
            <w:tcBorders>
              <w:top w:val="nil"/>
              <w:left w:val="nil"/>
              <w:bottom w:val="single" w:sz="4" w:space="0" w:color="auto"/>
              <w:right w:val="single" w:sz="4" w:space="0" w:color="auto"/>
            </w:tcBorders>
            <w:shd w:val="clear" w:color="auto" w:fill="auto"/>
            <w:vAlign w:val="center"/>
            <w:hideMark/>
          </w:tcPr>
          <w:p w14:paraId="7A349B9B" w14:textId="77777777" w:rsidR="0064799C" w:rsidRPr="0064799C" w:rsidRDefault="0064799C" w:rsidP="00B1169B">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1.开关异响、合页生锈；</w:t>
            </w:r>
            <w:r w:rsidRPr="0064799C">
              <w:rPr>
                <w:rFonts w:ascii="仿宋" w:eastAsia="仿宋" w:hAnsi="仿宋" w:cs="宋体" w:hint="eastAsia"/>
                <w:sz w:val="20"/>
                <w:szCs w:val="20"/>
              </w:rPr>
              <w:br/>
              <w:t>2.门下框变形严重的，拆除后安装新门框；门框局部变形的，采取校正措施；</w:t>
            </w:r>
            <w:r w:rsidRPr="0064799C">
              <w:rPr>
                <w:rFonts w:ascii="仿宋" w:eastAsia="仿宋" w:hAnsi="仿宋" w:cs="宋体" w:hint="eastAsia"/>
                <w:sz w:val="20"/>
                <w:szCs w:val="20"/>
              </w:rPr>
              <w:br/>
              <w:t>3.门扇凹陷局部</w:t>
            </w:r>
            <w:proofErr w:type="gramStart"/>
            <w:r w:rsidRPr="0064799C">
              <w:rPr>
                <w:rFonts w:ascii="仿宋" w:eastAsia="仿宋" w:hAnsi="仿宋" w:cs="宋体" w:hint="eastAsia"/>
                <w:sz w:val="20"/>
                <w:szCs w:val="20"/>
              </w:rPr>
              <w:t>钣</w:t>
            </w:r>
            <w:proofErr w:type="gramEnd"/>
            <w:r w:rsidRPr="0064799C">
              <w:rPr>
                <w:rFonts w:ascii="仿宋" w:eastAsia="仿宋" w:hAnsi="仿宋" w:cs="宋体" w:hint="eastAsia"/>
                <w:sz w:val="20"/>
                <w:szCs w:val="20"/>
              </w:rPr>
              <w:t>金修复、刮腻子补平。</w:t>
            </w:r>
          </w:p>
        </w:tc>
        <w:tc>
          <w:tcPr>
            <w:tcW w:w="210" w:type="pct"/>
            <w:tcBorders>
              <w:top w:val="nil"/>
              <w:left w:val="nil"/>
              <w:bottom w:val="single" w:sz="4" w:space="0" w:color="auto"/>
              <w:right w:val="single" w:sz="4" w:space="0" w:color="auto"/>
            </w:tcBorders>
            <w:shd w:val="clear" w:color="auto" w:fill="auto"/>
            <w:noWrap/>
            <w:vAlign w:val="center"/>
            <w:hideMark/>
          </w:tcPr>
          <w:p w14:paraId="4F4286AA" w14:textId="77777777" w:rsidR="0064799C" w:rsidRPr="0064799C" w:rsidRDefault="0064799C" w:rsidP="00B1169B">
            <w:pPr>
              <w:spacing w:after="0" w:line="240" w:lineRule="auto"/>
              <w:jc w:val="center"/>
              <w:rPr>
                <w:rFonts w:ascii="仿宋" w:eastAsia="仿宋" w:hAnsi="仿宋" w:cs="宋体"/>
                <w:color w:val="000000"/>
                <w:sz w:val="20"/>
                <w:szCs w:val="20"/>
              </w:rPr>
            </w:pPr>
            <w:proofErr w:type="gramStart"/>
            <w:r w:rsidRPr="0064799C">
              <w:rPr>
                <w:rFonts w:ascii="仿宋" w:eastAsia="仿宋" w:hAnsi="仿宋" w:cs="宋体" w:hint="eastAsia"/>
                <w:color w:val="000000"/>
                <w:sz w:val="20"/>
                <w:szCs w:val="20"/>
              </w:rPr>
              <w:t>樘</w:t>
            </w:r>
            <w:proofErr w:type="gramEnd"/>
          </w:p>
        </w:tc>
        <w:tc>
          <w:tcPr>
            <w:tcW w:w="374" w:type="pct"/>
            <w:tcBorders>
              <w:top w:val="nil"/>
              <w:left w:val="nil"/>
              <w:bottom w:val="single" w:sz="4" w:space="0" w:color="auto"/>
              <w:right w:val="single" w:sz="4" w:space="0" w:color="auto"/>
            </w:tcBorders>
            <w:shd w:val="clear" w:color="auto" w:fill="auto"/>
            <w:noWrap/>
            <w:vAlign w:val="center"/>
            <w:hideMark/>
          </w:tcPr>
          <w:p w14:paraId="4634FD40"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2.00 </w:t>
            </w:r>
          </w:p>
        </w:tc>
        <w:tc>
          <w:tcPr>
            <w:tcW w:w="412" w:type="pct"/>
            <w:tcBorders>
              <w:top w:val="nil"/>
              <w:left w:val="nil"/>
              <w:bottom w:val="single" w:sz="4" w:space="0" w:color="auto"/>
              <w:right w:val="single" w:sz="4" w:space="0" w:color="auto"/>
            </w:tcBorders>
            <w:shd w:val="clear" w:color="auto" w:fill="auto"/>
            <w:vAlign w:val="center"/>
            <w:hideMark/>
          </w:tcPr>
          <w:p w14:paraId="79E463C0"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432" w:type="pct"/>
            <w:tcBorders>
              <w:top w:val="nil"/>
              <w:left w:val="nil"/>
              <w:bottom w:val="single" w:sz="4" w:space="0" w:color="auto"/>
              <w:right w:val="single" w:sz="4" w:space="0" w:color="auto"/>
            </w:tcBorders>
            <w:shd w:val="clear" w:color="auto" w:fill="auto"/>
            <w:vAlign w:val="center"/>
            <w:hideMark/>
          </w:tcPr>
          <w:p w14:paraId="49D3C558"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5C469FE7"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r>
      <w:tr w:rsidR="0064799C" w:rsidRPr="0064799C" w14:paraId="507D2E10" w14:textId="77777777" w:rsidTr="00B1169B">
        <w:trPr>
          <w:trHeight w:val="619"/>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3FB40CF7"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lastRenderedPageBreak/>
              <w:t>5</w:t>
            </w:r>
          </w:p>
        </w:tc>
        <w:tc>
          <w:tcPr>
            <w:tcW w:w="740" w:type="pct"/>
            <w:tcBorders>
              <w:top w:val="nil"/>
              <w:left w:val="nil"/>
              <w:bottom w:val="single" w:sz="4" w:space="0" w:color="auto"/>
              <w:right w:val="single" w:sz="4" w:space="0" w:color="auto"/>
            </w:tcBorders>
            <w:shd w:val="clear" w:color="FFFFFF" w:fill="FFFFFF"/>
            <w:vAlign w:val="center"/>
            <w:hideMark/>
          </w:tcPr>
          <w:p w14:paraId="7962476E"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墙地面及设备保护</w:t>
            </w:r>
          </w:p>
        </w:tc>
        <w:tc>
          <w:tcPr>
            <w:tcW w:w="1849" w:type="pct"/>
            <w:tcBorders>
              <w:top w:val="nil"/>
              <w:left w:val="nil"/>
              <w:bottom w:val="single" w:sz="4" w:space="0" w:color="auto"/>
              <w:right w:val="single" w:sz="4" w:space="0" w:color="auto"/>
            </w:tcBorders>
            <w:shd w:val="clear" w:color="FFFFFF" w:fill="FFFFFF"/>
            <w:vAlign w:val="center"/>
            <w:hideMark/>
          </w:tcPr>
          <w:p w14:paraId="4A5B2FC9" w14:textId="77777777" w:rsidR="0064799C" w:rsidRPr="0064799C" w:rsidRDefault="0064799C" w:rsidP="00B1169B">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1.墙面及设备采用薄型塑料薄膜粘贴遮盖；</w:t>
            </w:r>
            <w:r w:rsidRPr="0064799C">
              <w:rPr>
                <w:rFonts w:ascii="仿宋" w:eastAsia="仿宋" w:hAnsi="仿宋" w:cs="宋体" w:hint="eastAsia"/>
                <w:sz w:val="20"/>
                <w:szCs w:val="20"/>
              </w:rPr>
              <w:br/>
              <w:t>2.地面采用彩条布覆盖。</w:t>
            </w:r>
          </w:p>
        </w:tc>
        <w:tc>
          <w:tcPr>
            <w:tcW w:w="210" w:type="pct"/>
            <w:tcBorders>
              <w:top w:val="nil"/>
              <w:left w:val="nil"/>
              <w:bottom w:val="single" w:sz="4" w:space="0" w:color="auto"/>
              <w:right w:val="single" w:sz="4" w:space="0" w:color="auto"/>
            </w:tcBorders>
            <w:shd w:val="clear" w:color="auto" w:fill="auto"/>
            <w:noWrap/>
            <w:vAlign w:val="center"/>
            <w:hideMark/>
          </w:tcPr>
          <w:p w14:paraId="2745105B"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m2</w:t>
            </w:r>
          </w:p>
        </w:tc>
        <w:tc>
          <w:tcPr>
            <w:tcW w:w="374" w:type="pct"/>
            <w:tcBorders>
              <w:top w:val="nil"/>
              <w:left w:val="nil"/>
              <w:bottom w:val="single" w:sz="4" w:space="0" w:color="auto"/>
              <w:right w:val="single" w:sz="4" w:space="0" w:color="auto"/>
            </w:tcBorders>
            <w:shd w:val="clear" w:color="FFFFFF" w:fill="FFFFFF"/>
            <w:vAlign w:val="center"/>
            <w:hideMark/>
          </w:tcPr>
          <w:p w14:paraId="1F9140D6"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384</w:t>
            </w:r>
          </w:p>
        </w:tc>
        <w:tc>
          <w:tcPr>
            <w:tcW w:w="412" w:type="pct"/>
            <w:tcBorders>
              <w:top w:val="nil"/>
              <w:left w:val="nil"/>
              <w:bottom w:val="single" w:sz="4" w:space="0" w:color="auto"/>
              <w:right w:val="single" w:sz="4" w:space="0" w:color="auto"/>
            </w:tcBorders>
            <w:shd w:val="clear" w:color="FFFFFF" w:fill="FFFFFF"/>
            <w:vAlign w:val="center"/>
            <w:hideMark/>
          </w:tcPr>
          <w:p w14:paraId="22711A0D"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 xml:space="preserve">　</w:t>
            </w:r>
          </w:p>
        </w:tc>
        <w:tc>
          <w:tcPr>
            <w:tcW w:w="432" w:type="pct"/>
            <w:tcBorders>
              <w:top w:val="nil"/>
              <w:left w:val="nil"/>
              <w:bottom w:val="single" w:sz="4" w:space="0" w:color="auto"/>
              <w:right w:val="single" w:sz="4" w:space="0" w:color="auto"/>
            </w:tcBorders>
            <w:shd w:val="clear" w:color="auto" w:fill="auto"/>
            <w:vAlign w:val="center"/>
            <w:hideMark/>
          </w:tcPr>
          <w:p w14:paraId="68012310"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0EAAFB73"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r>
      <w:tr w:rsidR="0064799C" w:rsidRPr="0064799C" w14:paraId="4B9A76E9" w14:textId="77777777" w:rsidTr="00B1169B">
        <w:trPr>
          <w:trHeight w:val="600"/>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6D5CF9FF"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6</w:t>
            </w:r>
          </w:p>
        </w:tc>
        <w:tc>
          <w:tcPr>
            <w:tcW w:w="740" w:type="pct"/>
            <w:tcBorders>
              <w:top w:val="nil"/>
              <w:left w:val="nil"/>
              <w:bottom w:val="single" w:sz="4" w:space="0" w:color="auto"/>
              <w:right w:val="single" w:sz="4" w:space="0" w:color="auto"/>
            </w:tcBorders>
            <w:shd w:val="clear" w:color="FFFFFF" w:fill="FFFFFF"/>
            <w:vAlign w:val="center"/>
            <w:hideMark/>
          </w:tcPr>
          <w:p w14:paraId="22EF91D7"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开荒保洁</w:t>
            </w:r>
          </w:p>
        </w:tc>
        <w:tc>
          <w:tcPr>
            <w:tcW w:w="1849" w:type="pct"/>
            <w:tcBorders>
              <w:top w:val="nil"/>
              <w:left w:val="nil"/>
              <w:bottom w:val="single" w:sz="4" w:space="0" w:color="auto"/>
              <w:right w:val="single" w:sz="4" w:space="0" w:color="auto"/>
            </w:tcBorders>
            <w:shd w:val="clear" w:color="FFFFFF" w:fill="FFFFFF"/>
            <w:vAlign w:val="center"/>
            <w:hideMark/>
          </w:tcPr>
          <w:p w14:paraId="5BBAB5A7"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 xml:space="preserve">　</w:t>
            </w:r>
          </w:p>
        </w:tc>
        <w:tc>
          <w:tcPr>
            <w:tcW w:w="210" w:type="pct"/>
            <w:tcBorders>
              <w:top w:val="nil"/>
              <w:left w:val="nil"/>
              <w:bottom w:val="single" w:sz="4" w:space="0" w:color="auto"/>
              <w:right w:val="single" w:sz="4" w:space="0" w:color="auto"/>
            </w:tcBorders>
            <w:shd w:val="clear" w:color="auto" w:fill="auto"/>
            <w:noWrap/>
            <w:vAlign w:val="center"/>
            <w:hideMark/>
          </w:tcPr>
          <w:p w14:paraId="24D7ABA0"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m2</w:t>
            </w:r>
          </w:p>
        </w:tc>
        <w:tc>
          <w:tcPr>
            <w:tcW w:w="374" w:type="pct"/>
            <w:tcBorders>
              <w:top w:val="nil"/>
              <w:left w:val="nil"/>
              <w:bottom w:val="single" w:sz="4" w:space="0" w:color="auto"/>
              <w:right w:val="single" w:sz="4" w:space="0" w:color="auto"/>
            </w:tcBorders>
            <w:shd w:val="clear" w:color="FFFFFF" w:fill="FFFFFF"/>
            <w:vAlign w:val="center"/>
            <w:hideMark/>
          </w:tcPr>
          <w:p w14:paraId="00DFD872"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384</w:t>
            </w:r>
          </w:p>
        </w:tc>
        <w:tc>
          <w:tcPr>
            <w:tcW w:w="412" w:type="pct"/>
            <w:tcBorders>
              <w:top w:val="nil"/>
              <w:left w:val="nil"/>
              <w:bottom w:val="single" w:sz="4" w:space="0" w:color="auto"/>
              <w:right w:val="single" w:sz="4" w:space="0" w:color="auto"/>
            </w:tcBorders>
            <w:shd w:val="clear" w:color="FFFFFF" w:fill="FFFFFF"/>
            <w:vAlign w:val="center"/>
            <w:hideMark/>
          </w:tcPr>
          <w:p w14:paraId="267F2D30"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 xml:space="preserve">　</w:t>
            </w:r>
          </w:p>
        </w:tc>
        <w:tc>
          <w:tcPr>
            <w:tcW w:w="432" w:type="pct"/>
            <w:tcBorders>
              <w:top w:val="nil"/>
              <w:left w:val="nil"/>
              <w:bottom w:val="single" w:sz="4" w:space="0" w:color="auto"/>
              <w:right w:val="single" w:sz="4" w:space="0" w:color="auto"/>
            </w:tcBorders>
            <w:shd w:val="clear" w:color="auto" w:fill="auto"/>
            <w:vAlign w:val="center"/>
            <w:hideMark/>
          </w:tcPr>
          <w:p w14:paraId="77F53E83"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c>
          <w:tcPr>
            <w:tcW w:w="533" w:type="pct"/>
            <w:tcBorders>
              <w:top w:val="nil"/>
              <w:left w:val="nil"/>
              <w:bottom w:val="single" w:sz="4" w:space="0" w:color="auto"/>
              <w:right w:val="single" w:sz="4" w:space="0" w:color="auto"/>
            </w:tcBorders>
            <w:shd w:val="clear" w:color="auto" w:fill="auto"/>
            <w:vAlign w:val="center"/>
            <w:hideMark/>
          </w:tcPr>
          <w:p w14:paraId="166C1626"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r>
      <w:tr w:rsidR="0064799C" w:rsidRPr="0064799C" w14:paraId="0CF09F08" w14:textId="77777777" w:rsidTr="00B1169B">
        <w:trPr>
          <w:trHeight w:val="480"/>
        </w:trPr>
        <w:tc>
          <w:tcPr>
            <w:tcW w:w="4035" w:type="pct"/>
            <w:gridSpan w:val="6"/>
            <w:tcBorders>
              <w:top w:val="single" w:sz="4" w:space="0" w:color="auto"/>
              <w:left w:val="single" w:sz="4" w:space="0" w:color="auto"/>
              <w:bottom w:val="single" w:sz="4" w:space="0" w:color="auto"/>
              <w:right w:val="single" w:sz="4" w:space="0" w:color="000000"/>
            </w:tcBorders>
            <w:shd w:val="clear" w:color="FFFFFF" w:fill="FFFFFF"/>
            <w:vAlign w:val="center"/>
            <w:hideMark/>
          </w:tcPr>
          <w:p w14:paraId="7FD0B0F1"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小计</w:t>
            </w:r>
          </w:p>
        </w:tc>
        <w:tc>
          <w:tcPr>
            <w:tcW w:w="432" w:type="pct"/>
            <w:tcBorders>
              <w:top w:val="nil"/>
              <w:left w:val="nil"/>
              <w:bottom w:val="single" w:sz="4" w:space="0" w:color="auto"/>
              <w:right w:val="single" w:sz="4" w:space="0" w:color="auto"/>
            </w:tcBorders>
            <w:shd w:val="clear" w:color="auto" w:fill="auto"/>
            <w:noWrap/>
            <w:vAlign w:val="center"/>
            <w:hideMark/>
          </w:tcPr>
          <w:p w14:paraId="042107C3"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0</w:t>
            </w:r>
          </w:p>
        </w:tc>
        <w:tc>
          <w:tcPr>
            <w:tcW w:w="533" w:type="pct"/>
            <w:tcBorders>
              <w:top w:val="nil"/>
              <w:left w:val="nil"/>
              <w:bottom w:val="single" w:sz="4" w:space="0" w:color="auto"/>
              <w:right w:val="single" w:sz="4" w:space="0" w:color="auto"/>
            </w:tcBorders>
            <w:shd w:val="clear" w:color="auto" w:fill="auto"/>
            <w:noWrap/>
            <w:vAlign w:val="center"/>
            <w:hideMark/>
          </w:tcPr>
          <w:p w14:paraId="02338136" w14:textId="77777777" w:rsidR="0064799C" w:rsidRPr="0064799C" w:rsidRDefault="0064799C" w:rsidP="00B1169B">
            <w:pPr>
              <w:spacing w:after="0" w:line="240" w:lineRule="auto"/>
              <w:jc w:val="left"/>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r>
      <w:tr w:rsidR="0064799C" w:rsidRPr="0064799C" w14:paraId="6D8249F0" w14:textId="77777777" w:rsidTr="00B1169B">
        <w:trPr>
          <w:trHeight w:val="480"/>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611A20C" w14:textId="77777777" w:rsidR="0064799C" w:rsidRPr="0064799C" w:rsidRDefault="0064799C" w:rsidP="00B1169B">
            <w:pPr>
              <w:spacing w:after="0" w:line="240" w:lineRule="auto"/>
              <w:jc w:val="left"/>
              <w:rPr>
                <w:rFonts w:ascii="仿宋" w:eastAsia="仿宋" w:hAnsi="仿宋" w:cs="宋体"/>
                <w:b/>
                <w:bCs/>
                <w:color w:val="000000"/>
                <w:sz w:val="20"/>
                <w:szCs w:val="20"/>
              </w:rPr>
            </w:pPr>
            <w:r w:rsidRPr="0064799C">
              <w:rPr>
                <w:rFonts w:ascii="仿宋" w:eastAsia="仿宋" w:hAnsi="仿宋" w:cs="宋体" w:hint="eastAsia"/>
                <w:b/>
                <w:bCs/>
                <w:color w:val="000000"/>
                <w:sz w:val="20"/>
                <w:szCs w:val="20"/>
              </w:rPr>
              <w:t>四、图书馆阅览室</w:t>
            </w:r>
            <w:proofErr w:type="gramStart"/>
            <w:r w:rsidRPr="0064799C">
              <w:rPr>
                <w:rFonts w:ascii="仿宋" w:eastAsia="仿宋" w:hAnsi="仿宋" w:cs="宋体" w:hint="eastAsia"/>
                <w:b/>
                <w:bCs/>
                <w:color w:val="000000"/>
                <w:sz w:val="20"/>
                <w:szCs w:val="20"/>
              </w:rPr>
              <w:t>111、217、318室换门</w:t>
            </w:r>
            <w:proofErr w:type="gramEnd"/>
          </w:p>
        </w:tc>
      </w:tr>
      <w:tr w:rsidR="0064799C" w:rsidRPr="0064799C" w14:paraId="769EBC96" w14:textId="77777777" w:rsidTr="00B1169B">
        <w:trPr>
          <w:trHeight w:val="2520"/>
        </w:trPr>
        <w:tc>
          <w:tcPr>
            <w:tcW w:w="450" w:type="pct"/>
            <w:tcBorders>
              <w:top w:val="nil"/>
              <w:left w:val="single" w:sz="4" w:space="0" w:color="auto"/>
              <w:bottom w:val="single" w:sz="4" w:space="0" w:color="auto"/>
              <w:right w:val="nil"/>
            </w:tcBorders>
            <w:shd w:val="clear" w:color="FFFFFF" w:fill="FFFFFF"/>
            <w:vAlign w:val="center"/>
            <w:hideMark/>
          </w:tcPr>
          <w:p w14:paraId="3A5B77D9"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1</w:t>
            </w:r>
          </w:p>
        </w:tc>
        <w:tc>
          <w:tcPr>
            <w:tcW w:w="740" w:type="pct"/>
            <w:tcBorders>
              <w:top w:val="nil"/>
              <w:left w:val="single" w:sz="4" w:space="0" w:color="auto"/>
              <w:bottom w:val="single" w:sz="4" w:space="0" w:color="auto"/>
              <w:right w:val="single" w:sz="4" w:space="0" w:color="auto"/>
            </w:tcBorders>
            <w:shd w:val="clear" w:color="auto" w:fill="auto"/>
            <w:vAlign w:val="center"/>
            <w:hideMark/>
          </w:tcPr>
          <w:p w14:paraId="621195C6"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双开钢质门(含玻璃观察窗)</w:t>
            </w:r>
          </w:p>
        </w:tc>
        <w:tc>
          <w:tcPr>
            <w:tcW w:w="1849" w:type="pct"/>
            <w:tcBorders>
              <w:top w:val="nil"/>
              <w:left w:val="nil"/>
              <w:bottom w:val="single" w:sz="4" w:space="0" w:color="auto"/>
              <w:right w:val="single" w:sz="4" w:space="0" w:color="auto"/>
            </w:tcBorders>
            <w:shd w:val="clear" w:color="auto" w:fill="auto"/>
            <w:vAlign w:val="center"/>
            <w:hideMark/>
          </w:tcPr>
          <w:p w14:paraId="57ABB3E1" w14:textId="77777777" w:rsidR="0064799C" w:rsidRPr="0064799C" w:rsidRDefault="0064799C" w:rsidP="00B1169B">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1.尺寸：1.5*2.1m；</w:t>
            </w:r>
            <w:r w:rsidRPr="0064799C">
              <w:rPr>
                <w:rFonts w:ascii="仿宋" w:eastAsia="仿宋" w:hAnsi="仿宋" w:cs="宋体" w:hint="eastAsia"/>
                <w:sz w:val="20"/>
                <w:szCs w:val="20"/>
              </w:rPr>
              <w:br/>
              <w:t>2.</w:t>
            </w:r>
            <w:proofErr w:type="gramStart"/>
            <w:r w:rsidRPr="0064799C">
              <w:rPr>
                <w:rFonts w:ascii="仿宋" w:eastAsia="仿宋" w:hAnsi="仿宋" w:cs="宋体" w:hint="eastAsia"/>
                <w:sz w:val="20"/>
                <w:szCs w:val="20"/>
              </w:rPr>
              <w:t>门形式</w:t>
            </w:r>
            <w:proofErr w:type="gramEnd"/>
            <w:r w:rsidRPr="0064799C">
              <w:rPr>
                <w:rFonts w:ascii="仿宋" w:eastAsia="仿宋" w:hAnsi="仿宋" w:cs="宋体" w:hint="eastAsia"/>
                <w:sz w:val="20"/>
                <w:szCs w:val="20"/>
              </w:rPr>
              <w:t xml:space="preserve">:双开钢质门（不含玻璃观察窗）； </w:t>
            </w:r>
            <w:r w:rsidRPr="0064799C">
              <w:rPr>
                <w:rFonts w:ascii="仿宋" w:eastAsia="仿宋" w:hAnsi="仿宋" w:cs="宋体" w:hint="eastAsia"/>
                <w:sz w:val="20"/>
                <w:szCs w:val="20"/>
              </w:rPr>
              <w:br/>
              <w:t>3.材质:烤漆钢质门；</w:t>
            </w:r>
            <w:r w:rsidRPr="0064799C">
              <w:rPr>
                <w:rFonts w:ascii="仿宋" w:eastAsia="仿宋" w:hAnsi="仿宋" w:cs="宋体" w:hint="eastAsia"/>
                <w:sz w:val="20"/>
                <w:szCs w:val="20"/>
              </w:rPr>
              <w:br/>
              <w:t>4.颜色:由需求单位确定，钢质门上框及立柱1.5mm壁厚，下门槛为1.0mm壁厚，热镀锌钢板，门外皮钢板厚度0.8mm，中间为氧化镁防火芯板,内皮0.6mm；</w:t>
            </w:r>
            <w:r w:rsidRPr="0064799C">
              <w:rPr>
                <w:rFonts w:ascii="仿宋" w:eastAsia="仿宋" w:hAnsi="仿宋" w:cs="宋体" w:hint="eastAsia"/>
                <w:sz w:val="20"/>
                <w:szCs w:val="20"/>
              </w:rPr>
              <w:br/>
              <w:t>5.含所有五金件；</w:t>
            </w:r>
            <w:r w:rsidRPr="0064799C">
              <w:rPr>
                <w:rFonts w:ascii="仿宋" w:eastAsia="仿宋" w:hAnsi="仿宋" w:cs="宋体" w:hint="eastAsia"/>
                <w:sz w:val="20"/>
                <w:szCs w:val="20"/>
              </w:rPr>
              <w:br/>
              <w:t>6、含门框灌浆及缝隙水泥砂浆填实；</w:t>
            </w:r>
            <w:r w:rsidRPr="0064799C">
              <w:rPr>
                <w:rFonts w:ascii="仿宋" w:eastAsia="仿宋" w:hAnsi="仿宋" w:cs="宋体" w:hint="eastAsia"/>
                <w:sz w:val="20"/>
                <w:szCs w:val="20"/>
              </w:rPr>
              <w:br/>
              <w:t>7.含材料、构配件垂直运输。</w:t>
            </w:r>
          </w:p>
        </w:tc>
        <w:tc>
          <w:tcPr>
            <w:tcW w:w="210" w:type="pct"/>
            <w:tcBorders>
              <w:top w:val="nil"/>
              <w:left w:val="nil"/>
              <w:bottom w:val="single" w:sz="4" w:space="0" w:color="auto"/>
              <w:right w:val="single" w:sz="4" w:space="0" w:color="auto"/>
            </w:tcBorders>
            <w:shd w:val="clear" w:color="auto" w:fill="auto"/>
            <w:vAlign w:val="center"/>
            <w:hideMark/>
          </w:tcPr>
          <w:p w14:paraId="7120AE9B" w14:textId="77777777" w:rsidR="0064799C" w:rsidRPr="0064799C" w:rsidRDefault="0064799C" w:rsidP="00B1169B">
            <w:pPr>
              <w:spacing w:after="0" w:line="240" w:lineRule="auto"/>
              <w:jc w:val="center"/>
              <w:rPr>
                <w:rFonts w:ascii="仿宋" w:eastAsia="仿宋" w:hAnsi="仿宋" w:cs="宋体"/>
              </w:rPr>
            </w:pPr>
            <w:r w:rsidRPr="0064799C">
              <w:rPr>
                <w:rFonts w:ascii="仿宋" w:eastAsia="仿宋" w:hAnsi="仿宋" w:cs="宋体" w:hint="eastAsia"/>
              </w:rPr>
              <w:t>㎡</w:t>
            </w:r>
          </w:p>
        </w:tc>
        <w:tc>
          <w:tcPr>
            <w:tcW w:w="374" w:type="pct"/>
            <w:tcBorders>
              <w:top w:val="nil"/>
              <w:left w:val="nil"/>
              <w:bottom w:val="single" w:sz="4" w:space="0" w:color="auto"/>
              <w:right w:val="single" w:sz="4" w:space="0" w:color="auto"/>
            </w:tcBorders>
            <w:shd w:val="clear" w:color="auto" w:fill="auto"/>
            <w:noWrap/>
            <w:vAlign w:val="center"/>
            <w:hideMark/>
          </w:tcPr>
          <w:p w14:paraId="0DD7516B"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28.35</w:t>
            </w:r>
          </w:p>
        </w:tc>
        <w:tc>
          <w:tcPr>
            <w:tcW w:w="412" w:type="pct"/>
            <w:tcBorders>
              <w:top w:val="nil"/>
              <w:left w:val="nil"/>
              <w:bottom w:val="single" w:sz="4" w:space="0" w:color="auto"/>
              <w:right w:val="single" w:sz="4" w:space="0" w:color="auto"/>
            </w:tcBorders>
            <w:shd w:val="clear" w:color="auto" w:fill="auto"/>
            <w:noWrap/>
            <w:vAlign w:val="center"/>
            <w:hideMark/>
          </w:tcPr>
          <w:p w14:paraId="185B38EF"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 xml:space="preserve">　</w:t>
            </w:r>
          </w:p>
        </w:tc>
        <w:tc>
          <w:tcPr>
            <w:tcW w:w="432" w:type="pct"/>
            <w:tcBorders>
              <w:top w:val="nil"/>
              <w:left w:val="nil"/>
              <w:bottom w:val="single" w:sz="4" w:space="0" w:color="auto"/>
              <w:right w:val="single" w:sz="4" w:space="0" w:color="auto"/>
            </w:tcBorders>
            <w:shd w:val="clear" w:color="FFFFFF" w:fill="FFFFFF"/>
            <w:vAlign w:val="center"/>
            <w:hideMark/>
          </w:tcPr>
          <w:p w14:paraId="7EA3F21A"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 xml:space="preserve">　</w:t>
            </w:r>
          </w:p>
        </w:tc>
        <w:tc>
          <w:tcPr>
            <w:tcW w:w="533" w:type="pct"/>
            <w:tcBorders>
              <w:top w:val="nil"/>
              <w:left w:val="nil"/>
              <w:bottom w:val="single" w:sz="4" w:space="0" w:color="auto"/>
              <w:right w:val="single" w:sz="4" w:space="0" w:color="auto"/>
            </w:tcBorders>
            <w:shd w:val="clear" w:color="FFFFFF" w:fill="FFFFFF"/>
            <w:vAlign w:val="center"/>
            <w:hideMark/>
          </w:tcPr>
          <w:p w14:paraId="728BC202"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9</w:t>
            </w:r>
            <w:proofErr w:type="gramStart"/>
            <w:r w:rsidRPr="0064799C">
              <w:rPr>
                <w:rFonts w:ascii="仿宋" w:eastAsia="仿宋" w:hAnsi="仿宋" w:cs="宋体" w:hint="eastAsia"/>
                <w:sz w:val="20"/>
                <w:szCs w:val="20"/>
              </w:rPr>
              <w:t>樘</w:t>
            </w:r>
            <w:proofErr w:type="gramEnd"/>
            <w:r w:rsidRPr="0064799C">
              <w:rPr>
                <w:rFonts w:ascii="仿宋" w:eastAsia="仿宋" w:hAnsi="仿宋" w:cs="宋体" w:hint="eastAsia"/>
                <w:sz w:val="20"/>
                <w:szCs w:val="20"/>
              </w:rPr>
              <w:t>门</w:t>
            </w:r>
          </w:p>
        </w:tc>
      </w:tr>
      <w:tr w:rsidR="0064799C" w:rsidRPr="0064799C" w14:paraId="320DF75F" w14:textId="77777777" w:rsidTr="00B1169B">
        <w:trPr>
          <w:trHeight w:val="2820"/>
        </w:trPr>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42B5BC0E"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2</w:t>
            </w:r>
          </w:p>
        </w:tc>
        <w:tc>
          <w:tcPr>
            <w:tcW w:w="740" w:type="pct"/>
            <w:tcBorders>
              <w:top w:val="nil"/>
              <w:left w:val="nil"/>
              <w:bottom w:val="single" w:sz="4" w:space="0" w:color="auto"/>
              <w:right w:val="single" w:sz="4" w:space="0" w:color="auto"/>
            </w:tcBorders>
            <w:shd w:val="clear" w:color="auto" w:fill="auto"/>
            <w:vAlign w:val="center"/>
            <w:hideMark/>
          </w:tcPr>
          <w:p w14:paraId="50FC3EC6" w14:textId="77777777" w:rsidR="0064799C" w:rsidRPr="0064799C" w:rsidRDefault="0064799C" w:rsidP="00B1169B">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门洞修复收边收口及清洁:</w:t>
            </w:r>
          </w:p>
        </w:tc>
        <w:tc>
          <w:tcPr>
            <w:tcW w:w="1849" w:type="pct"/>
            <w:tcBorders>
              <w:top w:val="nil"/>
              <w:left w:val="nil"/>
              <w:bottom w:val="single" w:sz="4" w:space="0" w:color="auto"/>
              <w:right w:val="single" w:sz="4" w:space="0" w:color="auto"/>
            </w:tcBorders>
            <w:shd w:val="clear" w:color="auto" w:fill="auto"/>
            <w:vAlign w:val="center"/>
            <w:hideMark/>
          </w:tcPr>
          <w:p w14:paraId="78011C06" w14:textId="77777777" w:rsidR="0064799C" w:rsidRPr="0064799C" w:rsidRDefault="0064799C" w:rsidP="00B1169B">
            <w:pPr>
              <w:spacing w:after="0" w:line="240" w:lineRule="auto"/>
              <w:jc w:val="left"/>
              <w:rPr>
                <w:rFonts w:ascii="仿宋" w:eastAsia="仿宋" w:hAnsi="仿宋" w:cs="宋体"/>
                <w:sz w:val="20"/>
                <w:szCs w:val="20"/>
              </w:rPr>
            </w:pPr>
            <w:r w:rsidRPr="0064799C">
              <w:rPr>
                <w:rFonts w:ascii="仿宋" w:eastAsia="仿宋" w:hAnsi="仿宋" w:cs="宋体" w:hint="eastAsia"/>
                <w:sz w:val="20"/>
                <w:szCs w:val="20"/>
              </w:rPr>
              <w:t>1.</w:t>
            </w:r>
            <w:proofErr w:type="gramStart"/>
            <w:r w:rsidRPr="0064799C">
              <w:rPr>
                <w:rFonts w:ascii="仿宋" w:eastAsia="仿宋" w:hAnsi="仿宋" w:cs="宋体" w:hint="eastAsia"/>
                <w:sz w:val="20"/>
                <w:szCs w:val="20"/>
              </w:rPr>
              <w:t>门形式</w:t>
            </w:r>
            <w:proofErr w:type="gramEnd"/>
            <w:r w:rsidRPr="0064799C">
              <w:rPr>
                <w:rFonts w:ascii="仿宋" w:eastAsia="仿宋" w:hAnsi="仿宋" w:cs="宋体" w:hint="eastAsia"/>
                <w:sz w:val="20"/>
                <w:szCs w:val="20"/>
              </w:rPr>
              <w:t>:双开钢质门；</w:t>
            </w:r>
            <w:r w:rsidRPr="0064799C">
              <w:rPr>
                <w:rFonts w:ascii="仿宋" w:eastAsia="仿宋" w:hAnsi="仿宋" w:cs="宋体" w:hint="eastAsia"/>
                <w:sz w:val="20"/>
                <w:szCs w:val="20"/>
              </w:rPr>
              <w:br/>
              <w:t>2.门洞四周零星水泥砂浆粉刷；</w:t>
            </w:r>
            <w:r w:rsidRPr="0064799C">
              <w:rPr>
                <w:rFonts w:ascii="仿宋" w:eastAsia="仿宋" w:hAnsi="仿宋" w:cs="宋体" w:hint="eastAsia"/>
                <w:sz w:val="20"/>
                <w:szCs w:val="20"/>
              </w:rPr>
              <w:br/>
              <w:t>3.门洞四周刮瓷乳胶漆修补；</w:t>
            </w:r>
            <w:r w:rsidRPr="0064799C">
              <w:rPr>
                <w:rFonts w:ascii="仿宋" w:eastAsia="仿宋" w:hAnsi="仿宋" w:cs="宋体" w:hint="eastAsia"/>
                <w:sz w:val="20"/>
                <w:szCs w:val="20"/>
              </w:rPr>
              <w:br/>
              <w:t>4.门边踢脚</w:t>
            </w:r>
            <w:proofErr w:type="gramStart"/>
            <w:r w:rsidRPr="0064799C">
              <w:rPr>
                <w:rFonts w:ascii="仿宋" w:eastAsia="仿宋" w:hAnsi="仿宋" w:cs="宋体" w:hint="eastAsia"/>
                <w:sz w:val="20"/>
                <w:szCs w:val="20"/>
              </w:rPr>
              <w:t>线打拆及</w:t>
            </w:r>
            <w:proofErr w:type="gramEnd"/>
            <w:r w:rsidRPr="0064799C">
              <w:rPr>
                <w:rFonts w:ascii="仿宋" w:eastAsia="仿宋" w:hAnsi="仿宋" w:cs="宋体" w:hint="eastAsia"/>
                <w:sz w:val="20"/>
                <w:szCs w:val="20"/>
              </w:rPr>
              <w:t>修复(含地砖、木质等各种材</w:t>
            </w:r>
            <w:r w:rsidRPr="0064799C">
              <w:rPr>
                <w:rFonts w:ascii="仿宋" w:eastAsia="仿宋" w:hAnsi="仿宋" w:cs="宋体" w:hint="eastAsia"/>
                <w:sz w:val="20"/>
                <w:szCs w:val="20"/>
              </w:rPr>
              <w:br/>
              <w:t>质踢脚线)；</w:t>
            </w:r>
            <w:r w:rsidRPr="0064799C">
              <w:rPr>
                <w:rFonts w:ascii="仿宋" w:eastAsia="仿宋" w:hAnsi="仿宋" w:cs="宋体" w:hint="eastAsia"/>
                <w:sz w:val="20"/>
                <w:szCs w:val="20"/>
              </w:rPr>
              <w:br/>
              <w:t>5.卫生清理；</w:t>
            </w:r>
            <w:r w:rsidRPr="0064799C">
              <w:rPr>
                <w:rFonts w:ascii="仿宋" w:eastAsia="仿宋" w:hAnsi="仿宋" w:cs="宋体" w:hint="eastAsia"/>
                <w:sz w:val="20"/>
                <w:szCs w:val="20"/>
              </w:rPr>
              <w:br/>
              <w:t>6.拆除原有旧木门，垃圾人工转运下楼及外运弃渣，运距自行考虑。</w:t>
            </w:r>
            <w:r w:rsidRPr="0064799C">
              <w:rPr>
                <w:rFonts w:ascii="仿宋" w:eastAsia="仿宋" w:hAnsi="仿宋" w:cs="宋体" w:hint="eastAsia"/>
                <w:sz w:val="20"/>
                <w:szCs w:val="20"/>
              </w:rPr>
              <w:br/>
              <w:t>7.含材料、构配件垂直运输；</w:t>
            </w:r>
            <w:r w:rsidRPr="0064799C">
              <w:rPr>
                <w:rFonts w:ascii="仿宋" w:eastAsia="仿宋" w:hAnsi="仿宋" w:cs="宋体" w:hint="eastAsia"/>
                <w:sz w:val="20"/>
                <w:szCs w:val="20"/>
              </w:rPr>
              <w:br/>
              <w:t>8.含脚手架搭拆。</w:t>
            </w:r>
          </w:p>
        </w:tc>
        <w:tc>
          <w:tcPr>
            <w:tcW w:w="210" w:type="pct"/>
            <w:tcBorders>
              <w:top w:val="nil"/>
              <w:left w:val="nil"/>
              <w:bottom w:val="single" w:sz="4" w:space="0" w:color="auto"/>
              <w:right w:val="single" w:sz="4" w:space="0" w:color="auto"/>
            </w:tcBorders>
            <w:shd w:val="clear" w:color="auto" w:fill="auto"/>
            <w:noWrap/>
            <w:vAlign w:val="center"/>
            <w:hideMark/>
          </w:tcPr>
          <w:p w14:paraId="5D9D1A2C" w14:textId="77777777" w:rsidR="0064799C" w:rsidRPr="0064799C" w:rsidRDefault="0064799C" w:rsidP="00B1169B">
            <w:pPr>
              <w:spacing w:after="0" w:line="240" w:lineRule="auto"/>
              <w:jc w:val="center"/>
              <w:rPr>
                <w:rFonts w:ascii="仿宋" w:eastAsia="仿宋" w:hAnsi="仿宋" w:cs="宋体"/>
                <w:sz w:val="20"/>
                <w:szCs w:val="20"/>
              </w:rPr>
            </w:pPr>
            <w:proofErr w:type="gramStart"/>
            <w:r w:rsidRPr="0064799C">
              <w:rPr>
                <w:rFonts w:ascii="仿宋" w:eastAsia="仿宋" w:hAnsi="仿宋" w:cs="宋体" w:hint="eastAsia"/>
                <w:sz w:val="20"/>
                <w:szCs w:val="20"/>
              </w:rPr>
              <w:t>樘</w:t>
            </w:r>
            <w:proofErr w:type="gramEnd"/>
          </w:p>
        </w:tc>
        <w:tc>
          <w:tcPr>
            <w:tcW w:w="374" w:type="pct"/>
            <w:tcBorders>
              <w:top w:val="nil"/>
              <w:left w:val="nil"/>
              <w:bottom w:val="single" w:sz="4" w:space="0" w:color="auto"/>
              <w:right w:val="single" w:sz="4" w:space="0" w:color="auto"/>
            </w:tcBorders>
            <w:shd w:val="clear" w:color="auto" w:fill="auto"/>
            <w:noWrap/>
            <w:vAlign w:val="center"/>
            <w:hideMark/>
          </w:tcPr>
          <w:p w14:paraId="6F01FDE5"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9</w:t>
            </w:r>
          </w:p>
        </w:tc>
        <w:tc>
          <w:tcPr>
            <w:tcW w:w="412" w:type="pct"/>
            <w:tcBorders>
              <w:top w:val="nil"/>
              <w:left w:val="nil"/>
              <w:bottom w:val="single" w:sz="4" w:space="0" w:color="auto"/>
              <w:right w:val="single" w:sz="4" w:space="0" w:color="auto"/>
            </w:tcBorders>
            <w:shd w:val="clear" w:color="auto" w:fill="auto"/>
            <w:noWrap/>
            <w:vAlign w:val="center"/>
            <w:hideMark/>
          </w:tcPr>
          <w:p w14:paraId="3A763A52"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 xml:space="preserve">　</w:t>
            </w:r>
          </w:p>
        </w:tc>
        <w:tc>
          <w:tcPr>
            <w:tcW w:w="432" w:type="pct"/>
            <w:tcBorders>
              <w:top w:val="nil"/>
              <w:left w:val="nil"/>
              <w:bottom w:val="single" w:sz="4" w:space="0" w:color="auto"/>
              <w:right w:val="single" w:sz="4" w:space="0" w:color="auto"/>
            </w:tcBorders>
            <w:shd w:val="clear" w:color="FFFFFF" w:fill="FFFFFF"/>
            <w:vAlign w:val="center"/>
            <w:hideMark/>
          </w:tcPr>
          <w:p w14:paraId="64A8267E"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 xml:space="preserve">　</w:t>
            </w:r>
          </w:p>
        </w:tc>
        <w:tc>
          <w:tcPr>
            <w:tcW w:w="533" w:type="pct"/>
            <w:tcBorders>
              <w:top w:val="nil"/>
              <w:left w:val="nil"/>
              <w:bottom w:val="single" w:sz="4" w:space="0" w:color="auto"/>
              <w:right w:val="single" w:sz="4" w:space="0" w:color="auto"/>
            </w:tcBorders>
            <w:shd w:val="clear" w:color="auto" w:fill="auto"/>
            <w:noWrap/>
            <w:vAlign w:val="center"/>
            <w:hideMark/>
          </w:tcPr>
          <w:p w14:paraId="21D98D49" w14:textId="77777777" w:rsidR="0064799C" w:rsidRPr="0064799C" w:rsidRDefault="0064799C" w:rsidP="00B1169B">
            <w:pPr>
              <w:spacing w:after="0" w:line="240" w:lineRule="auto"/>
              <w:jc w:val="left"/>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r>
      <w:tr w:rsidR="0064799C" w:rsidRPr="0064799C" w14:paraId="361875C5" w14:textId="77777777" w:rsidTr="00B1169B">
        <w:trPr>
          <w:trHeight w:val="480"/>
        </w:trPr>
        <w:tc>
          <w:tcPr>
            <w:tcW w:w="4035"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CD7C6C9" w14:textId="77777777" w:rsidR="0064799C" w:rsidRPr="0064799C" w:rsidRDefault="0064799C" w:rsidP="00B1169B">
            <w:pPr>
              <w:spacing w:after="0" w:line="240" w:lineRule="auto"/>
              <w:jc w:val="center"/>
              <w:rPr>
                <w:rFonts w:ascii="仿宋" w:eastAsia="仿宋" w:hAnsi="仿宋" w:cs="宋体"/>
                <w:b/>
                <w:bCs/>
                <w:color w:val="000000"/>
                <w:sz w:val="20"/>
                <w:szCs w:val="20"/>
              </w:rPr>
            </w:pPr>
            <w:r w:rsidRPr="0064799C">
              <w:rPr>
                <w:rFonts w:ascii="仿宋" w:eastAsia="仿宋" w:hAnsi="仿宋" w:cs="宋体" w:hint="eastAsia"/>
                <w:b/>
                <w:bCs/>
                <w:color w:val="000000"/>
                <w:sz w:val="20"/>
                <w:szCs w:val="20"/>
              </w:rPr>
              <w:t>小计</w:t>
            </w:r>
          </w:p>
        </w:tc>
        <w:tc>
          <w:tcPr>
            <w:tcW w:w="432" w:type="pct"/>
            <w:tcBorders>
              <w:top w:val="nil"/>
              <w:left w:val="nil"/>
              <w:bottom w:val="single" w:sz="4" w:space="0" w:color="auto"/>
              <w:right w:val="single" w:sz="4" w:space="0" w:color="auto"/>
            </w:tcBorders>
            <w:shd w:val="clear" w:color="auto" w:fill="auto"/>
            <w:noWrap/>
            <w:vAlign w:val="center"/>
            <w:hideMark/>
          </w:tcPr>
          <w:p w14:paraId="5CF1ED9A" w14:textId="77777777" w:rsidR="0064799C" w:rsidRPr="0064799C" w:rsidRDefault="0064799C" w:rsidP="00B1169B">
            <w:pPr>
              <w:spacing w:after="0" w:line="240" w:lineRule="auto"/>
              <w:jc w:val="center"/>
              <w:rPr>
                <w:rFonts w:ascii="仿宋" w:eastAsia="仿宋" w:hAnsi="仿宋" w:cs="宋体"/>
                <w:color w:val="000000"/>
                <w:sz w:val="20"/>
                <w:szCs w:val="20"/>
              </w:rPr>
            </w:pPr>
            <w:r w:rsidRPr="0064799C">
              <w:rPr>
                <w:rFonts w:ascii="仿宋" w:eastAsia="仿宋" w:hAnsi="仿宋" w:cs="宋体" w:hint="eastAsia"/>
                <w:color w:val="000000"/>
                <w:sz w:val="20"/>
                <w:szCs w:val="20"/>
              </w:rPr>
              <w:t>0</w:t>
            </w:r>
          </w:p>
        </w:tc>
        <w:tc>
          <w:tcPr>
            <w:tcW w:w="533" w:type="pct"/>
            <w:tcBorders>
              <w:top w:val="nil"/>
              <w:left w:val="nil"/>
              <w:bottom w:val="single" w:sz="4" w:space="0" w:color="auto"/>
              <w:right w:val="single" w:sz="4" w:space="0" w:color="auto"/>
            </w:tcBorders>
            <w:shd w:val="clear" w:color="auto" w:fill="auto"/>
            <w:noWrap/>
            <w:vAlign w:val="center"/>
            <w:hideMark/>
          </w:tcPr>
          <w:p w14:paraId="48350BF4" w14:textId="77777777" w:rsidR="0064799C" w:rsidRPr="0064799C" w:rsidRDefault="0064799C" w:rsidP="00B1169B">
            <w:pPr>
              <w:spacing w:after="0" w:line="240" w:lineRule="auto"/>
              <w:jc w:val="left"/>
              <w:rPr>
                <w:rFonts w:ascii="仿宋" w:eastAsia="仿宋" w:hAnsi="仿宋" w:cs="宋体"/>
                <w:color w:val="000000"/>
                <w:sz w:val="20"/>
                <w:szCs w:val="20"/>
              </w:rPr>
            </w:pPr>
            <w:r w:rsidRPr="0064799C">
              <w:rPr>
                <w:rFonts w:ascii="仿宋" w:eastAsia="仿宋" w:hAnsi="仿宋" w:cs="宋体" w:hint="eastAsia"/>
                <w:color w:val="000000"/>
                <w:sz w:val="20"/>
                <w:szCs w:val="20"/>
              </w:rPr>
              <w:t xml:space="preserve">　</w:t>
            </w:r>
          </w:p>
        </w:tc>
      </w:tr>
      <w:tr w:rsidR="0064799C" w:rsidRPr="0064799C" w14:paraId="38AB19A0" w14:textId="77777777" w:rsidTr="00B1169B">
        <w:trPr>
          <w:trHeight w:val="619"/>
        </w:trPr>
        <w:tc>
          <w:tcPr>
            <w:tcW w:w="119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6AD025" w14:textId="77777777" w:rsidR="0064799C" w:rsidRPr="0064799C" w:rsidRDefault="0064799C" w:rsidP="00B1169B">
            <w:pPr>
              <w:spacing w:after="0" w:line="240" w:lineRule="auto"/>
              <w:jc w:val="center"/>
              <w:rPr>
                <w:rFonts w:ascii="仿宋" w:eastAsia="仿宋" w:hAnsi="仿宋" w:cs="宋体"/>
                <w:b/>
                <w:bCs/>
                <w:sz w:val="20"/>
                <w:szCs w:val="20"/>
              </w:rPr>
            </w:pPr>
            <w:r w:rsidRPr="0064799C">
              <w:rPr>
                <w:rFonts w:ascii="仿宋" w:eastAsia="仿宋" w:hAnsi="仿宋" w:cs="宋体" w:hint="eastAsia"/>
                <w:b/>
                <w:bCs/>
                <w:sz w:val="20"/>
                <w:szCs w:val="20"/>
              </w:rPr>
              <w:t>合   计：</w:t>
            </w:r>
          </w:p>
        </w:tc>
        <w:tc>
          <w:tcPr>
            <w:tcW w:w="18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C00385" w14:textId="77777777" w:rsidR="0064799C" w:rsidRPr="0064799C" w:rsidRDefault="0064799C" w:rsidP="00B1169B">
            <w:pPr>
              <w:spacing w:after="0" w:line="240" w:lineRule="auto"/>
              <w:jc w:val="left"/>
              <w:rPr>
                <w:rFonts w:ascii="仿宋" w:eastAsia="仿宋" w:hAnsi="仿宋" w:cs="宋体"/>
                <w:color w:val="000000"/>
              </w:rPr>
            </w:pP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3C442" w14:textId="77777777" w:rsidR="0064799C" w:rsidRPr="0064799C" w:rsidRDefault="0064799C" w:rsidP="00B1169B">
            <w:pPr>
              <w:spacing w:after="0" w:line="240" w:lineRule="auto"/>
              <w:jc w:val="left"/>
              <w:rPr>
                <w:rFonts w:ascii="仿宋" w:eastAsia="仿宋" w:hAnsi="仿宋" w:cs="宋体"/>
                <w:color w:val="000000"/>
              </w:rPr>
            </w:pPr>
          </w:p>
        </w:tc>
        <w:tc>
          <w:tcPr>
            <w:tcW w:w="3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CE1A1" w14:textId="77777777" w:rsidR="0064799C" w:rsidRPr="0064799C" w:rsidRDefault="0064799C" w:rsidP="00B1169B">
            <w:pPr>
              <w:spacing w:after="0" w:line="240" w:lineRule="auto"/>
              <w:jc w:val="left"/>
              <w:rPr>
                <w:rFonts w:ascii="仿宋" w:eastAsia="仿宋" w:hAnsi="仿宋" w:cs="宋体"/>
                <w:color w:val="000000"/>
              </w:rPr>
            </w:pP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88CC89" w14:textId="77777777" w:rsidR="0064799C" w:rsidRPr="0064799C" w:rsidRDefault="0064799C" w:rsidP="00B1169B">
            <w:pPr>
              <w:spacing w:after="0" w:line="240" w:lineRule="auto"/>
              <w:jc w:val="left"/>
              <w:rPr>
                <w:rFonts w:ascii="仿宋" w:eastAsia="仿宋" w:hAnsi="仿宋" w:cs="宋体"/>
                <w:color w:val="000000"/>
              </w:rPr>
            </w:pPr>
          </w:p>
        </w:tc>
        <w:tc>
          <w:tcPr>
            <w:tcW w:w="432" w:type="pct"/>
            <w:tcBorders>
              <w:top w:val="single" w:sz="4" w:space="0" w:color="auto"/>
              <w:left w:val="single" w:sz="4" w:space="0" w:color="auto"/>
              <w:bottom w:val="single" w:sz="4" w:space="0" w:color="auto"/>
              <w:right w:val="single" w:sz="4" w:space="0" w:color="auto"/>
            </w:tcBorders>
            <w:shd w:val="clear" w:color="FFFFFF" w:fill="FFFFFF"/>
            <w:vAlign w:val="center"/>
            <w:hideMark/>
          </w:tcPr>
          <w:p w14:paraId="741B5E96" w14:textId="77777777" w:rsidR="0064799C" w:rsidRPr="0064799C" w:rsidRDefault="0064799C" w:rsidP="00B1169B">
            <w:pPr>
              <w:spacing w:after="0" w:line="240" w:lineRule="auto"/>
              <w:jc w:val="center"/>
              <w:rPr>
                <w:rFonts w:ascii="仿宋" w:eastAsia="仿宋" w:hAnsi="仿宋" w:cs="宋体"/>
                <w:sz w:val="20"/>
                <w:szCs w:val="20"/>
              </w:rPr>
            </w:pPr>
            <w:r w:rsidRPr="0064799C">
              <w:rPr>
                <w:rFonts w:ascii="仿宋" w:eastAsia="仿宋" w:hAnsi="仿宋" w:cs="宋体" w:hint="eastAsia"/>
                <w:sz w:val="20"/>
                <w:szCs w:val="20"/>
              </w:rPr>
              <w:t xml:space="preserve">0.00 </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0890E2" w14:textId="77777777" w:rsidR="0064799C" w:rsidRPr="0064799C" w:rsidRDefault="0064799C" w:rsidP="00B1169B">
            <w:pPr>
              <w:spacing w:after="0" w:line="240" w:lineRule="auto"/>
              <w:jc w:val="center"/>
              <w:rPr>
                <w:rFonts w:ascii="仿宋" w:eastAsia="仿宋" w:hAnsi="仿宋" w:cs="宋体"/>
                <w:b/>
                <w:bCs/>
                <w:sz w:val="20"/>
                <w:szCs w:val="20"/>
              </w:rPr>
            </w:pPr>
            <w:r w:rsidRPr="0064799C">
              <w:rPr>
                <w:rFonts w:ascii="仿宋" w:eastAsia="仿宋" w:hAnsi="仿宋" w:cs="宋体" w:hint="eastAsia"/>
                <w:b/>
                <w:bCs/>
                <w:sz w:val="20"/>
                <w:szCs w:val="20"/>
              </w:rPr>
              <w:t xml:space="preserve">　</w:t>
            </w:r>
          </w:p>
        </w:tc>
      </w:tr>
    </w:tbl>
    <w:p w14:paraId="4DD7FE49" w14:textId="77777777" w:rsidR="003F20A6" w:rsidRPr="00A95B94"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402871FE" w14:textId="660C84C5" w:rsidR="00E47041" w:rsidRPr="00E1611D" w:rsidRDefault="00F876DE" w:rsidP="00E1611D">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bookmarkStart w:id="117" w:name="_GoBack"/>
      <w:bookmarkEnd w:id="117"/>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153B15CE"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6B5DFB">
        <w:rPr>
          <w:rFonts w:ascii="仿宋" w:eastAsia="仿宋" w:hAnsi="仿宋" w:hint="eastAsia"/>
          <w:color w:val="000000" w:themeColor="text1"/>
          <w:sz w:val="24"/>
          <w:szCs w:val="24"/>
        </w:rPr>
        <w:t>3</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Pr="003F24E7" w:rsidRDefault="002B72DD" w:rsidP="002B72DD">
      <w:pPr>
        <w:pStyle w:val="af2"/>
        <w:numPr>
          <w:ilvl w:val="0"/>
          <w:numId w:val="7"/>
        </w:numPr>
        <w:spacing w:after="0" w:line="500" w:lineRule="exact"/>
        <w:ind w:firstLineChars="0"/>
        <w:rPr>
          <w:rFonts w:ascii="仿宋" w:eastAsia="仿宋" w:hAnsi="仿宋"/>
          <w:sz w:val="24"/>
          <w:szCs w:val="24"/>
        </w:rPr>
      </w:pPr>
      <w:r w:rsidRPr="003F24E7">
        <w:rPr>
          <w:rFonts w:ascii="仿宋" w:eastAsia="仿宋" w:hAnsi="仿宋" w:hint="eastAsia"/>
          <w:sz w:val="24"/>
          <w:szCs w:val="24"/>
        </w:rPr>
        <w:t>其他相关材料。</w:t>
      </w:r>
    </w:p>
    <w:p w14:paraId="38F19DF3" w14:textId="521FA28E" w:rsidR="00CB3F43" w:rsidRPr="003F24E7" w:rsidRDefault="00CB3F43" w:rsidP="002B72DD">
      <w:pPr>
        <w:pStyle w:val="af2"/>
        <w:numPr>
          <w:ilvl w:val="0"/>
          <w:numId w:val="7"/>
        </w:numPr>
        <w:spacing w:after="0" w:line="500" w:lineRule="exact"/>
        <w:ind w:firstLineChars="0"/>
        <w:rPr>
          <w:rFonts w:ascii="仿宋" w:eastAsia="仿宋" w:hAnsi="仿宋"/>
          <w:sz w:val="24"/>
          <w:szCs w:val="24"/>
        </w:rPr>
      </w:pPr>
      <w:r w:rsidRPr="003F24E7">
        <w:rPr>
          <w:rFonts w:ascii="仿宋" w:eastAsia="仿宋" w:hAnsi="仿宋" w:hint="eastAsia"/>
          <w:sz w:val="24"/>
          <w:szCs w:val="24"/>
        </w:rPr>
        <w:t>项目施工方案</w:t>
      </w:r>
      <w:r w:rsidR="00AA024F" w:rsidRPr="003F24E7">
        <w:rPr>
          <w:rFonts w:ascii="仿宋" w:eastAsia="仿宋" w:hAnsi="仿宋" w:hint="eastAsia"/>
          <w:sz w:val="24"/>
          <w:szCs w:val="24"/>
        </w:rPr>
        <w:t>、后期服务承诺书</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3667DB" w14:textId="77777777" w:rsidR="004F617C" w:rsidRDefault="004F617C" w:rsidP="00916532">
      <w:pPr>
        <w:spacing w:after="0" w:line="240" w:lineRule="auto"/>
      </w:pPr>
      <w:r>
        <w:separator/>
      </w:r>
    </w:p>
  </w:endnote>
  <w:endnote w:type="continuationSeparator" w:id="0">
    <w:p w14:paraId="2BF3ABED" w14:textId="77777777" w:rsidR="004F617C" w:rsidRDefault="004F617C"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553405" w:rsidRDefault="00553405"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E1611D">
              <w:rPr>
                <w:b/>
                <w:bCs/>
                <w:noProof/>
              </w:rPr>
              <w:t>12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1611D">
              <w:rPr>
                <w:b/>
                <w:bCs/>
                <w:noProof/>
              </w:rPr>
              <w:t>13</w:t>
            </w:r>
            <w:r>
              <w:rPr>
                <w:b/>
                <w:bCs/>
                <w:sz w:val="24"/>
                <w:szCs w:val="24"/>
              </w:rPr>
              <w:fldChar w:fldCharType="end"/>
            </w:r>
            <w:r>
              <w:rPr>
                <w:b/>
                <w:bCs/>
                <w:sz w:val="24"/>
                <w:szCs w:val="24"/>
              </w:rPr>
              <w:t xml:space="preserve">        </w:t>
            </w:r>
          </w:p>
          <w:p w14:paraId="63A28357" w14:textId="77777777" w:rsidR="00553405" w:rsidRDefault="004F617C"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444FB1" w14:textId="77777777" w:rsidR="004F617C" w:rsidRDefault="004F617C" w:rsidP="00916532">
      <w:pPr>
        <w:spacing w:after="0" w:line="240" w:lineRule="auto"/>
      </w:pPr>
      <w:r>
        <w:separator/>
      </w:r>
    </w:p>
  </w:footnote>
  <w:footnote w:type="continuationSeparator" w:id="0">
    <w:p w14:paraId="16643FF4" w14:textId="77777777" w:rsidR="004F617C" w:rsidRDefault="004F617C"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53405" w:rsidRPr="00B25B87" w:rsidRDefault="00553405"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553405" w:rsidRPr="00B25B87" w:rsidRDefault="00553405"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553405" w:rsidRDefault="00553405"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553405" w:rsidRDefault="00553405"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553405" w:rsidRDefault="00553405"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553405" w:rsidRDefault="00553405"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6DB7"/>
    <w:rsid w:val="000569E1"/>
    <w:rsid w:val="00074B20"/>
    <w:rsid w:val="00077D01"/>
    <w:rsid w:val="000819EB"/>
    <w:rsid w:val="00082572"/>
    <w:rsid w:val="000934D4"/>
    <w:rsid w:val="000C3E2B"/>
    <w:rsid w:val="000D76C5"/>
    <w:rsid w:val="000F20F2"/>
    <w:rsid w:val="000F4F45"/>
    <w:rsid w:val="00102688"/>
    <w:rsid w:val="00103323"/>
    <w:rsid w:val="001037BF"/>
    <w:rsid w:val="00105063"/>
    <w:rsid w:val="001265D5"/>
    <w:rsid w:val="0013118F"/>
    <w:rsid w:val="00144C33"/>
    <w:rsid w:val="00151959"/>
    <w:rsid w:val="0015433A"/>
    <w:rsid w:val="001561E9"/>
    <w:rsid w:val="0015694C"/>
    <w:rsid w:val="00166B64"/>
    <w:rsid w:val="00176CD4"/>
    <w:rsid w:val="001772BC"/>
    <w:rsid w:val="00182C6E"/>
    <w:rsid w:val="00194440"/>
    <w:rsid w:val="001A4F2A"/>
    <w:rsid w:val="001A5B43"/>
    <w:rsid w:val="001B0EF1"/>
    <w:rsid w:val="001B701E"/>
    <w:rsid w:val="001B719E"/>
    <w:rsid w:val="001C6943"/>
    <w:rsid w:val="001D1B5E"/>
    <w:rsid w:val="001E109B"/>
    <w:rsid w:val="001E54F6"/>
    <w:rsid w:val="00202F9E"/>
    <w:rsid w:val="00235C32"/>
    <w:rsid w:val="00244E90"/>
    <w:rsid w:val="0024550A"/>
    <w:rsid w:val="00264A08"/>
    <w:rsid w:val="002657F7"/>
    <w:rsid w:val="0026779A"/>
    <w:rsid w:val="00267B5A"/>
    <w:rsid w:val="002741ED"/>
    <w:rsid w:val="0027706D"/>
    <w:rsid w:val="002772BB"/>
    <w:rsid w:val="002869B3"/>
    <w:rsid w:val="00287B4F"/>
    <w:rsid w:val="00296E88"/>
    <w:rsid w:val="002A0474"/>
    <w:rsid w:val="002A633A"/>
    <w:rsid w:val="002B72DD"/>
    <w:rsid w:val="002C2C3D"/>
    <w:rsid w:val="002C4297"/>
    <w:rsid w:val="00307D2E"/>
    <w:rsid w:val="00312C47"/>
    <w:rsid w:val="00320C30"/>
    <w:rsid w:val="00334E6F"/>
    <w:rsid w:val="003373E2"/>
    <w:rsid w:val="003570A0"/>
    <w:rsid w:val="00392401"/>
    <w:rsid w:val="00392D40"/>
    <w:rsid w:val="003A5DF4"/>
    <w:rsid w:val="003B62A0"/>
    <w:rsid w:val="003B7C42"/>
    <w:rsid w:val="003C069F"/>
    <w:rsid w:val="003C60EF"/>
    <w:rsid w:val="003E2C66"/>
    <w:rsid w:val="003E6439"/>
    <w:rsid w:val="003F20A6"/>
    <w:rsid w:val="003F24E7"/>
    <w:rsid w:val="003F78CB"/>
    <w:rsid w:val="00404FA2"/>
    <w:rsid w:val="004242F4"/>
    <w:rsid w:val="0043243C"/>
    <w:rsid w:val="004359DC"/>
    <w:rsid w:val="00441955"/>
    <w:rsid w:val="00447890"/>
    <w:rsid w:val="00460493"/>
    <w:rsid w:val="004B66B1"/>
    <w:rsid w:val="004C1978"/>
    <w:rsid w:val="004D6680"/>
    <w:rsid w:val="004D66E2"/>
    <w:rsid w:val="004E7941"/>
    <w:rsid w:val="004F617C"/>
    <w:rsid w:val="004F6AE0"/>
    <w:rsid w:val="00501CFE"/>
    <w:rsid w:val="00502F52"/>
    <w:rsid w:val="00505AB8"/>
    <w:rsid w:val="00517558"/>
    <w:rsid w:val="0052786B"/>
    <w:rsid w:val="00553405"/>
    <w:rsid w:val="005607D2"/>
    <w:rsid w:val="0058135C"/>
    <w:rsid w:val="00582530"/>
    <w:rsid w:val="00590957"/>
    <w:rsid w:val="005914DC"/>
    <w:rsid w:val="005A27F8"/>
    <w:rsid w:val="005A5A4D"/>
    <w:rsid w:val="005C24EC"/>
    <w:rsid w:val="005C787B"/>
    <w:rsid w:val="005E07AF"/>
    <w:rsid w:val="005F125A"/>
    <w:rsid w:val="005F1FC8"/>
    <w:rsid w:val="005F35BA"/>
    <w:rsid w:val="00601857"/>
    <w:rsid w:val="00630374"/>
    <w:rsid w:val="0064799C"/>
    <w:rsid w:val="00654C06"/>
    <w:rsid w:val="0069669C"/>
    <w:rsid w:val="006A6C52"/>
    <w:rsid w:val="006B5DFB"/>
    <w:rsid w:val="006C3F20"/>
    <w:rsid w:val="006D2FCE"/>
    <w:rsid w:val="006D62D7"/>
    <w:rsid w:val="006F3C71"/>
    <w:rsid w:val="006F5FBA"/>
    <w:rsid w:val="0073408F"/>
    <w:rsid w:val="007419FE"/>
    <w:rsid w:val="007519B4"/>
    <w:rsid w:val="00754818"/>
    <w:rsid w:val="007658AB"/>
    <w:rsid w:val="007A147C"/>
    <w:rsid w:val="007B0F09"/>
    <w:rsid w:val="007B2319"/>
    <w:rsid w:val="007D7398"/>
    <w:rsid w:val="007E1C48"/>
    <w:rsid w:val="00820908"/>
    <w:rsid w:val="00820F76"/>
    <w:rsid w:val="00865B30"/>
    <w:rsid w:val="00866E0D"/>
    <w:rsid w:val="00874219"/>
    <w:rsid w:val="0087518C"/>
    <w:rsid w:val="0088113E"/>
    <w:rsid w:val="0088733C"/>
    <w:rsid w:val="008902DC"/>
    <w:rsid w:val="00894764"/>
    <w:rsid w:val="008B52AD"/>
    <w:rsid w:val="008E3CCB"/>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94E59"/>
    <w:rsid w:val="00995E8D"/>
    <w:rsid w:val="009A4E53"/>
    <w:rsid w:val="009A5147"/>
    <w:rsid w:val="009B7DAD"/>
    <w:rsid w:val="009D355D"/>
    <w:rsid w:val="009D6C32"/>
    <w:rsid w:val="009E2105"/>
    <w:rsid w:val="009E4D29"/>
    <w:rsid w:val="009F0B36"/>
    <w:rsid w:val="00A148CE"/>
    <w:rsid w:val="00A15175"/>
    <w:rsid w:val="00A16A87"/>
    <w:rsid w:val="00A24465"/>
    <w:rsid w:val="00A40610"/>
    <w:rsid w:val="00A4220E"/>
    <w:rsid w:val="00A44A63"/>
    <w:rsid w:val="00A45704"/>
    <w:rsid w:val="00A5021B"/>
    <w:rsid w:val="00A64A5B"/>
    <w:rsid w:val="00A71AA4"/>
    <w:rsid w:val="00A95B94"/>
    <w:rsid w:val="00AA024F"/>
    <w:rsid w:val="00AC1FE8"/>
    <w:rsid w:val="00AD29A3"/>
    <w:rsid w:val="00AD4EC0"/>
    <w:rsid w:val="00AE654A"/>
    <w:rsid w:val="00AF3C2A"/>
    <w:rsid w:val="00B14C37"/>
    <w:rsid w:val="00B15361"/>
    <w:rsid w:val="00B25B87"/>
    <w:rsid w:val="00B46267"/>
    <w:rsid w:val="00B51EE9"/>
    <w:rsid w:val="00B54440"/>
    <w:rsid w:val="00B55300"/>
    <w:rsid w:val="00B554E7"/>
    <w:rsid w:val="00B556FC"/>
    <w:rsid w:val="00B57A39"/>
    <w:rsid w:val="00B63797"/>
    <w:rsid w:val="00B7278F"/>
    <w:rsid w:val="00B83714"/>
    <w:rsid w:val="00B92BF4"/>
    <w:rsid w:val="00B94039"/>
    <w:rsid w:val="00BB7E80"/>
    <w:rsid w:val="00BD49FB"/>
    <w:rsid w:val="00BD51D2"/>
    <w:rsid w:val="00BD7232"/>
    <w:rsid w:val="00BE1229"/>
    <w:rsid w:val="00BE1921"/>
    <w:rsid w:val="00C035B5"/>
    <w:rsid w:val="00C131BA"/>
    <w:rsid w:val="00C30877"/>
    <w:rsid w:val="00C4039E"/>
    <w:rsid w:val="00C66E1E"/>
    <w:rsid w:val="00C676BA"/>
    <w:rsid w:val="00C74526"/>
    <w:rsid w:val="00C81AB4"/>
    <w:rsid w:val="00C84469"/>
    <w:rsid w:val="00C857BF"/>
    <w:rsid w:val="00C8752F"/>
    <w:rsid w:val="00CA25CB"/>
    <w:rsid w:val="00CA6CB6"/>
    <w:rsid w:val="00CA786D"/>
    <w:rsid w:val="00CB3F43"/>
    <w:rsid w:val="00CB73CD"/>
    <w:rsid w:val="00CC2F53"/>
    <w:rsid w:val="00D2102C"/>
    <w:rsid w:val="00D260D0"/>
    <w:rsid w:val="00D36D52"/>
    <w:rsid w:val="00D51516"/>
    <w:rsid w:val="00D56DEA"/>
    <w:rsid w:val="00D60F0E"/>
    <w:rsid w:val="00D95E73"/>
    <w:rsid w:val="00DC0871"/>
    <w:rsid w:val="00DC0B04"/>
    <w:rsid w:val="00DC4327"/>
    <w:rsid w:val="00DC4BC0"/>
    <w:rsid w:val="00DC617F"/>
    <w:rsid w:val="00E11567"/>
    <w:rsid w:val="00E1611D"/>
    <w:rsid w:val="00E3310A"/>
    <w:rsid w:val="00E33B9E"/>
    <w:rsid w:val="00E33C1C"/>
    <w:rsid w:val="00E34C27"/>
    <w:rsid w:val="00E353BB"/>
    <w:rsid w:val="00E4054E"/>
    <w:rsid w:val="00E411F1"/>
    <w:rsid w:val="00E47041"/>
    <w:rsid w:val="00E541C4"/>
    <w:rsid w:val="00E54DE2"/>
    <w:rsid w:val="00E77225"/>
    <w:rsid w:val="00E8709B"/>
    <w:rsid w:val="00E95973"/>
    <w:rsid w:val="00EA0699"/>
    <w:rsid w:val="00EB4A59"/>
    <w:rsid w:val="00ED2437"/>
    <w:rsid w:val="00EE3803"/>
    <w:rsid w:val="00EE616F"/>
    <w:rsid w:val="00F0149B"/>
    <w:rsid w:val="00F21640"/>
    <w:rsid w:val="00F46DD1"/>
    <w:rsid w:val="00F63334"/>
    <w:rsid w:val="00F81ADB"/>
    <w:rsid w:val="00F8646A"/>
    <w:rsid w:val="00F876DE"/>
    <w:rsid w:val="00FB2CC4"/>
    <w:rsid w:val="00FD1B56"/>
    <w:rsid w:val="00FE7DA4"/>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623275199">
      <w:bodyDiv w:val="1"/>
      <w:marLeft w:val="0"/>
      <w:marRight w:val="0"/>
      <w:marTop w:val="0"/>
      <w:marBottom w:val="0"/>
      <w:divBdr>
        <w:top w:val="none" w:sz="0" w:space="0" w:color="auto"/>
        <w:left w:val="none" w:sz="0" w:space="0" w:color="auto"/>
        <w:bottom w:val="none" w:sz="0" w:space="0" w:color="auto"/>
        <w:right w:val="none" w:sz="0" w:space="0" w:color="auto"/>
      </w:divBdr>
    </w:div>
    <w:div w:id="196453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D9B01-1BEE-4F64-9169-F1EDB15E8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13</Pages>
  <Words>1100</Words>
  <Characters>6271</Characters>
  <Application>Microsoft Office Word</Application>
  <DocSecurity>0</DocSecurity>
  <Lines>52</Lines>
  <Paragraphs>14</Paragraphs>
  <ScaleCrop>false</ScaleCrop>
  <Company/>
  <LinksUpToDate>false</LinksUpToDate>
  <CharactersWithSpaces>7357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95</cp:revision>
  <dcterms:created xsi:type="dcterms:W3CDTF">2020-04-22T10:27:00Z</dcterms:created>
  <dcterms:modified xsi:type="dcterms:W3CDTF">2026-07-02T02:23:00Z</dcterms:modified>
</cp:coreProperties>
</file>