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4" w:rsidRDefault="001C53F4" w:rsidP="001C53F4">
      <w:pPr>
        <w:spacing w:line="600" w:lineRule="exact"/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附件1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</w:p>
    <w:p w:rsidR="001C53F4" w:rsidRDefault="001C53F4" w:rsidP="001C53F4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重庆市第十一次社会科学</w:t>
      </w:r>
    </w:p>
    <w:p w:rsidR="001C53F4" w:rsidRDefault="001C53F4" w:rsidP="001C53F4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优秀成果奖评选活动申报说明</w:t>
      </w:r>
    </w:p>
    <w:bookmarkEnd w:id="0"/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</w:p>
    <w:p w:rsidR="001C53F4" w:rsidRDefault="001C53F4" w:rsidP="001C53F4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一、评选范围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在规定期限内，我市公民、法人或其他组织完成的社会科学研究成果；我市作者与市外、境外作者合作且符合《实施细则》规定条件的社会科学研究成果。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二、申报条件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申报成果必须坚持正确政治方向，充分体现马克思主义的立场、观点、方法；符合学术规范，学风严谨；无知识产权争议。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（一）申报成果时限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申报成果属于</w:t>
      </w:r>
      <w:r w:rsidRPr="00205593">
        <w:rPr>
          <w:rFonts w:ascii="Times New Roman" w:eastAsia="方正仿宋_GBK" w:hAnsi="Times New Roman"/>
        </w:rPr>
        <w:t>2017</w:t>
      </w:r>
      <w:r w:rsidRPr="00205593">
        <w:rPr>
          <w:rFonts w:ascii="Times New Roman" w:eastAsia="方正仿宋_GBK" w:hAnsi="Times New Roman"/>
        </w:rPr>
        <w:t>年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月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日－</w:t>
      </w:r>
      <w:r w:rsidRPr="00205593">
        <w:rPr>
          <w:rFonts w:ascii="Times New Roman" w:eastAsia="方正仿宋_GBK" w:hAnsi="Times New Roman"/>
        </w:rPr>
        <w:t>2019</w:t>
      </w:r>
      <w:r w:rsidRPr="00205593">
        <w:rPr>
          <w:rFonts w:ascii="Times New Roman" w:eastAsia="方正仿宋_GBK" w:hAnsi="Times New Roman"/>
        </w:rPr>
        <w:t>年</w:t>
      </w:r>
      <w:r w:rsidRPr="00205593">
        <w:rPr>
          <w:rFonts w:ascii="Times New Roman" w:eastAsia="方正仿宋_GBK" w:hAnsi="Times New Roman"/>
        </w:rPr>
        <w:t>12</w:t>
      </w:r>
      <w:r w:rsidRPr="00205593">
        <w:rPr>
          <w:rFonts w:ascii="Times New Roman" w:eastAsia="方正仿宋_GBK" w:hAnsi="Times New Roman"/>
        </w:rPr>
        <w:t>月</w:t>
      </w:r>
      <w:r w:rsidRPr="00205593">
        <w:rPr>
          <w:rFonts w:ascii="Times New Roman" w:eastAsia="方正仿宋_GBK" w:hAnsi="Times New Roman"/>
        </w:rPr>
        <w:t>31</w:t>
      </w:r>
      <w:r w:rsidRPr="00205593">
        <w:rPr>
          <w:rFonts w:ascii="Times New Roman" w:eastAsia="方正仿宋_GBK" w:hAnsi="Times New Roman"/>
        </w:rPr>
        <w:t>日期间出</w:t>
      </w:r>
      <w:r>
        <w:rPr>
          <w:rFonts w:ascii="方正仿宋_GBK" w:eastAsia="方正仿宋_GBK" w:hAnsi="方正仿宋_GBK" w:cs="方正仿宋_GBK" w:hint="eastAsia"/>
        </w:rPr>
        <w:t>版、发表、被采纳应用（或结项）的著作类、论文类或研究报告类成果。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（二）申报成果类别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．著作类成果包括专著、编著、译著、工具书、教材、古籍整理、普及读物、研究资料、地方志书等。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．论文类成果包括论文（不含译文）、论文集等。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．研究</w:t>
      </w:r>
      <w:r>
        <w:rPr>
          <w:rFonts w:ascii="方正仿宋_GBK" w:eastAsia="方正仿宋_GBK" w:hAnsi="方正仿宋_GBK" w:cs="方正仿宋_GBK" w:hint="eastAsia"/>
        </w:rPr>
        <w:t>报告类成果包括咨询报告、论证报告、调研报告等。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lastRenderedPageBreak/>
        <w:t>以外文形式发表的申报成果，论文需附中文译文，著作需提交中文摘要；翻译作品需同时提交外文原件或复印件。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未公开出版或发表的研究报告类成果，需出具符合申报时限</w:t>
      </w:r>
      <w:proofErr w:type="gramStart"/>
      <w:r>
        <w:rPr>
          <w:rFonts w:ascii="方正仿宋_GBK" w:eastAsia="方正仿宋_GBK" w:hAnsi="方正仿宋_GBK" w:cs="方正仿宋_GBK" w:hint="eastAsia"/>
        </w:rPr>
        <w:t>的结项证明</w:t>
      </w:r>
      <w:proofErr w:type="gramEnd"/>
      <w:r>
        <w:rPr>
          <w:rFonts w:ascii="方正仿宋_GBK" w:eastAsia="方正仿宋_GBK" w:hAnsi="方正仿宋_GBK" w:cs="方正仿宋_GBK" w:hint="eastAsia"/>
        </w:rPr>
        <w:t>、采纳应用证明或其他有效证明。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（三）不得申报情形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．存在政治方向和意识形态问题的研究成果。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．非社科类研究成果（包括原著为非社会科学成果的译著）。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．交叉学科、新兴学科、边缘学科研究中以自然科学为主的成果。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．已获省（部）级及以上社科优秀成果奖励的研究成果；已获省（部）级及以上的其他社科类奖励的研究成果；已申报省级（国家部委除外）的其他社科类奖的研究成果。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．著作权有争议且尚未妥善解决的成果；有抄袭、剽窃行为或其它弄虚作假行为等问题的成果。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6</w:t>
      </w:r>
      <w:r w:rsidRPr="00205593">
        <w:rPr>
          <w:rFonts w:ascii="Times New Roman" w:eastAsia="方正仿宋_GBK" w:hAnsi="Times New Roman"/>
        </w:rPr>
        <w:t>．文艺作品、辑集的人物传略、回忆录、新闻报道。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7</w:t>
      </w:r>
      <w:r w:rsidRPr="00205593">
        <w:rPr>
          <w:rFonts w:ascii="Times New Roman" w:eastAsia="方正仿宋_GBK" w:hAnsi="Times New Roman"/>
        </w:rPr>
        <w:t>．领导讲话、工作总结，公文、法律、法规等规范性文件。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8</w:t>
      </w:r>
      <w:r w:rsidRPr="00205593">
        <w:rPr>
          <w:rFonts w:ascii="Times New Roman" w:eastAsia="方正仿宋_GBK" w:hAnsi="Times New Roman"/>
        </w:rPr>
        <w:t>．大事记、概览、统计资料汇编及剪辑转抄的资料书等。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9</w:t>
      </w:r>
      <w:r w:rsidRPr="00205593">
        <w:rPr>
          <w:rFonts w:ascii="Times New Roman" w:eastAsia="方正仿宋_GBK" w:hAnsi="Times New Roman"/>
        </w:rPr>
        <w:t>．其</w:t>
      </w:r>
      <w:r>
        <w:rPr>
          <w:rFonts w:ascii="方正仿宋_GBK" w:eastAsia="方正仿宋_GBK" w:hAnsi="方正仿宋_GBK" w:cs="方正仿宋_GBK" w:hint="eastAsia"/>
        </w:rPr>
        <w:t>他不符合申报的情形。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（四）限制申报情形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．公开</w:t>
      </w:r>
      <w:r>
        <w:rPr>
          <w:rFonts w:ascii="方正仿宋_GBK" w:eastAsia="方正仿宋_GBK" w:hAnsi="方正仿宋_GBK" w:cs="方正仿宋_GBK" w:hint="eastAsia"/>
        </w:rPr>
        <w:t>出版的多人文章汇集而成的论文集，不得以论</w:t>
      </w:r>
      <w:r>
        <w:rPr>
          <w:rFonts w:ascii="方正仿宋_GBK" w:eastAsia="方正仿宋_GBK" w:hAnsi="方正仿宋_GBK" w:cs="方正仿宋_GBK" w:hint="eastAsia"/>
        </w:rPr>
        <w:lastRenderedPageBreak/>
        <w:t>文集名义申报，只允许作者以自己的论文单独申报；若论文集为一人论述同一专题，可作为著作参评，</w:t>
      </w:r>
      <w:proofErr w:type="gramStart"/>
      <w:r>
        <w:rPr>
          <w:rFonts w:ascii="方正仿宋_GBK" w:eastAsia="方正仿宋_GBK" w:hAnsi="方正仿宋_GBK" w:cs="方正仿宋_GBK" w:hint="eastAsia"/>
        </w:rPr>
        <w:t>若非同</w:t>
      </w:r>
      <w:proofErr w:type="gramEnd"/>
      <w:r>
        <w:rPr>
          <w:rFonts w:ascii="方正仿宋_GBK" w:eastAsia="方正仿宋_GBK" w:hAnsi="方正仿宋_GBK" w:cs="方正仿宋_GBK" w:hint="eastAsia"/>
        </w:rPr>
        <w:t>一专题，可选择其中一篇论文单独申报。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．多卷本或系列成果使用同一书号出版的，只能申报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项。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．丛书类成果，如作为整体申报，则单册不能分别申报；如各分册</w:t>
      </w:r>
      <w:proofErr w:type="gramStart"/>
      <w:r w:rsidRPr="00205593">
        <w:rPr>
          <w:rFonts w:ascii="Times New Roman" w:eastAsia="方正仿宋_GBK" w:hAnsi="Times New Roman"/>
        </w:rPr>
        <w:t>系主题</w:t>
      </w:r>
      <w:proofErr w:type="gramEnd"/>
      <w:r w:rsidRPr="00205593">
        <w:rPr>
          <w:rFonts w:ascii="Times New Roman" w:eastAsia="方正仿宋_GBK" w:hAnsi="Times New Roman"/>
        </w:rPr>
        <w:t>相同或属同一学科，则只能整体申报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项；不同主题或不同学科的，可分别申报。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．带有秘密、机密、绝密字样的研究成果原则上不能申报，若确需申报，须经作者所在部门上一级保密机关核准同意，并出具同意申报的书面材料。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（五）成果时限确认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．以第一次发表时间或版权页第一次出版时间为准。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．非正式出版物的时限以省（部）级及以上党政机关的批示、采纳应用时间（或</w:t>
      </w:r>
      <w:proofErr w:type="gramStart"/>
      <w:r w:rsidRPr="00205593">
        <w:rPr>
          <w:rFonts w:ascii="Times New Roman" w:eastAsia="方正仿宋_GBK" w:hAnsi="Times New Roman"/>
        </w:rPr>
        <w:t>项目结项时间</w:t>
      </w:r>
      <w:proofErr w:type="gramEnd"/>
      <w:r w:rsidRPr="00205593">
        <w:rPr>
          <w:rFonts w:ascii="Times New Roman" w:eastAsia="方正仿宋_GBK" w:hAnsi="Times New Roman"/>
        </w:rPr>
        <w:t>）等为准。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．多</w:t>
      </w:r>
      <w:r>
        <w:rPr>
          <w:rFonts w:ascii="方正仿宋_GBK" w:eastAsia="方正仿宋_GBK" w:hAnsi="方正仿宋_GBK" w:cs="方正仿宋_GBK" w:hint="eastAsia"/>
        </w:rPr>
        <w:t>卷本或系列成果，以最后出版齐全部分的出版时间为准。写作时间及“前言”“后记”中的说明或其他记载时间不能作为确定成果时限的依据。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三、其他要求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（一）申报主体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．成果应以完成单位或第一作者名义申报。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名申报者只能牵头申报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项成果，另可参加申报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项成果。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．申报第</w:t>
      </w:r>
      <w:r>
        <w:rPr>
          <w:rFonts w:ascii="方正仿宋_GBK" w:eastAsia="方正仿宋_GBK" w:hAnsi="方正仿宋_GBK" w:cs="方正仿宋_GBK" w:hint="eastAsia"/>
        </w:rPr>
        <w:t>八届重庆市发展研究奖的，不得同时申报本</w:t>
      </w:r>
      <w:r>
        <w:rPr>
          <w:rFonts w:ascii="方正仿宋_GBK" w:eastAsia="方正仿宋_GBK" w:hAnsi="方正仿宋_GBK" w:cs="方正仿宋_GBK" w:hint="eastAsia"/>
        </w:rPr>
        <w:lastRenderedPageBreak/>
        <w:t>次市社科优秀成果奖。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．单一作者的成果，若作者去世，可由其直系亲属代理申报。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（二）申报署名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．论文以正文标题下首次出现的署名为准；著作以版权页署名为准。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．成果由单位或集体署名的，以第一完成单位或集体具名申报。如要以个人名义申报，应是成果负责人或主要参与者，并出具署名单位或集体及参与者同意的书面证明材料。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．版权页上署名的顾问、主审等不具有申报资格。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．多人合作的成果，应按成果署名，确定前</w:t>
      </w: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名</w:t>
      </w:r>
      <w:r>
        <w:rPr>
          <w:rFonts w:ascii="方正仿宋_GBK" w:eastAsia="方正仿宋_GBK" w:hAnsi="方正仿宋_GBK" w:cs="方正仿宋_GBK" w:hint="eastAsia"/>
        </w:rPr>
        <w:t>之内的主</w:t>
      </w:r>
      <w:proofErr w:type="gramStart"/>
      <w:r>
        <w:rPr>
          <w:rFonts w:ascii="方正仿宋_GBK" w:eastAsia="方正仿宋_GBK" w:hAnsi="方正仿宋_GBK" w:cs="方正仿宋_GBK" w:hint="eastAsia"/>
        </w:rPr>
        <w:t>研</w:t>
      </w:r>
      <w:proofErr w:type="gramEnd"/>
      <w:r>
        <w:rPr>
          <w:rFonts w:ascii="方正仿宋_GBK" w:eastAsia="方正仿宋_GBK" w:hAnsi="方正仿宋_GBK" w:cs="方正仿宋_GBK" w:hint="eastAsia"/>
        </w:rPr>
        <w:t>人员，由第一作者牵头申报；第一作者因其他原因不能申报的，出具放弃申报并同意其他作者申报的书面证明材料，由其他合作者确定5名之内的主</w:t>
      </w:r>
      <w:proofErr w:type="gramStart"/>
      <w:r>
        <w:rPr>
          <w:rFonts w:ascii="方正仿宋_GBK" w:eastAsia="方正仿宋_GBK" w:hAnsi="方正仿宋_GBK" w:cs="方正仿宋_GBK" w:hint="eastAsia"/>
        </w:rPr>
        <w:t>研</w:t>
      </w:r>
      <w:proofErr w:type="gramEnd"/>
      <w:r>
        <w:rPr>
          <w:rFonts w:ascii="方正仿宋_GBK" w:eastAsia="方正仿宋_GBK" w:hAnsi="方正仿宋_GBK" w:cs="方正仿宋_GBK" w:hint="eastAsia"/>
        </w:rPr>
        <w:t>人员申报，但不得将放弃申报的第一作者</w:t>
      </w:r>
      <w:r w:rsidRPr="00205593">
        <w:rPr>
          <w:rFonts w:ascii="Times New Roman" w:eastAsia="方正仿宋_GBK" w:hAnsi="Times New Roman"/>
        </w:rPr>
        <w:t>列入申报名单；第一作者去世后，其他合作者可协商确定</w:t>
      </w: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名之内主</w:t>
      </w:r>
      <w:proofErr w:type="gramStart"/>
      <w:r w:rsidRPr="00205593">
        <w:rPr>
          <w:rFonts w:ascii="Times New Roman" w:eastAsia="方正仿宋_GBK" w:hAnsi="Times New Roman"/>
        </w:rPr>
        <w:t>研</w:t>
      </w:r>
      <w:proofErr w:type="gramEnd"/>
      <w:r w:rsidRPr="00205593">
        <w:rPr>
          <w:rFonts w:ascii="Times New Roman" w:eastAsia="方正仿宋_GBK" w:hAnsi="Times New Roman"/>
        </w:rPr>
        <w:t>人员，由第二作者牵头申报；若个人或部分成员申报，须出具其他合作者同意的证明材料。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以外文形式发表的论文，可由第一通讯作者牵头申报，但须第一作者同意，并提供相应的书面确认材料。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（三）申报时间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．申报者填报时间：申报通知发布之日起即可申报，</w:t>
      </w:r>
      <w:r w:rsidRPr="00205593">
        <w:rPr>
          <w:rFonts w:ascii="Times New Roman" w:eastAsia="方正仿宋_GBK" w:hAnsi="Times New Roman"/>
        </w:rPr>
        <w:t>30</w:t>
      </w:r>
      <w:r w:rsidRPr="00205593">
        <w:rPr>
          <w:rFonts w:ascii="Times New Roman" w:eastAsia="方正仿宋_GBK" w:hAnsi="Times New Roman"/>
        </w:rPr>
        <w:t>日内提交所在单位审核。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．单位审核提交时间：单位完成审核后，</w:t>
      </w: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日内交市社</w:t>
      </w:r>
      <w:r w:rsidRPr="00205593">
        <w:rPr>
          <w:rFonts w:ascii="Times New Roman" w:eastAsia="方正仿宋_GBK" w:hAnsi="Times New Roman"/>
        </w:rPr>
        <w:lastRenderedPageBreak/>
        <w:t>科评奖办。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楷体_GBK" w:hAnsi="Times New Roman"/>
        </w:rPr>
      </w:pPr>
      <w:r w:rsidRPr="00205593">
        <w:rPr>
          <w:rFonts w:ascii="Times New Roman" w:eastAsia="方正楷体_GBK" w:hAnsi="Times New Roman"/>
        </w:rPr>
        <w:t>（四）申报程序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．申报者</w:t>
      </w:r>
      <w:r>
        <w:rPr>
          <w:rFonts w:ascii="方正仿宋_GBK" w:eastAsia="方正仿宋_GBK" w:hAnsi="方正仿宋_GBK" w:cs="方正仿宋_GBK" w:hint="eastAsia"/>
        </w:rPr>
        <w:t>在“社科成果评奖系统”（市社科</w:t>
      </w:r>
      <w:proofErr w:type="gramStart"/>
      <w:r>
        <w:rPr>
          <w:rFonts w:ascii="方正仿宋_GBK" w:eastAsia="方正仿宋_GBK" w:hAnsi="方正仿宋_GBK" w:cs="方正仿宋_GBK" w:hint="eastAsia"/>
        </w:rPr>
        <w:t>联网站</w:t>
      </w:r>
      <w:proofErr w:type="gramEnd"/>
      <w:r>
        <w:rPr>
          <w:rFonts w:ascii="方正仿宋_GBK" w:eastAsia="方正仿宋_GBK" w:hAnsi="方正仿宋_GBK" w:cs="方正仿宋_GBK" w:hint="eastAsia"/>
        </w:rPr>
        <w:t>http://www.cqskl.com/）注册（已有账号的不用再注册），经所在单位科研管理部门审核通过后，按照系统提示填写申报材料。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申报者填写完成并提交，经所在单位科研管理部门初步审核通过后，再下载《重庆市社会科学优秀成果奖申报表》（以下简称《申报表》），将纸质的《申报表》、成果、证明成果价值或影响的材料原件一并交至所在单位。纸质《申报表》、成果、证明成果价值或影响的材料原件，应与申报系统所填写的内容完全一致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．申报者所在单位的科研管理部门或相关部门，按照要求对其申报者的资格和申报材料的真实性进行审核，对符合申报条件的成果填写审核意见，并加盖单位公章。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．各申</w:t>
      </w:r>
      <w:r>
        <w:rPr>
          <w:rFonts w:ascii="方正仿宋_GBK" w:eastAsia="方正仿宋_GBK" w:hAnsi="方正仿宋_GBK" w:cs="方正仿宋_GBK" w:hint="eastAsia"/>
        </w:rPr>
        <w:t>报单位将申报材料审核后，在规定时间内将本单位汇总的《申报登记表》（可在申报系统中下载）、申报者的纸质《申报表》、成果及相关材料一并交至市社科评奖办。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</w:rPr>
      </w:pPr>
      <w:r>
        <w:rPr>
          <w:rFonts w:ascii="方正楷体_GBK" w:eastAsia="方正楷体_GBK" w:hAnsi="方正楷体_GBK" w:cs="方正楷体_GBK" w:hint="eastAsia"/>
        </w:rPr>
        <w:t>（五）申报材料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</w:t>
      </w:r>
      <w:r>
        <w:rPr>
          <w:rFonts w:ascii="方正仿宋_GBK" w:eastAsia="方正仿宋_GBK" w:hAnsi="方正仿宋_GBK" w:cs="方正仿宋_GBK" w:hint="eastAsia"/>
        </w:rPr>
        <w:t>在“社科成果评奖系统”填报并提交。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．用</w:t>
      </w:r>
      <w:r w:rsidRPr="00205593">
        <w:rPr>
          <w:rFonts w:ascii="Times New Roman" w:eastAsia="方正仿宋_GBK" w:hAnsi="Times New Roman"/>
        </w:rPr>
        <w:t>A4</w:t>
      </w:r>
      <w:r w:rsidRPr="00205593">
        <w:rPr>
          <w:rFonts w:ascii="Times New Roman" w:eastAsia="方正仿宋_GBK" w:hAnsi="Times New Roman"/>
        </w:rPr>
        <w:t>打印并装订成册的《申报表》一式</w:t>
      </w: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份。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．成果及相关材料一式</w:t>
      </w: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份（其中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份原件）。包括国内外公开出版并公开发行的著作，国内外公开报刊上正式发</w:t>
      </w:r>
      <w:r w:rsidRPr="00205593">
        <w:rPr>
          <w:rFonts w:ascii="Times New Roman" w:eastAsia="方正仿宋_GBK" w:hAnsi="Times New Roman"/>
        </w:rPr>
        <w:lastRenderedPageBreak/>
        <w:t>表的论文，被批示、采用、推广</w:t>
      </w:r>
      <w:proofErr w:type="gramStart"/>
      <w:r w:rsidRPr="00205593">
        <w:rPr>
          <w:rFonts w:ascii="Times New Roman" w:eastAsia="方正仿宋_GBK" w:hAnsi="Times New Roman"/>
        </w:rPr>
        <w:t>或结项的</w:t>
      </w:r>
      <w:proofErr w:type="gramEnd"/>
      <w:r w:rsidRPr="00205593">
        <w:rPr>
          <w:rFonts w:ascii="Times New Roman" w:eastAsia="方正仿宋_GBK" w:hAnsi="Times New Roman"/>
        </w:rPr>
        <w:t>调研类报告，证明材料等佐证材料。论文、报告、佐证材料用</w:t>
      </w:r>
      <w:r w:rsidRPr="00205593">
        <w:rPr>
          <w:rFonts w:ascii="Times New Roman" w:eastAsia="方正仿宋_GBK" w:hAnsi="Times New Roman"/>
        </w:rPr>
        <w:t>A4</w:t>
      </w:r>
      <w:r w:rsidRPr="00205593">
        <w:rPr>
          <w:rFonts w:ascii="Times New Roman" w:eastAsia="方正仿宋_GBK" w:hAnsi="Times New Roman"/>
        </w:rPr>
        <w:t>纸装订成册。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4</w:t>
      </w:r>
      <w:r w:rsidRPr="00205593">
        <w:rPr>
          <w:rFonts w:ascii="Times New Roman" w:eastAsia="方正仿宋_GBK" w:hAnsi="Times New Roman"/>
        </w:rPr>
        <w:t>．加盖所在单位公章的纸质《申报登记表》</w:t>
      </w: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份。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5</w:t>
      </w:r>
      <w:r w:rsidRPr="00205593">
        <w:rPr>
          <w:rFonts w:ascii="Times New Roman" w:eastAsia="方正仿宋_GBK" w:hAnsi="Times New Roman"/>
        </w:rPr>
        <w:t>．《</w:t>
      </w:r>
      <w:r>
        <w:rPr>
          <w:rFonts w:ascii="方正仿宋_GBK" w:eastAsia="方正仿宋_GBK" w:hAnsi="方正仿宋_GBK" w:cs="方正仿宋_GBK" w:hint="eastAsia"/>
        </w:rPr>
        <w:t>申报登记表》的电子文档。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凡申报的成果及有关材料，无论获奖与否，均不退还。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>
        <w:rPr>
          <w:rFonts w:ascii="方正黑体_GBK" w:eastAsia="方正黑体_GBK" w:hAnsi="方正黑体_GBK" w:cs="方正黑体_GBK" w:hint="eastAsia"/>
        </w:rPr>
        <w:t>四、联系方式</w:t>
      </w:r>
    </w:p>
    <w:p w:rsidR="001C53F4" w:rsidRDefault="001C53F4" w:rsidP="001C53F4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重庆市社会科学评奖办公室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通讯地址：江北区建新东路</w:t>
      </w:r>
      <w:r w:rsidRPr="00205593">
        <w:rPr>
          <w:rFonts w:ascii="Times New Roman" w:eastAsia="方正仿宋_GBK" w:hAnsi="Times New Roman"/>
        </w:rPr>
        <w:t>3</w:t>
      </w:r>
      <w:r w:rsidRPr="00205593">
        <w:rPr>
          <w:rFonts w:ascii="Times New Roman" w:eastAsia="方正仿宋_GBK" w:hAnsi="Times New Roman"/>
        </w:rPr>
        <w:t>号百业兴大厦</w:t>
      </w:r>
      <w:r w:rsidRPr="00205593">
        <w:rPr>
          <w:rFonts w:ascii="Times New Roman" w:eastAsia="方正仿宋_GBK" w:hAnsi="Times New Roman"/>
        </w:rPr>
        <w:t>28</w:t>
      </w:r>
      <w:r w:rsidRPr="00205593">
        <w:rPr>
          <w:rFonts w:ascii="Times New Roman" w:eastAsia="方正仿宋_GBK" w:hAnsi="Times New Roman"/>
        </w:rPr>
        <w:t>楼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proofErr w:type="gramStart"/>
      <w:r w:rsidRPr="00205593">
        <w:rPr>
          <w:rFonts w:ascii="Times New Roman" w:eastAsia="方正仿宋_GBK" w:hAnsi="Times New Roman"/>
        </w:rPr>
        <w:t>邮</w:t>
      </w:r>
      <w:proofErr w:type="gramEnd"/>
      <w:r w:rsidRPr="00205593">
        <w:rPr>
          <w:rFonts w:ascii="Times New Roman" w:eastAsia="方正仿宋_GBK" w:hAnsi="Times New Roman"/>
        </w:rPr>
        <w:t xml:space="preserve">    </w:t>
      </w:r>
      <w:r w:rsidRPr="00205593">
        <w:rPr>
          <w:rFonts w:ascii="Times New Roman" w:eastAsia="方正仿宋_GBK" w:hAnsi="Times New Roman"/>
        </w:rPr>
        <w:t>编：</w:t>
      </w:r>
      <w:r w:rsidRPr="00205593">
        <w:rPr>
          <w:rFonts w:ascii="Times New Roman" w:eastAsia="方正仿宋_GBK" w:hAnsi="Times New Roman"/>
        </w:rPr>
        <w:t>400020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联</w:t>
      </w:r>
      <w:r w:rsidRPr="00205593">
        <w:rPr>
          <w:rFonts w:ascii="Times New Roman" w:eastAsia="方正仿宋_GBK" w:hAnsi="Times New Roman"/>
        </w:rPr>
        <w:t xml:space="preserve"> </w:t>
      </w:r>
      <w:r w:rsidRPr="00205593">
        <w:rPr>
          <w:rFonts w:ascii="Times New Roman" w:eastAsia="方正仿宋_GBK" w:hAnsi="Times New Roman"/>
        </w:rPr>
        <w:t>系</w:t>
      </w:r>
      <w:r w:rsidRPr="00205593">
        <w:rPr>
          <w:rFonts w:ascii="Times New Roman" w:eastAsia="方正仿宋_GBK" w:hAnsi="Times New Roman"/>
        </w:rPr>
        <w:t xml:space="preserve"> </w:t>
      </w:r>
      <w:r w:rsidRPr="00205593">
        <w:rPr>
          <w:rFonts w:ascii="Times New Roman" w:eastAsia="方正仿宋_GBK" w:hAnsi="Times New Roman"/>
        </w:rPr>
        <w:t>人：张永强、</w:t>
      </w:r>
      <w:proofErr w:type="gramStart"/>
      <w:r w:rsidRPr="00205593">
        <w:rPr>
          <w:rFonts w:ascii="Times New Roman" w:eastAsia="方正仿宋_GBK" w:hAnsi="Times New Roman"/>
        </w:rPr>
        <w:t>姜申未</w:t>
      </w:r>
      <w:proofErr w:type="gramEnd"/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联系电话：</w:t>
      </w:r>
      <w:r w:rsidRPr="00205593">
        <w:rPr>
          <w:rFonts w:ascii="Times New Roman" w:eastAsia="方正仿宋_GBK" w:hAnsi="Times New Roman"/>
        </w:rPr>
        <w:t>67732295</w:t>
      </w:r>
      <w:r w:rsidRPr="00205593">
        <w:rPr>
          <w:rFonts w:ascii="Times New Roman" w:eastAsia="方正仿宋_GBK" w:hAnsi="Times New Roman"/>
        </w:rPr>
        <w:t>、</w:t>
      </w:r>
      <w:r w:rsidRPr="00205593">
        <w:rPr>
          <w:rFonts w:ascii="Times New Roman" w:eastAsia="方正仿宋_GBK" w:hAnsi="Times New Roman"/>
        </w:rPr>
        <w:t>67509270</w:t>
      </w:r>
    </w:p>
    <w:p w:rsidR="001C53F4" w:rsidRPr="00205593" w:rsidRDefault="001C53F4" w:rsidP="001C53F4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电子信箱：</w:t>
      </w:r>
      <w:r w:rsidRPr="00205593">
        <w:rPr>
          <w:rFonts w:ascii="Times New Roman" w:eastAsia="方正仿宋_GBK" w:hAnsi="Times New Roman"/>
        </w:rPr>
        <w:t>cqpopss@126.com</w:t>
      </w:r>
    </w:p>
    <w:p w:rsidR="00DC3696" w:rsidRDefault="00DC3696" w:rsidP="001C53F4"/>
    <w:sectPr w:rsidR="00DC3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黑体_GBK">
    <w:altName w:val="方正仿宋_GBK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方正仿宋_GBK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F4"/>
    <w:rsid w:val="001C53F4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C53F4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1C53F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">
    <w:name w:val="标题 Char"/>
    <w:basedOn w:val="a1"/>
    <w:link w:val="a0"/>
    <w:uiPriority w:val="10"/>
    <w:rsid w:val="001C53F4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C53F4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uiPriority w:val="10"/>
    <w:qFormat/>
    <w:rsid w:val="001C53F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">
    <w:name w:val="标题 Char"/>
    <w:basedOn w:val="a1"/>
    <w:link w:val="a0"/>
    <w:uiPriority w:val="10"/>
    <w:rsid w:val="001C53F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2021-10-15T01:25:00Z</dcterms:created>
  <dcterms:modified xsi:type="dcterms:W3CDTF">2021-10-15T01:32:00Z</dcterms:modified>
</cp:coreProperties>
</file>